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F1C" w:rsidRPr="00B27534" w:rsidRDefault="00B95F1C" w:rsidP="00B95F1C">
      <w:pPr>
        <w:ind w:left="-567" w:right="-42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D022F">
        <w:rPr>
          <w:rFonts w:ascii="Times New Roman" w:hAnsi="Times New Roman" w:cs="Times New Roman"/>
          <w:sz w:val="28"/>
          <w:szCs w:val="28"/>
          <w:lang w:val="uk-UA"/>
        </w:rPr>
        <w:t>Лабораторна робота №</w:t>
      </w:r>
      <w:r w:rsidR="00B27534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B95F1C" w:rsidRDefault="00B95F1C" w:rsidP="00B95F1C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IV курсу </w:t>
      </w:r>
    </w:p>
    <w:p w:rsidR="00B95F1C" w:rsidRDefault="00B95F1C" w:rsidP="00B95F1C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B95F1C" w:rsidRPr="00B27534" w:rsidRDefault="00B95F1C" w:rsidP="00B95F1C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534">
        <w:rPr>
          <w:rFonts w:ascii="Times New Roman" w:hAnsi="Times New Roman" w:cs="Times New Roman"/>
          <w:sz w:val="28"/>
          <w:szCs w:val="28"/>
          <w:lang w:val="uk-UA"/>
        </w:rPr>
        <w:t>Модуляція лазерного випромінювання лінійним електрооптичним ефектом</w:t>
      </w:r>
    </w:p>
    <w:p w:rsidR="00B95F1C" w:rsidRPr="00B95F1C" w:rsidRDefault="00B95F1C" w:rsidP="00B95F1C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AD02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дослід</w:t>
      </w:r>
      <w:r w:rsid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ити</w:t>
      </w:r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характеристик</w:t>
      </w:r>
      <w:r w:rsid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</w:t>
      </w:r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електрооптичного модулятора лазерного випромінювання, в якому використовується </w:t>
      </w:r>
      <w:proofErr w:type="spellStart"/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одноосний</w:t>
      </w:r>
      <w:proofErr w:type="spellEnd"/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кристал </w:t>
      </w:r>
      <w:proofErr w:type="spellStart"/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ніобату</w:t>
      </w:r>
      <w:proofErr w:type="spellEnd"/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літію (</w:t>
      </w:r>
      <w:proofErr w:type="spellStart"/>
      <w:r w:rsidR="00B27534" w:rsidRPr="00B27534">
        <w:rPr>
          <w:rFonts w:ascii="Times New Roman" w:eastAsia="Times New Roman" w:hAnsi="Times New Roman" w:cs="Times New Roman"/>
          <w:sz w:val="28"/>
          <w:szCs w:val="24"/>
          <w:lang w:eastAsia="ru-RU"/>
        </w:rPr>
        <w:t>LiNbO</w:t>
      </w:r>
      <w:proofErr w:type="spellEnd"/>
      <w:r w:rsidR="00B27534" w:rsidRPr="00B27534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3</w:t>
      </w:r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</w:p>
    <w:p w:rsidR="00B95F1C" w:rsidRDefault="00B95F1C" w:rsidP="00B95F1C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  <w:r w:rsidRPr="00300F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27534" w:rsidRDefault="00B27534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4AD3453" wp14:editId="23BD1A4A">
                <wp:simplePos x="0" y="0"/>
                <wp:positionH relativeFrom="column">
                  <wp:posOffset>152400</wp:posOffset>
                </wp:positionH>
                <wp:positionV relativeFrom="paragraph">
                  <wp:posOffset>854710</wp:posOffset>
                </wp:positionV>
                <wp:extent cx="5752465" cy="1494155"/>
                <wp:effectExtent l="0" t="0" r="635" b="10795"/>
                <wp:wrapTight wrapText="bothSides">
                  <wp:wrapPolygon edited="0">
                    <wp:start x="9514" y="0"/>
                    <wp:lineTo x="8512" y="4957"/>
                    <wp:lineTo x="7797" y="5232"/>
                    <wp:lineTo x="5937" y="8537"/>
                    <wp:lineTo x="429" y="10465"/>
                    <wp:lineTo x="143" y="10740"/>
                    <wp:lineTo x="143" y="15973"/>
                    <wp:lineTo x="3362" y="18176"/>
                    <wp:lineTo x="6295" y="19002"/>
                    <wp:lineTo x="8298" y="21481"/>
                    <wp:lineTo x="8870" y="21481"/>
                    <wp:lineTo x="11230" y="21481"/>
                    <wp:lineTo x="11803" y="21481"/>
                    <wp:lineTo x="13805" y="19002"/>
                    <wp:lineTo x="17954" y="18176"/>
                    <wp:lineTo x="21459" y="16248"/>
                    <wp:lineTo x="21531" y="11016"/>
                    <wp:lineTo x="20959" y="10740"/>
                    <wp:lineTo x="14235" y="8537"/>
                    <wp:lineTo x="12303" y="5232"/>
                    <wp:lineTo x="11588" y="4957"/>
                    <wp:lineTo x="10515" y="0"/>
                    <wp:lineTo x="9514" y="0"/>
                  </wp:wrapPolygon>
                </wp:wrapTight>
                <wp:docPr id="34" name="Групувати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2465" cy="1494155"/>
                          <a:chOff x="1875" y="1421"/>
                          <a:chExt cx="8418" cy="1852"/>
                        </a:xfrm>
                      </wpg:grpSpPr>
                      <wps:wsp>
                        <wps:cNvPr id="35" name="Oval 40"/>
                        <wps:cNvSpPr>
                          <a:spLocks noChangeArrowheads="1"/>
                        </wps:cNvSpPr>
                        <wps:spPr bwMode="auto">
                          <a:xfrm>
                            <a:off x="4076" y="1833"/>
                            <a:ext cx="3420" cy="1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Oval 41"/>
                        <wps:cNvSpPr>
                          <a:spLocks noChangeArrowheads="1"/>
                        </wps:cNvSpPr>
                        <wps:spPr bwMode="auto">
                          <a:xfrm>
                            <a:off x="5295" y="1833"/>
                            <a:ext cx="954" cy="1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42"/>
                        <wps:cNvCnPr>
                          <a:cxnSpLocks noChangeShapeType="1"/>
                        </wps:cNvCnPr>
                        <wps:spPr bwMode="auto">
                          <a:xfrm flipH="1">
                            <a:off x="4062" y="2553"/>
                            <a:ext cx="171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5774" y="1833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4"/>
                        <wps:cNvCnPr>
                          <a:cxnSpLocks noChangeShapeType="1"/>
                        </wps:cNvCnPr>
                        <wps:spPr bwMode="auto">
                          <a:xfrm flipV="1">
                            <a:off x="5761" y="2139"/>
                            <a:ext cx="412" cy="41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5516" y="1421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084" y="1818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sz w:val="28"/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7"/>
                        <wps:cNvSpPr>
                          <a:spLocks noChangeArrowheads="1"/>
                        </wps:cNvSpPr>
                        <wps:spPr bwMode="auto">
                          <a:xfrm flipH="1">
                            <a:off x="7233" y="2462"/>
                            <a:ext cx="540" cy="180"/>
                          </a:xfrm>
                          <a:prstGeom prst="stripedRightArrow">
                            <a:avLst>
                              <a:gd name="adj1" fmla="val 50000"/>
                              <a:gd name="adj2" fmla="val 7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7593" y="2321"/>
                            <a:ext cx="27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lang w:val="uk-UA"/>
                                </w:rPr>
                                <w:t xml:space="preserve"> Лазерний промінь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875" y="2285"/>
                            <a:ext cx="27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  <w:lang w:val="uk-UA"/>
                                </w:rPr>
                                <w:t xml:space="preserve"> Оптична вісь </w:t>
                              </w:r>
                              <w:r>
                                <w:rPr>
                                  <w:i/>
                                  <w:sz w:val="28"/>
                                  <w:lang w:val="en-US"/>
                                </w:rPr>
                                <w:t>x</w:t>
                              </w:r>
                              <w:r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</w:p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vertAlign w:val="subscript"/>
                                  <w:lang w:val="en-US"/>
                                </w:rPr>
                              </w:pPr>
                            </w:p>
                            <w:p w:rsidR="00B27534" w:rsidRDefault="00B27534" w:rsidP="00B27534">
                              <w:pPr>
                                <w:pStyle w:val="1"/>
                                <w:rPr>
                                  <w:sz w:val="2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AD3453" id="Групувати 34" o:spid="_x0000_s1026" style="position:absolute;left:0;text-align:left;margin-left:12pt;margin-top:67.3pt;width:452.95pt;height:117.65pt;z-index:-251658240" coordorigin="1875,1421" coordsize="8418,1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">
                <v:oval id="Oval 40" o:spid="_x0000_s1027" style="position:absolute;left:4076;top:1833;width:342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HQnsQA&#10;AADbAAAADwAAAGRycy9kb3ducmV2LnhtbESPQWvCQBSE74L/YXlCb3WjxbSmriKikIsUbS/eXrPP&#10;JJh9G3a3MfXXu4WCx2FmvmEWq940oiPna8sKJuMEBHFhdc2lgq/P3fMbCB+QNTaWScEveVgth4MF&#10;Ztpe+UDdMZQiQthnqKAKoc2k9EVFBv3YtsTRO1tnMETpSqkdXiPcNHKaJKk0WHNcqLClTUXF5fhj&#10;FNDrPt+mZjdPP/qtnpxyt7l130o9jfr1O4hAfXiE/9u5VvAyg78v8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x0J7EAAAA2wAAAA8AAAAAAAAAAAAAAAAAmAIAAGRycy9k&#10;b3ducmV2LnhtbFBLBQYAAAAABAAEAPUAAACJAwAAAAA=&#10;" strokeweight="1pt"/>
                <v:oval id="Oval 41" o:spid="_x0000_s1028" style="position:absolute;left:5295;top:1833;width:954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NO6cUA&#10;AADbAAAADwAAAGRycy9kb3ducmV2LnhtbESPQWvCQBSE7wX/w/KE3uomFlKNbkREIZdSar14e2af&#10;STD7NuxuY9pf3y0Uehxm5htmvRlNJwZyvrWsIJ0lIIgrq1uuFZw+Dk8LED4ga+wsk4Iv8rApJg9r&#10;zLW98zsNx1CLCGGfo4ImhD6X0lcNGfQz2xNH72qdwRClq6V2eI9w08l5kmTSYMtxocGedg1Vt+On&#10;UUAvr+U+M4dl9jbudXou3e57uCj1OB23KxCBxvAf/muXWsFzBr9f4g+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07pxQAAANsAAAAPAAAAAAAAAAAAAAAAAJgCAABkcnMv&#10;ZG93bnJldi54bWxQSwUGAAAAAAQABAD1AAAAigMAAAAA&#10;" strokeweight="1pt"/>
                <v:line id="Line 42" o:spid="_x0000_s1029" style="position:absolute;flip:x;visibility:visible;mso-wrap-style:square" from="4062,2553" to="5774,2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NVcUAAADbAAAADwAAAGRycy9kb3ducmV2LnhtbESPQWvCQBSE70L/w/KEXqRu2oJKdJVS&#10;Gil4Uot6fOw+k2D2bchuYtpf3xUEj8PMfMMsVr2tREeNLx0reB0nIIi1MyXnCn722csMhA/IBivH&#10;pOCXPKyWT4MFpsZdeUvdLuQiQtinqKAIoU6l9Logi37sauLonV1jMUTZ5NI0eI1wW8m3JJlIiyXH&#10;hQJr+ixIX3atVeAux04f1ie9zQ7t+utvNu1Hx41Sz8P+Yw4iUB8e4Xv72yh4n8LtS/wBc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hrNVcUAAADbAAAADwAAAAAAAAAA&#10;AAAAAAChAgAAZHJzL2Rvd25yZXYueG1sUEsFBgAAAAAEAAQA+QAAAJMDAAAAAA==&#10;" strokeweight="1pt">
                  <v:stroke endarrow="classic"/>
                </v:line>
                <v:line id="Line 43" o:spid="_x0000_s1030" style="position:absolute;flip:y;visibility:visible;mso-wrap-style:square" from="5774,1833" to="5774,25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VZJ8EAAADbAAAADwAAAGRycy9kb3ducmV2LnhtbERPTYvCMBC9C/sfwizsRTR1BVeqUZZF&#10;RfCkLupxSMa22ExKE2v115uD4PHxvqfz1paiodoXjhUM+gkIYu1MwZmC//2yNwbhA7LB0jEpuJOH&#10;+eyjM8XUuBtvqdmFTMQQ9ikqyEOoUim9zsmi77uKOHJnV1sMEdaZNDXeYrgt5XeSjKTFgmNDjhX9&#10;5aQvu6tV4C7HRh9WJ71dHq6rxWP803aPG6W+PtvfCYhAbXiLX+61UTCMY+OX+APk7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hVknwQAAANsAAAAPAAAAAAAAAAAAAAAA&#10;AKECAABkcnMvZG93bnJldi54bWxQSwUGAAAAAAQABAD5AAAAjwMAAAAA&#10;" strokeweight="1pt">
                  <v:stroke endarrow="classic"/>
                </v:line>
                <v:line id="Line 44" o:spid="_x0000_s1031" style="position:absolute;flip:y;visibility:visible;mso-wrap-style:square" from="5761,2139" to="6173,2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n8vMYAAADbAAAADwAAAGRycy9kb3ducmV2LnhtbESPQWvCQBSE7wX/w/IEL8VstGA1zSpS&#10;qhQ8aUU9PnZfk2D2bciuMe2v7xYKPQ4z8w2Tr3pbi45aXzlWMElSEMTamYoLBcePzXgOwgdkg7Vj&#10;UvBFHlbLwUOOmXF33lN3CIWIEPYZKihDaDIpvS7Jok9cQxy9T9daDFG2hTQt3iPc1nKapjNpseK4&#10;UGJDryXp6+FmFbjrudOn7UXvN6fb9u17/tw/nndKjYb9+gVEoD78h//a70bB0wJ+v8QfIJ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J/LzGAAAA2wAAAA8AAAAAAAAA&#10;AAAAAAAAoQIAAGRycy9kb3ducmV2LnhtbFBLBQYAAAAABAAEAPkAAACUAwAAAAA=&#10;" strokeweight="1pt">
                  <v:stroke endarrow="classic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5" o:spid="_x0000_s1032" type="#_x0000_t202" style="position:absolute;left:5516;top:142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lang w:val="en-US"/>
                          </w:rPr>
                          <w:t>x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shape>
                <v:shape id="Text Box 46" o:spid="_x0000_s1033" type="#_x0000_t202" style="position:absolute;left:6084;top:1818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lang w:val="en-US"/>
                          </w:rPr>
                        </w:pPr>
                        <w:proofErr w:type="gramStart"/>
                        <w:r>
                          <w:rPr>
                            <w:i/>
                            <w:sz w:val="28"/>
                            <w:lang w:val="en-US"/>
                          </w:rPr>
                          <w:t>x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2</w:t>
                        </w:r>
                        <w:proofErr w:type="gramEnd"/>
                      </w:p>
                    </w:txbxContent>
                  </v:textbox>
                </v:shape>
                <v:shapetype id="_x0000_t93" coordsize="21600,21600" o:spt="93" adj="16200,5400" path="m@0,l@0@1,3375@1,3375@2@0@2@0,21600,21600,10800xem1350@1l1350@2,2700@2,2700@1xem0@1l0@2,675@2,675@1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3375,@1,@6,@2"/>
                  <v:handles>
                    <v:h position="#0,#1" xrange="3375,21600" yrange="0,10800"/>
                  </v:handles>
                </v:shapetype>
                <v:shape id="AutoShape 47" o:spid="_x0000_s1034" type="#_x0000_t93" style="position:absolute;left:7233;top:2462;width:540;height:18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TsGMQA&#10;AADbAAAADwAAAGRycy9kb3ducmV2LnhtbESPQWvCQBSE74X+h+UVequbiJSQuoagFCoVStV6fmSf&#10;SUj2bcyuSfz33ULB4zAz3zDLbDKtGKh3tWUF8SwCQVxYXXOp4Hh4f0lAOI+ssbVMCm7kIFs9Piwx&#10;1Xbkbxr2vhQBwi5FBZX3XSqlKyoy6Ga2Iw7e2fYGfZB9KXWPY4CbVs6j6FUarDksVNjRuqKi2V+N&#10;gutlc56w+TrpbTnu8gTjzyb/Uer5acrfQHia/D383/7QChZz+PsSfo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k7BjEAAAA2wAAAA8AAAAAAAAAAAAAAAAAmAIAAGRycy9k&#10;b3ducmV2LnhtbFBLBQYAAAAABAAEAPUAAACJAwAAAAA=&#10;"/>
                <v:shape id="Text Box 48" o:spid="_x0000_s1035" type="#_x0000_t202" style="position:absolute;left:7593;top:2321;width:27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lang w:val="en-US"/>
                          </w:rPr>
                        </w:pPr>
                        <w:r>
                          <w:rPr>
                            <w:i/>
                            <w:sz w:val="28"/>
                            <w:lang w:val="uk-UA"/>
                          </w:rPr>
                          <w:t xml:space="preserve"> Лазерний промінь</w:t>
                        </w:r>
                      </w:p>
                    </w:txbxContent>
                  </v:textbox>
                </v:shape>
                <v:shape id="Text Box 49" o:spid="_x0000_s1036" type="#_x0000_t202" style="position:absolute;left:1875;top:2285;width:27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i/>
                            <w:sz w:val="28"/>
                            <w:lang w:val="uk-UA"/>
                          </w:rPr>
                          <w:t xml:space="preserve"> Оптична вісь </w:t>
                        </w:r>
                        <w:r>
                          <w:rPr>
                            <w:i/>
                            <w:sz w:val="28"/>
                            <w:lang w:val="en-US"/>
                          </w:rPr>
                          <w:t>x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3</w:t>
                        </w:r>
                      </w:p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</w:p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</w:p>
                      <w:p w:rsidR="00B27534" w:rsidRDefault="00B27534" w:rsidP="00B27534">
                        <w:pPr>
                          <w:pStyle w:val="1"/>
                          <w:rPr>
                            <w:sz w:val="28"/>
                            <w:lang w:val="en-US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Для опису електрооптичного ефекту можна скористатися оптичною індикатрисою, що дозволяє визначити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ортогонально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поляризовані власні хвилі в кристалі для задан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ого напрямку хвильової нормалі.</w:t>
      </w:r>
    </w:p>
    <w:p w:rsidR="00B27534" w:rsidRDefault="00B27534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B27534" w:rsidRDefault="00B27534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B27534" w:rsidRDefault="00B27534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B27534" w:rsidRDefault="00B27534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При прикладанні електричного поля (в нашій роботі вздовж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вісі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B27534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х</w:t>
      </w:r>
      <w:r w:rsidRPr="00B27534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2</w:t>
      </w:r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), еліпсоїд індикатриси деформується </w:t>
      </w:r>
      <w:r w:rsidRPr="00B2753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і стає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триосним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Він або стискається по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вісі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B27534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х</w:t>
      </w:r>
      <w:r w:rsidRPr="00B27534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2</w:t>
      </w:r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або, навпаки, розтягується при зміні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знака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поля. Переріз індикатриси, в площині якої лежить вектор </w:t>
      </w:r>
      <w:proofErr w:type="spellStart"/>
      <w:r w:rsidRPr="00B27534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Е</w:t>
      </w:r>
      <w:r w:rsidRPr="00B27534">
        <w:rPr>
          <w:rFonts w:ascii="Times New Roman" w:eastAsia="Times New Roman" w:hAnsi="Times New Roman" w:cs="Times New Roman"/>
          <w:i/>
          <w:sz w:val="28"/>
          <w:szCs w:val="24"/>
          <w:vertAlign w:val="subscript"/>
          <w:lang w:val="uk-UA" w:eastAsia="ru-RU"/>
        </w:rPr>
        <w:t>св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із кола перетворюється в еліпс, і для лазерного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променя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що розповсюджується вздовж кристалографічної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вісі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B27534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х</w:t>
      </w:r>
      <w:r w:rsidRPr="00B27534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3</w:t>
      </w:r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(яка вже не є оптичною віссю) виникає ефект </w:t>
      </w:r>
      <w:proofErr w:type="spellStart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двопроменезаломлення</w:t>
      </w:r>
      <w:proofErr w:type="spellEnd"/>
      <w:r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тобто довільна поляризація збуджує в кристалі дві власні хвилі, поляризовані вздовж індукованих осей в кристалі – осей еліпса, який утворився із кола.</w:t>
      </w:r>
    </w:p>
    <w:p w:rsidR="00CA40DA" w:rsidRDefault="00CA40DA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Різниця фаз між власними хвилями, поляризованими вздовж індукованих осей  </w:t>
      </w:r>
      <w:r w:rsidRPr="00CA40DA">
        <w:rPr>
          <w:rFonts w:ascii="Times New Roman" w:eastAsia="Times New Roman" w:hAnsi="Times New Roman" w:cs="Times New Roman"/>
          <w:position w:val="-12"/>
          <w:sz w:val="20"/>
          <w:szCs w:val="24"/>
          <w:lang w:val="uk-UA" w:eastAsia="ru-RU"/>
        </w:rPr>
        <w:object w:dxaOrig="279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8.75pt" o:ole="" fillcolor="window">
            <v:imagedata r:id="rId5" o:title=""/>
          </v:shape>
          <o:OLEObject Type="Embed" ProgID="Equation.3" ShapeID="_x0000_i1025" DrawAspect="Content" ObjectID="_1489946252" r:id="rId6"/>
        </w:object>
      </w: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й </w:t>
      </w:r>
      <w:r w:rsidRPr="00CA40DA">
        <w:rPr>
          <w:rFonts w:ascii="Times New Roman" w:eastAsia="Times New Roman" w:hAnsi="Times New Roman" w:cs="Times New Roman"/>
          <w:position w:val="-12"/>
          <w:sz w:val="20"/>
          <w:szCs w:val="24"/>
          <w:lang w:val="uk-UA" w:eastAsia="ru-RU"/>
        </w:rPr>
        <w:object w:dxaOrig="300" w:dyaOrig="380">
          <v:shape id="_x0000_i1026" type="#_x0000_t75" style="width:15pt;height:18.75pt" o:ole="" fillcolor="window">
            <v:imagedata r:id="rId7" o:title=""/>
          </v:shape>
          <o:OLEObject Type="Embed" ProgID="Equation.3" ShapeID="_x0000_i1026" DrawAspect="Content" ObjectID="_1489946253" r:id="rId8"/>
        </w:object>
      </w: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випливає з очевидного співвідношення: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CA40DA" w:rsidRDefault="00CA40DA" w:rsidP="00B95F1C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>
        <w:rPr>
          <w:position w:val="-26"/>
          <w:sz w:val="20"/>
          <w:lang w:val="uk-UA"/>
        </w:rPr>
        <w:object w:dxaOrig="4160" w:dyaOrig="700">
          <v:shape id="_x0000_i1027" type="#_x0000_t75" style="width:304.5pt;height:36pt" o:ole="" fillcolor="window">
            <v:imagedata r:id="rId9" o:title=""/>
          </v:shape>
          <o:OLEObject Type="Embed" ProgID="Equation.3" ShapeID="_x0000_i1027" DrawAspect="Content" ObjectID="_1489946254" r:id="rId10"/>
        </w:object>
      </w:r>
    </w:p>
    <w:p w:rsidR="00CA40DA" w:rsidRDefault="00CA40DA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держуємо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вираз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індукованого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електричним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полем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зсуву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фаз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власними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хвилями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CA40DA" w:rsidRDefault="00CA40DA" w:rsidP="00B95F1C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>
        <w:rPr>
          <w:position w:val="-28"/>
          <w:sz w:val="20"/>
        </w:rPr>
        <w:object w:dxaOrig="3620" w:dyaOrig="720">
          <v:shape id="_x0000_i1028" type="#_x0000_t75" style="width:228.75pt;height:38.25pt" o:ole="" fillcolor="window">
            <v:imagedata r:id="rId11" o:title=""/>
          </v:shape>
          <o:OLEObject Type="Embed" ProgID="Equation.3" ShapeID="_x0000_i1028" DrawAspect="Content" ObjectID="_1489946255" r:id="rId12"/>
        </w:object>
      </w:r>
    </w:p>
    <w:p w:rsidR="00CA40DA" w:rsidRDefault="00CA40DA" w:rsidP="00B95F1C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Таким чином, на виході кристалу ми маємо дві ортогональні власні хвилі, зсув фаз між якими модулюється прикладеним електричним полем. Для перетворення фазової модуляції в амплітудну необхідно змусити ці дві модульовані хвилі </w:t>
      </w:r>
      <w:proofErr w:type="spellStart"/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проінтерферувати</w:t>
      </w:r>
      <w:proofErr w:type="spellEnd"/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між собою.</w:t>
      </w:r>
    </w:p>
    <w:p w:rsidR="00B27534" w:rsidRDefault="00CA40DA" w:rsidP="00B95F1C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Електрооптичний  кристал поміщають між схрещеними поляризатором та аналізатором. Величина світлового потоку, що проходить через систему двох схрещених поляроїдів, між якими розташований електрооптичний кристал, залежить від різниці фаз </w:t>
      </w:r>
      <w:r w:rsidRPr="00CA40DA">
        <w:rPr>
          <w:rFonts w:ascii="Times New Roman" w:eastAsia="Times New Roman" w:hAnsi="Times New Roman" w:cs="Times New Roman"/>
          <w:position w:val="-10"/>
          <w:sz w:val="28"/>
          <w:szCs w:val="24"/>
          <w:lang w:val="uk-UA" w:eastAsia="ru-RU"/>
        </w:rPr>
        <w:object w:dxaOrig="380" w:dyaOrig="320">
          <v:shape id="_x0000_i1029" type="#_x0000_t75" style="width:18.75pt;height:15.75pt" o:ole="">
            <v:imagedata r:id="rId13" o:title=""/>
          </v:shape>
          <o:OLEObject Type="Embed" ProgID="Equation.3" ShapeID="_x0000_i1029" DrawAspect="Content" ObjectID="_1489946256" r:id="rId14"/>
        </w:object>
      </w: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двох власних хвиль, які розповсюджуються в кристалі , та визначається рівнянням 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position w:val="-24"/>
          <w:sz w:val="28"/>
          <w:lang w:val="uk-UA"/>
        </w:rPr>
        <w:object w:dxaOrig="1500" w:dyaOrig="620">
          <v:shape id="_x0000_i1030" type="#_x0000_t75" style="width:75pt;height:30.75pt" o:ole="">
            <v:imagedata r:id="rId15" o:title=""/>
          </v:shape>
          <o:OLEObject Type="Embed" ProgID="Equation.3" ShapeID="_x0000_i1030" DrawAspect="Content" ObjectID="_1489946257" r:id="rId16"/>
        </w:object>
      </w:r>
    </w:p>
    <w:p w:rsidR="00B27534" w:rsidRPr="00CA40DA" w:rsidRDefault="00CA40DA" w:rsidP="00CA40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Величина </w:t>
      </w:r>
      <w:r w:rsidRPr="00CA40DA">
        <w:rPr>
          <w:rFonts w:ascii="Times New Roman" w:eastAsia="Times New Roman" w:hAnsi="Times New Roman" w:cs="Times New Roman"/>
          <w:position w:val="-10"/>
          <w:sz w:val="28"/>
          <w:szCs w:val="24"/>
          <w:lang w:val="uk-UA" w:eastAsia="ru-RU"/>
        </w:rPr>
        <w:object w:dxaOrig="380" w:dyaOrig="320">
          <v:shape id="_x0000_i1031" type="#_x0000_t75" style="width:18.75pt;height:15.75pt" o:ole="">
            <v:imagedata r:id="rId17" o:title=""/>
          </v:shape>
          <o:OLEObject Type="Embed" ProgID="Equation.3" ShapeID="_x0000_i1031" DrawAspect="Content" ObjectID="_1489946258" r:id="rId18"/>
        </w:object>
      </w:r>
      <w:r w:rsidRPr="00CA40D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визначається виразом 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position w:val="-12"/>
          <w:sz w:val="28"/>
          <w:lang w:val="uk-UA"/>
        </w:rPr>
        <w:object w:dxaOrig="1740" w:dyaOrig="360">
          <v:shape id="_x0000_i1032" type="#_x0000_t75" style="width:87pt;height:18pt" o:ole="">
            <v:imagedata r:id="rId19" o:title=""/>
          </v:shape>
          <o:OLEObject Type="Embed" ProgID="Equation.3" ShapeID="_x0000_i1032" DrawAspect="Content" ObjectID="_1489946259" r:id="rId20"/>
        </w:object>
      </w:r>
      <w:r>
        <w:rPr>
          <w:sz w:val="28"/>
          <w:lang w:val="uk-UA"/>
        </w:rPr>
        <w:t xml:space="preserve">, </w:t>
      </w:r>
      <w:r>
        <w:rPr>
          <w:position w:val="-12"/>
          <w:sz w:val="28"/>
          <w:lang w:val="uk-UA"/>
        </w:rPr>
        <w:object w:dxaOrig="2000" w:dyaOrig="360">
          <v:shape id="_x0000_i1033" type="#_x0000_t75" style="width:99.75pt;height:18pt" o:ole="">
            <v:imagedata r:id="rId21" o:title=""/>
          </v:shape>
          <o:OLEObject Type="Embed" ProgID="Equation.3" ShapeID="_x0000_i1033" DrawAspect="Content" ObjectID="_1489946260" r:id="rId22"/>
        </w:object>
      </w:r>
    </w:p>
    <w:p w:rsidR="00B95F1C" w:rsidRDefault="00B95F1C" w:rsidP="00B95F1C">
      <w:pPr>
        <w:spacing w:after="0" w:line="360" w:lineRule="auto"/>
        <w:ind w:left="-567" w:right="-42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472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A40DA" w:rsidRDefault="005525D3" w:rsidP="00A85FA1">
      <w:pPr>
        <w:pStyle w:val="a3"/>
        <w:numPr>
          <w:ilvl w:val="0"/>
          <w:numId w:val="6"/>
        </w:numPr>
        <w:spacing w:after="0" w:line="360" w:lineRule="auto"/>
        <w:ind w:left="-567" w:right="-421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E979FCA" wp14:editId="69D9B184">
            <wp:simplePos x="0" y="0"/>
            <wp:positionH relativeFrom="column">
              <wp:posOffset>3044190</wp:posOffset>
            </wp:positionH>
            <wp:positionV relativeFrom="paragraph">
              <wp:posOffset>1095507</wp:posOffset>
            </wp:positionV>
            <wp:extent cx="3180080" cy="2032000"/>
            <wp:effectExtent l="19050" t="19050" r="20320" b="25400"/>
            <wp:wrapTight wrapText="bothSides">
              <wp:wrapPolygon edited="0">
                <wp:start x="-129" y="-203"/>
                <wp:lineTo x="-129" y="21668"/>
                <wp:lineTo x="21609" y="21668"/>
                <wp:lineTo x="21609" y="-203"/>
                <wp:lineTo x="-129" y="-203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titled-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2032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E07931A" wp14:editId="23A31F9E">
            <wp:simplePos x="0" y="0"/>
            <wp:positionH relativeFrom="column">
              <wp:posOffset>-278130</wp:posOffset>
            </wp:positionH>
            <wp:positionV relativeFrom="paragraph">
              <wp:posOffset>1095375</wp:posOffset>
            </wp:positionV>
            <wp:extent cx="3239135" cy="2032000"/>
            <wp:effectExtent l="19050" t="19050" r="18415" b="25400"/>
            <wp:wrapTight wrapText="bothSides">
              <wp:wrapPolygon edited="0">
                <wp:start x="-127" y="-203"/>
                <wp:lineTo x="-127" y="21668"/>
                <wp:lineTo x="21596" y="21668"/>
                <wp:lineTo x="21596" y="-203"/>
                <wp:lineTo x="-127" y="-203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135" cy="2032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FA1">
        <w:rPr>
          <w:rFonts w:ascii="Times New Roman" w:hAnsi="Times New Roman" w:cs="Times New Roman"/>
          <w:sz w:val="28"/>
          <w:szCs w:val="28"/>
          <w:lang w:val="uk-UA"/>
        </w:rPr>
        <w:t>Виводимо</w:t>
      </w:r>
      <w:r w:rsidR="00A85FA1" w:rsidRPr="00A85FA1">
        <w:rPr>
          <w:rFonts w:ascii="Times New Roman" w:hAnsi="Times New Roman" w:cs="Times New Roman"/>
          <w:sz w:val="28"/>
          <w:szCs w:val="28"/>
          <w:lang w:val="uk-UA"/>
        </w:rPr>
        <w:t xml:space="preserve"> робочу точку на лінійну ділянку амплітудної характеристики і  зменш</w:t>
      </w:r>
      <w:r w:rsidR="00A85FA1">
        <w:rPr>
          <w:rFonts w:ascii="Times New Roman" w:hAnsi="Times New Roman" w:cs="Times New Roman"/>
          <w:sz w:val="28"/>
          <w:szCs w:val="28"/>
          <w:lang w:val="uk-UA"/>
        </w:rPr>
        <w:t>уємо</w:t>
      </w:r>
      <w:r w:rsidR="00A85FA1" w:rsidRPr="00A85FA1">
        <w:rPr>
          <w:rFonts w:ascii="Times New Roman" w:hAnsi="Times New Roman" w:cs="Times New Roman"/>
          <w:sz w:val="28"/>
          <w:szCs w:val="28"/>
          <w:lang w:val="uk-UA"/>
        </w:rPr>
        <w:t xml:space="preserve"> амплітуду </w:t>
      </w:r>
      <w:proofErr w:type="spellStart"/>
      <w:r w:rsidR="00A85FA1" w:rsidRPr="00A85FA1">
        <w:rPr>
          <w:rFonts w:ascii="Times New Roman" w:hAnsi="Times New Roman" w:cs="Times New Roman"/>
          <w:sz w:val="28"/>
          <w:szCs w:val="28"/>
          <w:lang w:val="uk-UA"/>
        </w:rPr>
        <w:t>модулюючого</w:t>
      </w:r>
      <w:proofErr w:type="spellEnd"/>
      <w:r w:rsidR="00A85FA1" w:rsidRPr="00A85FA1">
        <w:rPr>
          <w:rFonts w:ascii="Times New Roman" w:hAnsi="Times New Roman" w:cs="Times New Roman"/>
          <w:sz w:val="28"/>
          <w:szCs w:val="28"/>
          <w:lang w:val="uk-UA"/>
        </w:rPr>
        <w:t xml:space="preserve"> сигналу до отримання гармонічного сигналу на ФЕП</w:t>
      </w:r>
      <w:r w:rsidR="00A85F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25D3" w:rsidRDefault="005525D3" w:rsidP="005525D3">
      <w:pPr>
        <w:pStyle w:val="a3"/>
        <w:spacing w:after="0" w:line="360" w:lineRule="auto"/>
        <w:ind w:left="-284"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5FA1" w:rsidRDefault="00A85FA1" w:rsidP="00A85FA1">
      <w:pPr>
        <w:pStyle w:val="a3"/>
        <w:numPr>
          <w:ilvl w:val="0"/>
          <w:numId w:val="6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Виводимо робочу точку на ∆φ = 0 для отримання квадратичного режиму</w:t>
      </w:r>
      <w:r w:rsidR="005525D3" w:rsidRPr="005525D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85FA1" w:rsidRPr="005525D3" w:rsidRDefault="005525D3" w:rsidP="00A85FA1">
      <w:pPr>
        <w:pStyle w:val="a3"/>
        <w:spacing w:after="0" w:line="360" w:lineRule="auto"/>
        <w:ind w:left="218"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Спостерігаємо подвоєння частоти сигналу на ФЕП, що відповідає квадратичному режиму.</w:t>
      </w:r>
    </w:p>
    <w:p w:rsidR="00A85FA1" w:rsidRDefault="005525D3" w:rsidP="00255B07">
      <w:pPr>
        <w:pStyle w:val="a3"/>
        <w:numPr>
          <w:ilvl w:val="0"/>
          <w:numId w:val="6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8A02700" wp14:editId="0304EC1E">
            <wp:simplePos x="0" y="0"/>
            <wp:positionH relativeFrom="column">
              <wp:posOffset>3008630</wp:posOffset>
            </wp:positionH>
            <wp:positionV relativeFrom="paragraph">
              <wp:posOffset>19388</wp:posOffset>
            </wp:positionV>
            <wp:extent cx="3194685" cy="2040255"/>
            <wp:effectExtent l="19050" t="19050" r="24765" b="17145"/>
            <wp:wrapTight wrapText="bothSides">
              <wp:wrapPolygon edited="0">
                <wp:start x="-129" y="-202"/>
                <wp:lineTo x="-129" y="21580"/>
                <wp:lineTo x="21639" y="21580"/>
                <wp:lineTo x="21639" y="-202"/>
                <wp:lineTo x="-129" y="-202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titled-2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2040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EE2E874" wp14:editId="11FC94C5">
            <wp:simplePos x="0" y="0"/>
            <wp:positionH relativeFrom="column">
              <wp:posOffset>-307975</wp:posOffset>
            </wp:positionH>
            <wp:positionV relativeFrom="paragraph">
              <wp:posOffset>19570</wp:posOffset>
            </wp:positionV>
            <wp:extent cx="3236595" cy="2030730"/>
            <wp:effectExtent l="19050" t="19050" r="20955" b="26670"/>
            <wp:wrapTight wrapText="bothSides">
              <wp:wrapPolygon edited="0">
                <wp:start x="-127" y="-203"/>
                <wp:lineTo x="-127" y="21681"/>
                <wp:lineTo x="21613" y="21681"/>
                <wp:lineTo x="21613" y="-203"/>
                <wp:lineTo x="-127" y="-203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95" cy="2030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B07">
        <w:rPr>
          <w:rFonts w:ascii="Times New Roman" w:hAnsi="Times New Roman" w:cs="Times New Roman"/>
          <w:sz w:val="28"/>
          <w:szCs w:val="28"/>
          <w:lang w:val="uk-UA"/>
        </w:rPr>
        <w:t>Збираємо схему для знаходження глибини модуляції (робоча точка на лінійній ділянці)</w:t>
      </w:r>
    </w:p>
    <w:p w:rsidR="00255B07" w:rsidRDefault="00255B07" w:rsidP="00255B07">
      <w:pPr>
        <w:pStyle w:val="a3"/>
        <w:spacing w:after="0" w:line="360" w:lineRule="auto"/>
        <w:ind w:left="218"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</w:rPr>
          <m:t>m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max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-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max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+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min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=0.59 або 59 %</m:t>
        </m:r>
      </m:oMath>
      <w:r w:rsidRPr="00255B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5B07" w:rsidRDefault="00255B07" w:rsidP="00255B07">
      <w:pPr>
        <w:pStyle w:val="a3"/>
        <w:numPr>
          <w:ilvl w:val="0"/>
          <w:numId w:val="6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255B07">
        <w:rPr>
          <w:rFonts w:ascii="Times New Roman" w:hAnsi="Times New Roman" w:cs="Times New Roman"/>
          <w:sz w:val="28"/>
          <w:szCs w:val="28"/>
          <w:lang w:val="uk-UA"/>
        </w:rPr>
        <w:t xml:space="preserve">сув фаз між ортогональними </w:t>
      </w:r>
      <w:proofErr w:type="spellStart"/>
      <w:r w:rsidRPr="00255B07">
        <w:rPr>
          <w:rFonts w:ascii="Times New Roman" w:hAnsi="Times New Roman" w:cs="Times New Roman"/>
          <w:sz w:val="28"/>
          <w:szCs w:val="28"/>
          <w:lang w:val="uk-UA"/>
        </w:rPr>
        <w:t>поляризаціями</w:t>
      </w:r>
      <w:proofErr w:type="spellEnd"/>
      <w:r w:rsidRPr="00255B07">
        <w:rPr>
          <w:rFonts w:ascii="Times New Roman" w:hAnsi="Times New Roman" w:cs="Times New Roman"/>
          <w:sz w:val="28"/>
          <w:szCs w:val="28"/>
          <w:lang w:val="uk-UA"/>
        </w:rPr>
        <w:t xml:space="preserve"> власних хвиль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55B07" w:rsidRPr="00255B07" w:rsidRDefault="00255B07" w:rsidP="00255B07">
      <w:pPr>
        <w:pStyle w:val="a3"/>
        <w:spacing w:after="0" w:line="360" w:lineRule="auto"/>
        <w:ind w:left="218"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∆φ=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=0.631 рад або 36.16 °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85FA1" w:rsidRPr="009A2128" w:rsidRDefault="00F67929" w:rsidP="00F67929">
      <w:pPr>
        <w:pStyle w:val="a3"/>
        <w:numPr>
          <w:ilvl w:val="0"/>
          <w:numId w:val="6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Знайдемо </w:t>
      </w:r>
      <w:proofErr w:type="spellStart"/>
      <w:r w:rsidRPr="009A2128">
        <w:rPr>
          <w:rFonts w:ascii="Times New Roman" w:hAnsi="Times New Roman" w:cs="Times New Roman"/>
          <w:sz w:val="28"/>
          <w:szCs w:val="28"/>
          <w:lang w:val="ru-RU"/>
        </w:rPr>
        <w:t>електрооптичний</w:t>
      </w:r>
      <w:proofErr w:type="spellEnd"/>
      <w:r w:rsidRPr="009A21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A2128">
        <w:rPr>
          <w:rFonts w:ascii="Times New Roman" w:hAnsi="Times New Roman" w:cs="Times New Roman"/>
          <w:sz w:val="28"/>
          <w:szCs w:val="28"/>
          <w:lang w:val="ru-RU"/>
        </w:rPr>
        <w:t>коефіцієнт</w:t>
      </w:r>
      <w:proofErr w:type="spellEnd"/>
      <w:r w:rsidRPr="009A21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67929">
        <w:rPr>
          <w:rFonts w:ascii="Times New Roman" w:hAnsi="Times New Roman" w:cs="Times New Roman"/>
          <w:sz w:val="28"/>
          <w:szCs w:val="28"/>
        </w:rPr>
        <w:t>r</w:t>
      </w:r>
      <w:r w:rsidRPr="009A212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22</w:t>
      </w:r>
      <w:r w:rsidR="009A2128" w:rsidRPr="009A2128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d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=3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мм, </m:t>
        </m:r>
        <m:r>
          <w:rPr>
            <w:rFonts w:ascii="Cambria Math" w:hAnsi="Cambria Math" w:cs="Times New Roman"/>
            <w:sz w:val="28"/>
            <w:szCs w:val="28"/>
          </w:rPr>
          <m:t>l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=30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мм,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=2.3</m:t>
        </m:r>
      </m:oMath>
      <w:r w:rsidR="009A2128" w:rsidRPr="009A212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85FA1" w:rsidRPr="002E0E02" w:rsidRDefault="00076CFF" w:rsidP="002E0E02">
      <w:pPr>
        <w:pStyle w:val="a3"/>
        <w:spacing w:after="0" w:line="360" w:lineRule="auto"/>
        <w:ind w:left="218" w:right="-42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e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λd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0</m:t>
                </m:r>
              </m:sub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3</m:t>
                </m:r>
              </m:sup>
            </m:sSubSup>
            <m:r>
              <w:rPr>
                <w:rFonts w:ascii="Cambria Math" w:hAnsi="Cambria Math" w:cs="Times New Roman"/>
                <w:sz w:val="28"/>
                <w:szCs w:val="28"/>
              </w:rPr>
              <m:t>lV</m:t>
            </m:r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0.631·0.63·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-6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·0.003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2.3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0.03·1.5·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>=3.47·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-8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м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В</m:t>
            </m:r>
          </m:den>
        </m:f>
      </m:oMath>
      <w:r w:rsidR="00F67929" w:rsidRPr="009A21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95F1C" w:rsidRDefault="00B95F1C" w:rsidP="00B95F1C">
      <w:pPr>
        <w:spacing w:after="0" w:line="360" w:lineRule="auto"/>
        <w:ind w:left="-567" w:right="-42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4204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B93AC8" w:rsidRDefault="00B95F1C" w:rsidP="00CE400D">
      <w:pPr>
        <w:spacing w:after="0" w:line="360" w:lineRule="auto"/>
        <w:ind w:left="-567" w:right="-421" w:firstLine="425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даній лабораторній роботі було досліджено</w:t>
      </w:r>
      <w:r w:rsidRPr="004814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характеристик</w:t>
      </w:r>
      <w:r w:rsid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и</w:t>
      </w:r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електрооптичного модул</w:t>
      </w:r>
      <w:r w:rsid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ятора лазерного випромінювання на прикладі </w:t>
      </w:r>
      <w:proofErr w:type="spellStart"/>
      <w:r w:rsid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одноосного</w:t>
      </w:r>
      <w:proofErr w:type="spellEnd"/>
      <w:r w:rsidR="00B27534" w:rsidRPr="00B27534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кристал</w:t>
      </w:r>
      <w:r w:rsidR="002E0E0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</w:t>
      </w:r>
      <w:proofErr w:type="spellStart"/>
      <w:r w:rsidR="002E0E0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ніобату</w:t>
      </w:r>
      <w:proofErr w:type="spellEnd"/>
      <w:r w:rsidR="002E0E0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літію </w:t>
      </w:r>
      <w:r w:rsidR="002E0E02" w:rsidRPr="002E0E0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(</w:t>
      </w:r>
      <w:proofErr w:type="spellStart"/>
      <w:r w:rsidR="002E0E02">
        <w:rPr>
          <w:rFonts w:ascii="Times New Roman" w:eastAsia="Times New Roman" w:hAnsi="Times New Roman" w:cs="Times New Roman"/>
          <w:sz w:val="28"/>
          <w:szCs w:val="24"/>
          <w:lang w:eastAsia="ru-RU"/>
        </w:rPr>
        <w:t>LiNbO</w:t>
      </w:r>
      <w:proofErr w:type="spellEnd"/>
      <w:r w:rsidR="002E0E02" w:rsidRPr="002E0E02">
        <w:rPr>
          <w:rFonts w:ascii="Times New Roman" w:eastAsia="Times New Roman" w:hAnsi="Times New Roman" w:cs="Times New Roman"/>
          <w:sz w:val="28"/>
          <w:szCs w:val="24"/>
          <w:vertAlign w:val="subscript"/>
          <w:lang w:val="ru-RU" w:eastAsia="ru-RU"/>
        </w:rPr>
        <w:t>3</w:t>
      </w:r>
      <w:r w:rsidR="002E0E02" w:rsidRPr="002E0E0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). </w:t>
      </w:r>
      <w:r w:rsidR="002E0E0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ході роботи спостерігалася зміна вигляду </w:t>
      </w:r>
      <w:proofErr w:type="spellStart"/>
      <w:r w:rsidR="002E0E0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модулюючого</w:t>
      </w:r>
      <w:proofErr w:type="spellEnd"/>
      <w:r w:rsidR="002E0E0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сигналу на виході з системи в залежності від положення робочої точки на амплітудній характеристиці.</w:t>
      </w:r>
    </w:p>
    <w:p w:rsidR="002E0E02" w:rsidRPr="002E0E02" w:rsidRDefault="00076CFF" w:rsidP="00CE400D">
      <w:pPr>
        <w:spacing w:after="0" w:line="360" w:lineRule="auto"/>
        <w:ind w:left="-567" w:right="-421" w:firstLine="425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Знайдено значення глибини модуляції, зсув фаз між власними хвилями, та електрооптичний коефіцієнт.</w:t>
      </w:r>
      <w:bookmarkStart w:id="0" w:name="_GoBack"/>
      <w:bookmarkEnd w:id="0"/>
      <w:r w:rsidR="002E0E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2E0E02" w:rsidRPr="002E0E02" w:rsidSect="00081325">
      <w:pgSz w:w="12240" w:h="15840"/>
      <w:pgMar w:top="709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92404"/>
    <w:multiLevelType w:val="hybridMultilevel"/>
    <w:tmpl w:val="E70E8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8A1664"/>
    <w:multiLevelType w:val="hybridMultilevel"/>
    <w:tmpl w:val="C5921248"/>
    <w:lvl w:ilvl="0" w:tplc="04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">
    <w:nsid w:val="5A8E5361"/>
    <w:multiLevelType w:val="hybridMultilevel"/>
    <w:tmpl w:val="5CAED662"/>
    <w:lvl w:ilvl="0" w:tplc="B5FE6426">
      <w:start w:val="1"/>
      <w:numFmt w:val="decimal"/>
      <w:lvlText w:val="%1."/>
      <w:lvlJc w:val="left"/>
      <w:pPr>
        <w:ind w:left="218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74FA64C8"/>
    <w:multiLevelType w:val="hybridMultilevel"/>
    <w:tmpl w:val="161C812E"/>
    <w:lvl w:ilvl="0" w:tplc="B29A2E0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5C31B0F"/>
    <w:multiLevelType w:val="hybridMultilevel"/>
    <w:tmpl w:val="7A3EFCE6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5">
    <w:nsid w:val="7C871E4C"/>
    <w:multiLevelType w:val="hybridMultilevel"/>
    <w:tmpl w:val="D982E2B4"/>
    <w:lvl w:ilvl="0" w:tplc="9A0E6FB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396"/>
    <w:rsid w:val="00076CFF"/>
    <w:rsid w:val="000B1F7F"/>
    <w:rsid w:val="001F62C5"/>
    <w:rsid w:val="00255B07"/>
    <w:rsid w:val="002E0E02"/>
    <w:rsid w:val="004959C3"/>
    <w:rsid w:val="005525D3"/>
    <w:rsid w:val="00564396"/>
    <w:rsid w:val="005C04A4"/>
    <w:rsid w:val="005D306C"/>
    <w:rsid w:val="00713EEC"/>
    <w:rsid w:val="0099651D"/>
    <w:rsid w:val="009A2128"/>
    <w:rsid w:val="009E09FD"/>
    <w:rsid w:val="00A85FA1"/>
    <w:rsid w:val="00B27534"/>
    <w:rsid w:val="00B93AC8"/>
    <w:rsid w:val="00B95F1C"/>
    <w:rsid w:val="00BE6185"/>
    <w:rsid w:val="00CA40DA"/>
    <w:rsid w:val="00CE400D"/>
    <w:rsid w:val="00CF183F"/>
    <w:rsid w:val="00D30FD8"/>
    <w:rsid w:val="00F6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65257E-9FD5-472E-BA66-3A6D25311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F1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B1F7F"/>
    <w:rPr>
      <w:color w:val="808080"/>
    </w:rPr>
  </w:style>
  <w:style w:type="paragraph" w:customStyle="1" w:styleId="1">
    <w:name w:val="Звичайний1"/>
    <w:rsid w:val="00B275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3.jpg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jpg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jpg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10</cp:revision>
  <dcterms:created xsi:type="dcterms:W3CDTF">2015-03-29T12:48:00Z</dcterms:created>
  <dcterms:modified xsi:type="dcterms:W3CDTF">2015-04-07T18:11:00Z</dcterms:modified>
</cp:coreProperties>
</file>