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959" w:rsidRPr="00943959" w:rsidRDefault="00943959" w:rsidP="00943959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43959">
        <w:rPr>
          <w:rFonts w:ascii="Times New Roman" w:hAnsi="Times New Roman" w:cs="Times New Roman"/>
          <w:sz w:val="28"/>
          <w:szCs w:val="28"/>
          <w:lang w:val="uk-UA"/>
        </w:rPr>
        <w:t>Лабораторна робота №2</w:t>
      </w:r>
    </w:p>
    <w:p w:rsidR="00943959" w:rsidRPr="00943959" w:rsidRDefault="00943959" w:rsidP="00943959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43959"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</w:t>
      </w:r>
      <w:r w:rsidRPr="00943959">
        <w:rPr>
          <w:rFonts w:ascii="Times New Roman" w:hAnsi="Times New Roman" w:cs="Times New Roman"/>
          <w:sz w:val="28"/>
          <w:szCs w:val="28"/>
        </w:rPr>
        <w:t>VI</w:t>
      </w:r>
      <w:r w:rsidRPr="009439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43959">
        <w:rPr>
          <w:rFonts w:ascii="Times New Roman" w:hAnsi="Times New Roman" w:cs="Times New Roman"/>
          <w:sz w:val="28"/>
          <w:szCs w:val="28"/>
          <w:lang w:val="uk-UA"/>
        </w:rPr>
        <w:t>курсу</w:t>
      </w:r>
    </w:p>
    <w:p w:rsidR="00943959" w:rsidRPr="00943959" w:rsidRDefault="00943959" w:rsidP="00943959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43959">
        <w:rPr>
          <w:rFonts w:ascii="Times New Roman" w:hAnsi="Times New Roman" w:cs="Times New Roman"/>
          <w:sz w:val="28"/>
          <w:szCs w:val="28"/>
          <w:lang w:val="uk-UA"/>
        </w:rPr>
        <w:t>Кафедри квантової радіофізики</w:t>
      </w:r>
    </w:p>
    <w:p w:rsidR="00943959" w:rsidRPr="00943959" w:rsidRDefault="00943959" w:rsidP="00943959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43959"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 w:rsidRPr="00943959">
        <w:rPr>
          <w:rFonts w:ascii="Times New Roman" w:hAnsi="Times New Roman" w:cs="Times New Roman"/>
          <w:sz w:val="28"/>
          <w:szCs w:val="28"/>
          <w:lang w:val="uk-UA"/>
        </w:rPr>
        <w:t xml:space="preserve"> Богдан, </w:t>
      </w:r>
      <w:proofErr w:type="spellStart"/>
      <w:r w:rsidRPr="00943959">
        <w:rPr>
          <w:rFonts w:ascii="Times New Roman" w:hAnsi="Times New Roman" w:cs="Times New Roman"/>
          <w:sz w:val="28"/>
          <w:szCs w:val="28"/>
          <w:lang w:val="uk-UA"/>
        </w:rPr>
        <w:t>Форостянко</w:t>
      </w:r>
      <w:proofErr w:type="spellEnd"/>
      <w:r w:rsidRPr="00943959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</w:p>
    <w:p w:rsidR="00943959" w:rsidRPr="00943959" w:rsidRDefault="00943959" w:rsidP="0094395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2E29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</w:t>
      </w:r>
      <w:r w:rsidRPr="00943959">
        <w:rPr>
          <w:rFonts w:ascii="Times New Roman" w:hAnsi="Times New Roman" w:cs="Times New Roman"/>
          <w:sz w:val="28"/>
          <w:szCs w:val="28"/>
          <w:lang w:val="uk-UA"/>
        </w:rPr>
        <w:t xml:space="preserve">: Керований НВЧ – генератор з лінією затримки на </w:t>
      </w:r>
      <w:proofErr w:type="spellStart"/>
      <w:r w:rsidRPr="00943959">
        <w:rPr>
          <w:rFonts w:ascii="Times New Roman" w:hAnsi="Times New Roman" w:cs="Times New Roman"/>
          <w:sz w:val="28"/>
          <w:szCs w:val="28"/>
          <w:lang w:val="uk-UA"/>
        </w:rPr>
        <w:t>магнітостатичних</w:t>
      </w:r>
      <w:proofErr w:type="spellEnd"/>
      <w:r w:rsidRPr="00943959">
        <w:rPr>
          <w:rFonts w:ascii="Times New Roman" w:hAnsi="Times New Roman" w:cs="Times New Roman"/>
          <w:sz w:val="28"/>
          <w:szCs w:val="28"/>
          <w:lang w:val="uk-UA"/>
        </w:rPr>
        <w:t xml:space="preserve"> хвилях у колі зворотного зв’язку. </w:t>
      </w:r>
    </w:p>
    <w:p w:rsidR="00805599" w:rsidRDefault="00943959" w:rsidP="0094395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2E29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  <w:r w:rsidRPr="00943959">
        <w:rPr>
          <w:rFonts w:ascii="Times New Roman" w:hAnsi="Times New Roman" w:cs="Times New Roman"/>
          <w:sz w:val="28"/>
          <w:szCs w:val="28"/>
          <w:lang w:val="uk-UA"/>
        </w:rPr>
        <w:t>: Дослідження основних власт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ивостей НВЧ генератора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вузько</w:t>
      </w:r>
      <w:r w:rsidRPr="00943959">
        <w:rPr>
          <w:rFonts w:ascii="Times New Roman" w:hAnsi="Times New Roman" w:cs="Times New Roman"/>
          <w:sz w:val="28"/>
          <w:szCs w:val="28"/>
          <w:lang w:val="uk-UA"/>
        </w:rPr>
        <w:t>смуговою</w:t>
      </w:r>
      <w:proofErr w:type="spellEnd"/>
      <w:r w:rsidRPr="00943959">
        <w:rPr>
          <w:rFonts w:ascii="Times New Roman" w:hAnsi="Times New Roman" w:cs="Times New Roman"/>
          <w:sz w:val="28"/>
          <w:szCs w:val="28"/>
          <w:lang w:val="uk-UA"/>
        </w:rPr>
        <w:t xml:space="preserve"> лінією затримки на </w:t>
      </w:r>
      <w:proofErr w:type="spellStart"/>
      <w:r w:rsidRPr="00943959">
        <w:rPr>
          <w:rFonts w:ascii="Times New Roman" w:hAnsi="Times New Roman" w:cs="Times New Roman"/>
          <w:sz w:val="28"/>
          <w:szCs w:val="28"/>
          <w:lang w:val="uk-UA"/>
        </w:rPr>
        <w:t>магнітостатичних</w:t>
      </w:r>
      <w:proofErr w:type="spellEnd"/>
      <w:r w:rsidRPr="00943959">
        <w:rPr>
          <w:rFonts w:ascii="Times New Roman" w:hAnsi="Times New Roman" w:cs="Times New Roman"/>
          <w:sz w:val="28"/>
          <w:szCs w:val="28"/>
          <w:lang w:val="uk-UA"/>
        </w:rPr>
        <w:t xml:space="preserve"> хвилях (МСХ) у колі зворотного зв’язку.</w:t>
      </w:r>
    </w:p>
    <w:p w:rsidR="00943959" w:rsidRPr="00252E29" w:rsidRDefault="00943959" w:rsidP="00943959">
      <w:pPr>
        <w:spacing w:after="0" w:line="360" w:lineRule="auto"/>
        <w:ind w:left="-567" w:firstLine="567"/>
        <w:jc w:val="both"/>
        <w:rPr>
          <w:b/>
          <w:i/>
          <w:lang w:val="uk-UA"/>
        </w:rPr>
      </w:pPr>
      <w:r w:rsidRPr="00252E29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відомості:</w:t>
      </w:r>
    </w:p>
    <w:p w:rsidR="00943959" w:rsidRPr="00943959" w:rsidRDefault="00943959" w:rsidP="0094395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959">
        <w:rPr>
          <w:rFonts w:ascii="Times New Roman" w:hAnsi="Times New Roman" w:cs="Times New Roman"/>
          <w:sz w:val="28"/>
          <w:szCs w:val="28"/>
          <w:lang w:val="uk-UA"/>
        </w:rPr>
        <w:t xml:space="preserve">Розглянемо класичний генератор, схему якого наведено на рис.1. Коефіцієнт передачі резонатора (тобто, МСХ фільтра) має вигляд: </w:t>
      </w:r>
      <w:r w:rsidRPr="00943959">
        <w:rPr>
          <w:rFonts w:ascii="Times New Roman" w:eastAsia="Times New Roman" w:hAnsi="Times New Roman" w:cs="Times New Roman"/>
          <w:position w:val="-12"/>
          <w:sz w:val="28"/>
          <w:szCs w:val="28"/>
          <w:lang w:val="uk-UA"/>
        </w:rPr>
        <w:object w:dxaOrig="3120" w:dyaOrig="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7.95pt;height:21.5pt" o:ole="">
            <v:imagedata r:id="rId5" o:title=""/>
          </v:shape>
          <o:OLEObject Type="Embed" ProgID="Equation.3" ShapeID="_x0000_i1025" DrawAspect="Content" ObjectID="_1479645661" r:id="rId6"/>
        </w:object>
      </w:r>
      <w:r w:rsidRPr="00943959">
        <w:rPr>
          <w:rFonts w:ascii="Times New Roman" w:hAnsi="Times New Roman" w:cs="Times New Roman"/>
          <w:sz w:val="28"/>
          <w:szCs w:val="28"/>
          <w:lang w:val="uk-UA"/>
        </w:rPr>
        <w:t xml:space="preserve">, де Т - крутість фазо-частотної характеристики, </w:t>
      </w:r>
      <w:r w:rsidRPr="00943959">
        <w:rPr>
          <w:rFonts w:ascii="Times New Roman" w:hAnsi="Times New Roman" w:cs="Times New Roman"/>
          <w:sz w:val="28"/>
          <w:szCs w:val="28"/>
          <w:lang w:val="uk-UA"/>
        </w:rPr>
        <w:sym w:font="Symbol" w:char="F077"/>
      </w:r>
      <w:r w:rsidRPr="00943959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o </w:t>
      </w:r>
      <w:r w:rsidRPr="00943959">
        <w:rPr>
          <w:rFonts w:ascii="Times New Roman" w:hAnsi="Times New Roman" w:cs="Times New Roman"/>
          <w:sz w:val="28"/>
          <w:szCs w:val="28"/>
          <w:lang w:val="uk-UA"/>
        </w:rPr>
        <w:t>- центральна частота, яка залежить від величини поля підмагнічування Н</w:t>
      </w:r>
      <w:r w:rsidRPr="00943959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943959">
        <w:rPr>
          <w:rFonts w:ascii="Times New Roman" w:hAnsi="Times New Roman" w:cs="Times New Roman"/>
          <w:sz w:val="28"/>
          <w:szCs w:val="28"/>
          <w:lang w:val="uk-UA"/>
        </w:rPr>
        <w:t xml:space="preserve">. Коефіцієнт передачі широкосмугової лінії затримки має наступний вигляд: </w:t>
      </w:r>
      <w:r w:rsidRPr="00943959">
        <w:rPr>
          <w:rFonts w:ascii="Times New Roman" w:eastAsia="Times New Roman" w:hAnsi="Times New Roman" w:cs="Times New Roman"/>
          <w:position w:val="-10"/>
          <w:sz w:val="28"/>
          <w:szCs w:val="28"/>
          <w:lang w:val="uk-UA"/>
        </w:rPr>
        <w:object w:dxaOrig="1680" w:dyaOrig="345">
          <v:shape id="_x0000_i1026" type="#_x0000_t75" style="width:85.95pt;height:13.95pt" o:ole="">
            <v:imagedata r:id="rId7" o:title=""/>
          </v:shape>
          <o:OLEObject Type="Embed" ProgID="Equation.3" ShapeID="_x0000_i1026" DrawAspect="Content" ObjectID="_1479645662" r:id="rId8"/>
        </w:object>
      </w:r>
      <w:r w:rsidRPr="00943959">
        <w:rPr>
          <w:rFonts w:ascii="Times New Roman" w:hAnsi="Times New Roman" w:cs="Times New Roman"/>
          <w:sz w:val="28"/>
          <w:szCs w:val="28"/>
          <w:lang w:val="uk-UA"/>
        </w:rPr>
        <w:t>, де k - хвильове число МСХ, L - довжина лінії затримки (ЛЗ) на МСХ.</w:t>
      </w:r>
    </w:p>
    <w:p w:rsidR="00252E29" w:rsidRDefault="00943959" w:rsidP="00252E2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Garamond" w:hAnsi="Garamond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6704" behindDoc="1" locked="0" layoutInCell="0" allowOverlap="1" wp14:anchorId="4293545C" wp14:editId="291832A7">
                <wp:simplePos x="0" y="0"/>
                <wp:positionH relativeFrom="margin">
                  <wp:posOffset>-121285</wp:posOffset>
                </wp:positionH>
                <wp:positionV relativeFrom="paragraph">
                  <wp:posOffset>116205</wp:posOffset>
                </wp:positionV>
                <wp:extent cx="4239260" cy="2113280"/>
                <wp:effectExtent l="0" t="0" r="27940" b="1270"/>
                <wp:wrapTight wrapText="bothSides">
                  <wp:wrapPolygon edited="0">
                    <wp:start x="679" y="0"/>
                    <wp:lineTo x="0" y="3115"/>
                    <wp:lineTo x="0" y="17135"/>
                    <wp:lineTo x="10871" y="18692"/>
                    <wp:lineTo x="3300" y="19276"/>
                    <wp:lineTo x="3300" y="21418"/>
                    <wp:lineTo x="15724" y="21418"/>
                    <wp:lineTo x="18248" y="21418"/>
                    <wp:lineTo x="18442" y="19471"/>
                    <wp:lineTo x="16016" y="18692"/>
                    <wp:lineTo x="21645" y="17135"/>
                    <wp:lineTo x="21645" y="13240"/>
                    <wp:lineTo x="21451" y="13046"/>
                    <wp:lineTo x="18830" y="12462"/>
                    <wp:lineTo x="19219" y="9930"/>
                    <wp:lineTo x="18928" y="9541"/>
                    <wp:lineTo x="16598" y="9346"/>
                    <wp:lineTo x="21063" y="6425"/>
                    <wp:lineTo x="21257" y="4478"/>
                    <wp:lineTo x="20481" y="3894"/>
                    <wp:lineTo x="16404" y="3115"/>
                    <wp:lineTo x="16501" y="2142"/>
                    <wp:lineTo x="6503" y="0"/>
                    <wp:lineTo x="1165" y="0"/>
                    <wp:lineTo x="679" y="0"/>
                  </wp:wrapPolygon>
                </wp:wrapTight>
                <wp:docPr id="1" name="Групувати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39260" cy="2113280"/>
                          <a:chOff x="0" y="0"/>
                          <a:chExt cx="19992" cy="19860"/>
                        </a:xfrm>
                      </wpg:grpSpPr>
                      <wpg:grpSp>
                        <wpg:cNvPr id="2" name="Group 32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382" cy="19629"/>
                            <a:chOff x="0" y="0"/>
                            <a:chExt cx="17436" cy="19629"/>
                          </a:xfrm>
                        </wpg:grpSpPr>
                        <wps:wsp>
                          <wps:cNvPr id="3" name="Rectangle 330"/>
                          <wps:cNvSpPr>
                            <a:spLocks noChangeArrowheads="1"/>
                          </wps:cNvSpPr>
                          <wps:spPr bwMode="auto">
                            <a:xfrm>
                              <a:off x="1898" y="13317"/>
                              <a:ext cx="8210" cy="2362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43959" w:rsidRDefault="00943959" w:rsidP="00943959">
                                <w:pPr>
                                  <w:rPr>
                                    <w:rFonts w:ascii="Times New Roman" w:hAnsi="Times New Roman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</w:rPr>
                                  <w:t>Лініязатримки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4" name="Rectangle 331"/>
                          <wps:cNvSpPr>
                            <a:spLocks noChangeArrowheads="1"/>
                          </wps:cNvSpPr>
                          <wps:spPr bwMode="auto">
                            <a:xfrm>
                              <a:off x="5834" y="17928"/>
                              <a:ext cx="3832" cy="17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43959" w:rsidRPr="00F12DB4" w:rsidRDefault="00943959" w:rsidP="00943959"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</w:rPr>
                                  <w:t>Рис</w:t>
                                </w:r>
                                <w:proofErr w:type="spellEnd"/>
                                <w:r>
                                  <w:t>. 1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5" name="Line 33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0" y="2897"/>
                              <a:ext cx="4" cy="1194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non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" name="Line 33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6" y="0"/>
                              <a:ext cx="5354" cy="297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non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33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665" y="2967"/>
                              <a:ext cx="5354" cy="297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non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3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945" y="2967"/>
                              <a:ext cx="10422" cy="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non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3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6" y="71"/>
                              <a:ext cx="5" cy="60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non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Line 33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7432" y="2967"/>
                              <a:ext cx="4" cy="1194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non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" name="Rectangle 340"/>
                          <wps:cNvSpPr>
                            <a:spLocks noChangeArrowheads="1"/>
                          </wps:cNvSpPr>
                          <wps:spPr bwMode="auto">
                            <a:xfrm>
                              <a:off x="2457" y="5795"/>
                              <a:ext cx="7209" cy="233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43959" w:rsidRDefault="00943959" w:rsidP="00943959">
                                <w:pPr>
                                  <w:rPr>
                                    <w:rFonts w:ascii="Times New Roman" w:hAnsi="Times New Roman"/>
                                  </w:rPr>
                                </w:pPr>
                                <w:proofErr w:type="spellStart"/>
                                <w:proofErr w:type="gramStart"/>
                                <w:r>
                                  <w:rPr>
                                    <w:rFonts w:ascii="Times New Roman" w:hAnsi="Times New Roman"/>
                                  </w:rPr>
                                  <w:t>підсилювач</w:t>
                                </w:r>
                                <w:proofErr w:type="spellEnd"/>
                                <w:proofErr w:type="gramEnd"/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12" name="Rectangle 341"/>
                          <wps:cNvSpPr>
                            <a:spLocks noChangeArrowheads="1"/>
                          </wps:cNvSpPr>
                          <wps:spPr bwMode="auto">
                            <a:xfrm>
                              <a:off x="5834" y="113"/>
                              <a:ext cx="6263" cy="177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43959" w:rsidRDefault="00943959" w:rsidP="00943959">
                                <w:proofErr w:type="spellStart"/>
                                <w:r>
                                  <w:t>U</w:t>
                                </w:r>
                                <w:r>
                                  <w:rPr>
                                    <w:vertAlign w:val="subscript"/>
                                  </w:rPr>
                                  <w:t>out</w:t>
                                </w:r>
                                <w:proofErr w:type="spellEnd"/>
                                <w:r>
                                  <w:t>=</w:t>
                                </w:r>
                                <w:proofErr w:type="gramStart"/>
                                <w:r>
                                  <w:t>f(</w:t>
                                </w:r>
                                <w:proofErr w:type="spellStart"/>
                                <w:proofErr w:type="gramEnd"/>
                                <w:r>
                                  <w:t>U</w:t>
                                </w:r>
                                <w:r>
                                  <w:rPr>
                                    <w:vertAlign w:val="subscript"/>
                                  </w:rPr>
                                  <w:t>inp</w:t>
                                </w:r>
                                <w:proofErr w:type="spellEnd"/>
                                <w: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13" name="Rectangle 342"/>
                          <wps:cNvSpPr>
                            <a:spLocks noChangeArrowheads="1"/>
                          </wps:cNvSpPr>
                          <wps:spPr bwMode="auto">
                            <a:xfrm>
                              <a:off x="2988" y="11446"/>
                              <a:ext cx="7020" cy="18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43959" w:rsidRDefault="00943959" w:rsidP="00943959">
                                <w:proofErr w:type="gramStart"/>
                                <w:r>
                                  <w:t>I(</w:t>
                                </w:r>
                                <w:proofErr w:type="gramEnd"/>
                                <w:r>
                                  <w:sym w:font="Symbol" w:char="F077"/>
                                </w:r>
                                <w:r>
                                  <w:t>)</w:t>
                                </w:r>
                                <w:proofErr w:type="spellStart"/>
                                <w:r>
                                  <w:t>exp</w:t>
                                </w:r>
                                <w:proofErr w:type="spellEnd"/>
                                <w:r>
                                  <w:t>(</w:t>
                                </w:r>
                                <w:proofErr w:type="spellStart"/>
                                <w:r>
                                  <w:t>jkL</w:t>
                                </w:r>
                                <w:proofErr w:type="spellEnd"/>
                                <w: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14" name="Line 34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357" y="14767"/>
                              <a:ext cx="6867" cy="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non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Line 3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9" y="14837"/>
                              <a:ext cx="1531" cy="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non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Line 3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8" y="2897"/>
                              <a:ext cx="1531" cy="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non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7" name="Group 348"/>
                        <wpg:cNvGrpSpPr>
                          <a:grpSpLocks/>
                        </wpg:cNvGrpSpPr>
                        <wpg:grpSpPr bwMode="auto">
                          <a:xfrm>
                            <a:off x="11394" y="2756"/>
                            <a:ext cx="8598" cy="17104"/>
                            <a:chOff x="11394" y="2756"/>
                            <a:chExt cx="19995" cy="20006"/>
                          </a:xfrm>
                        </wpg:grpSpPr>
                        <wpg:grpSp>
                          <wpg:cNvPr id="18" name="Group 349"/>
                          <wpg:cNvGrpSpPr>
                            <a:grpSpLocks/>
                          </wpg:cNvGrpSpPr>
                          <wpg:grpSpPr bwMode="auto">
                            <a:xfrm>
                              <a:off x="11394" y="2756"/>
                              <a:ext cx="19995" cy="15903"/>
                              <a:chOff x="11394" y="2756"/>
                              <a:chExt cx="19995" cy="20004"/>
                            </a:xfrm>
                          </wpg:grpSpPr>
                          <wps:wsp>
                            <wps:cNvPr id="19" name="Arc 350"/>
                            <wps:cNvSpPr>
                              <a:spLocks/>
                            </wps:cNvSpPr>
                            <wps:spPr bwMode="auto">
                              <a:xfrm>
                                <a:off x="21042" y="13139"/>
                                <a:ext cx="4032" cy="3243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753 w 21600"/>
                                  <a:gd name="T3" fmla="*/ 487 h 21600"/>
                                  <a:gd name="T4" fmla="*/ 0 w 21600"/>
                                  <a:gd name="T5" fmla="*/ 487 h 2160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lnTo>
                                      <a:pt x="-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Line 35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982" y="8030"/>
                                <a:ext cx="11254" cy="1209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 type="none" w="sm" len="med"/>
                                <a:tailEnd type="none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Line 35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075" y="10664"/>
                                <a:ext cx="11257" cy="1209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 type="none" w="sm" len="med"/>
                                <a:tailEnd type="none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2" name="Group 3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5796" y="10838"/>
                                <a:ext cx="2653" cy="3306"/>
                                <a:chOff x="15796" y="10838"/>
                                <a:chExt cx="20000" cy="20001"/>
                              </a:xfrm>
                            </wpg:grpSpPr>
                            <wps:wsp>
                              <wps:cNvPr id="23" name="Line 3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5796" y="12465"/>
                                  <a:ext cx="19616" cy="86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med"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35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7278" y="10838"/>
                                  <a:ext cx="8518" cy="200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med"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5" name="Group 35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526" y="12375"/>
                                <a:ext cx="2655" cy="3307"/>
                                <a:chOff x="17526" y="12375"/>
                                <a:chExt cx="20000" cy="20001"/>
                              </a:xfrm>
                            </wpg:grpSpPr>
                            <wps:wsp>
                              <wps:cNvPr id="26" name="Line 3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526" y="14014"/>
                                  <a:ext cx="19601" cy="867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med"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35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8999" y="12375"/>
                                  <a:ext cx="8527" cy="200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med"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8" name="Group 3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814" y="15891"/>
                                <a:ext cx="2655" cy="3305"/>
                                <a:chOff x="20814" y="15891"/>
                                <a:chExt cx="20000" cy="20001"/>
                              </a:xfrm>
                            </wpg:grpSpPr>
                            <wps:wsp>
                              <wps:cNvPr id="29" name="Line 3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0814" y="17519"/>
                                  <a:ext cx="19601" cy="86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med"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36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2287" y="15891"/>
                                  <a:ext cx="8527" cy="200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med"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1" name="Line 36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1394" y="16486"/>
                                <a:ext cx="19995" cy="119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 type="none" w="sm" len="med"/>
                                <a:tailEnd type="none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8" name="Line 36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9614" y="2756"/>
                                <a:ext cx="4" cy="19013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 type="none" w="sm" len="med"/>
                                <a:tailEnd type="none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9" name="Line 3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4768" y="8577"/>
                                <a:ext cx="1737" cy="286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 type="none" w="sm" len="med"/>
                                <a:tailEnd type="none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0" name="Line 36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6498" y="5286"/>
                                <a:ext cx="1997" cy="330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 type="arrow" w="sm" len="med"/>
                                <a:tailEnd type="none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1" name="Line 36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3210" y="11322"/>
                                <a:ext cx="1563" cy="2536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 type="arrow" w="sm" len="med"/>
                                <a:tailEnd type="none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452" name="Group 3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170" y="14130"/>
                                <a:ext cx="2653" cy="3306"/>
                                <a:chOff x="19170" y="14130"/>
                                <a:chExt cx="20000" cy="20002"/>
                              </a:xfrm>
                            </wpg:grpSpPr>
                            <wps:wsp>
                              <wps:cNvPr id="453" name="Line 3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170" y="15764"/>
                                  <a:ext cx="19616" cy="868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med"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4" name="Line 3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652" y="14130"/>
                                  <a:ext cx="8518" cy="200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med"/>
                                  <a:tailEnd type="triangle" w="sm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455" name="Rectangle 37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960" y="3414"/>
                                <a:ext cx="1402" cy="2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3959" w:rsidRDefault="00943959" w:rsidP="00943959">
                                  <w:r>
                                    <w:t>Z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  <wps:wsp>
                            <wps:cNvPr id="456" name="Rectangle 37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249" y="7587"/>
                                <a:ext cx="968" cy="2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3959" w:rsidRDefault="00943959" w:rsidP="00943959">
                                  <w:proofErr w:type="gramStart"/>
                                  <w:r>
                                    <w:t>b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  <wps:wsp>
                            <wps:cNvPr id="457" name="Rectangle 37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912" y="17040"/>
                                <a:ext cx="1403" cy="308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3959" w:rsidRDefault="00943959" w:rsidP="00943959">
                                  <w:r>
                                    <w:t>Y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  <wps:wsp>
                            <wps:cNvPr id="458" name="Rectangle 3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720" y="11877"/>
                                <a:ext cx="1228" cy="242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3959" w:rsidRDefault="00943959" w:rsidP="00943959">
                                  <w:r>
                                    <w:sym w:font="Symbol" w:char="F061"/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  <wps:wsp>
                            <wps:cNvPr id="459" name="Line 37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6969" y="4072"/>
                                <a:ext cx="7" cy="4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med"/>
                                <a:tailEnd type="triangle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60" name="Rectangle 37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922" y="4405"/>
                                <a:ext cx="2007" cy="319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3959" w:rsidRDefault="00943959" w:rsidP="00943959">
                                  <w:r>
                                    <w:t>H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wpg:grpSp>
                        <wps:wsp>
                          <wps:cNvPr id="461" name="Rectangle 376"/>
                          <wps:cNvSpPr>
                            <a:spLocks noChangeArrowheads="1"/>
                          </wps:cNvSpPr>
                          <wps:spPr bwMode="auto">
                            <a:xfrm>
                              <a:off x="19095" y="20485"/>
                              <a:ext cx="4951" cy="227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43959" w:rsidRDefault="00943959" w:rsidP="00943959"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</w:rPr>
                                  <w:t>Рис</w:t>
                                </w:r>
                                <w:proofErr w:type="spellEnd"/>
                                <w:r>
                                  <w:t>. 2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93545C" id="Групувати 1" o:spid="_x0000_s1026" style="position:absolute;left:0;text-align:left;margin-left:-9.55pt;margin-top:9.15pt;width:333.8pt;height:166.4pt;z-index:-251658240;mso-position-horizontal-relative:margin" coordsize="19992,19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" o:allowincell="f">
                <v:group id="Group 328" o:spid="_x0000_s1027" style="position:absolute;width:9382;height:19629" coordsize="17436,196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ect id="Rectangle 330" o:spid="_x0000_s1028" style="position:absolute;left:1898;top:13317;width:8210;height:2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O6QcIA&#10;AADaAAAADwAAAGRycy9kb3ducmV2LnhtbESPS2vDMBCE74X+B7GFXkojtwUTXCshhCb06iQX3xZr&#10;/UislbHk17+vCoEch5n5hkm3s2nFSL1rLCv4WEUgiAurG64UXM6H9zUI55E1tpZJwUIOtpvnpxQT&#10;bSfOaDz5SgQIuwQV1N53iZSuqMmgW9mOOHil7Q36IPtK6h6nADet/IyiWBpsOCzU2NG+puJ2GoyC&#10;9dt5GG122cfHcrn6fMnz3U+n1OvLvPsG4Wn2j/C9/asVfMH/lXA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o7pBwgAAANoAAAAPAAAAAAAAAAAAAAAAAJgCAABkcnMvZG93&#10;bnJldi54bWxQSwUGAAAAAAQABAD1AAAAhwMAAAAA&#10;" fillcolor="white [3201]" strokecolor="black [3200]" strokeweight="1pt">
                    <v:textbox inset="1pt,1pt,1pt,1pt">
                      <w:txbxContent>
                        <w:p w:rsidR="00943959" w:rsidRDefault="00943959" w:rsidP="00943959">
                          <w:pPr>
                            <w:rPr>
                              <w:rFonts w:ascii="Times New Roman" w:hAnsi="Times New Roman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/>
                            </w:rPr>
                            <w:t>Лініязатримки</w:t>
                          </w:r>
                          <w:proofErr w:type="spellEnd"/>
                        </w:p>
                      </w:txbxContent>
                    </v:textbox>
                  </v:rect>
                  <v:rect id="Rectangle 331" o:spid="_x0000_s1029" style="position:absolute;left:5834;top:17928;width:3832;height:1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TdicUA&#10;AADaAAAADwAAAGRycy9kb3ducmV2LnhtbESPT2vCQBTE70K/w/IKvdWNImJTN8E/CHoRqi2lt0f2&#10;NUnNvo3Zra5++q5Q8DjMzG+YaR5MI07UudqygkE/AUFcWF1zqeB9v3qegHAeWWNjmRRcyEGePfSm&#10;mGp75jc67XwpIoRdigoq79tUSldUZND1bUscvW/bGfRRdqXUHZ4j3DRymCRjabDmuFBhS4uKisPu&#10;1yj4/LrO/PHjZbmZ2O1waRdhrn+CUk+PYfYKwlPw9/B/e60VjOB2Jd4A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pN2JxQAAANoAAAAPAAAAAAAAAAAAAAAAAJgCAABkcnMv&#10;ZG93bnJldi54bWxQSwUGAAAAAAQABAD1AAAAigMAAAAA&#10;" stroked="f" strokeweight="1pt">
                    <v:textbox inset="1pt,1pt,1pt,1pt">
                      <w:txbxContent>
                        <w:p w:rsidR="00943959" w:rsidRPr="00F12DB4" w:rsidRDefault="00943959" w:rsidP="00943959">
                          <w:proofErr w:type="spellStart"/>
                          <w:r>
                            <w:rPr>
                              <w:rFonts w:ascii="Times New Roman" w:hAnsi="Times New Roman"/>
                            </w:rPr>
                            <w:t>Рис</w:t>
                          </w:r>
                          <w:proofErr w:type="spellEnd"/>
                          <w:r>
                            <w:t>. 1</w:t>
                          </w:r>
                        </w:p>
                      </w:txbxContent>
                    </v:textbox>
                  </v:rect>
                  <v:line id="Line 332" o:spid="_x0000_s1030" style="position:absolute;flip:y;visibility:visible;mso-wrap-style:square" from="0,2897" to="4,148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ypdsQAAADaAAAADwAAAGRycy9kb3ducmV2LnhtbESP0WrCQBRE34X+w3ILvhTdtNSiqRsp&#10;UkGKSBr9gEv2NhuSvRuyq8Z+fVco+DjMzBlmuRpsK87U+9qxgudpAoK4dLrmSsHxsJnMQfiArLF1&#10;TAqu5GGVPYyWmGp34W86F6ESEcI+RQUmhC6V0peGLPqp64ij9+N6iyHKvpK6x0uE21a+JMmbtFhz&#10;XDDY0dpQ2RQnq+DpdZvnc5n/mn33tbvioil2n4lS48fh4x1EoCHcw//trVYwg9uVeAN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vKl2xAAAANoAAAAPAAAAAAAAAAAA&#10;AAAAAKECAABkcnMvZG93bnJldi54bWxQSwUGAAAAAAQABAD5AAAAkgMAAAAA&#10;">
                    <v:stroke startarrowwidth="narrow" endarrowwidth="narrow"/>
                  </v:line>
                  <v:line id="Line 333" o:spid="_x0000_s1031" style="position:absolute;visibility:visible;mso-wrap-style:square" from="1526,0" to="6880,29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wwP8QAAADaAAAADwAAAGRycy9kb3ducmV2LnhtbESPQWvCQBSE74L/YXlCb7pRREt0laIW&#10;VKpQW6HH1+xrEpJ9G7Krif++Kwgeh5n5hpkvW1OKK9Uut6xgOIhAECdW55wq+P5677+CcB5ZY2mZ&#10;FNzIwXLR7cwx1rbhT7qefCoChF2MCjLvq1hKl2Rk0A1sRRy8P1sb9EHWqdQ1NgFuSjmKook0mHNY&#10;yLCiVUZJcboYBZvDbr+ajtY/699xc9x/jItz2RZKvfTatxkIT61/hh/trVYwgfuVcAP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HDA/xAAAANoAAAAPAAAAAAAAAAAA&#10;AAAAAKECAABkcnMvZG93bnJldi54bWxQSwUGAAAAAAQABAD5AAAAkgMAAAAA&#10;">
                    <v:stroke startarrowwidth="narrow" endarrowwidth="narrow"/>
                  </v:line>
                  <v:line id="Line 334" o:spid="_x0000_s1032" style="position:absolute;flip:y;visibility:visible;mso-wrap-style:square" from="1665,2967" to="7019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KSmsQAAADaAAAADwAAAGRycy9kb3ducmV2LnhtbESP0WrCQBRE34X+w3ILvhTdtBSrqRsp&#10;UkGKSBr9gEv2NhuSvRuyq8Z+fVco+DjMzBlmuRpsK87U+9qxgudpAoK4dLrmSsHxsJnMQfiArLF1&#10;TAqu5GGVPYyWmGp34W86F6ESEcI+RQUmhC6V0peGLPqp64ij9+N6iyHKvpK6x0uE21a+JMlMWqw5&#10;LhjsaG2obIqTVfD0us3zucx/zb772l1x0RS7z0Sp8ePw8Q4i0BDu4f/2Vit4g9uVeAN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IpKaxAAAANoAAAAPAAAAAAAAAAAA&#10;AAAAAKECAABkcnMvZG93bnJldi54bWxQSwUGAAAAAAQABAD5AAAAkgMAAAAA&#10;">
                    <v:stroke startarrowwidth="narrow" endarrowwidth="narrow"/>
                  </v:line>
                  <v:line id="Line 335" o:spid="_x0000_s1033" style="position:absolute;visibility:visible;mso-wrap-style:square" from="6945,2967" to="17367,29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8B1sIAAADaAAAADwAAAGRycy9kb3ducmV2LnhtbERPy2rCQBTdF/yH4Qrd6UQRlegkFLVQ&#10;xRZ8QZe3mdskJHMnZKYm/fvOQujycN7rtDe1uFPrSssKJuMIBHFmdcm5guvldbQE4TyyxtoyKfgl&#10;B2kyeFpjrG3HJ7qffS5CCLsYFRTeN7GULivIoBvbhjhw37Y16ANsc6lb7EK4qeU0iubSYMmhocCG&#10;NgVl1fnHKNi97w+bxXT7uf2adR+H46y61X2l1POwf1mB8NT7f/HD/aYVhK3hSrgBMv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M8B1sIAAADaAAAADwAAAAAAAAAAAAAA&#10;AAChAgAAZHJzL2Rvd25yZXYueG1sUEsFBgAAAAAEAAQA+QAAAJADAAAAAA==&#10;">
                    <v:stroke startarrowwidth="narrow" endarrowwidth="narrow"/>
                  </v:line>
                  <v:line id="Line 336" o:spid="_x0000_s1034" style="position:absolute;visibility:visible;mso-wrap-style:square" from="1526,71" to="1531,6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OkTcUAAADaAAAADwAAAGRycy9kb3ducmV2LnhtbESPQWvCQBSE7wX/w/KE3pqNImpTVyna&#10;QisqVC14fGafSUj2bchuTfrvXaHQ4zAz3zCzRWcqcaXGFZYVDKIYBHFqdcGZguPh/WkKwnlkjZVl&#10;UvBLDhbz3sMME21b/qLr3mciQNglqCD3vk6kdGlOBl1ka+LgXWxj0AfZZFI32Aa4qeQwjsfSYMFh&#10;Icealjml5f7HKHjbfq6Xk+HqtDqP2t16Myq/q65U6rHfvb6A8NT5//Bf+0MreIb7lXAD5Pw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4OkTcUAAADaAAAADwAAAAAAAAAA&#10;AAAAAAChAgAAZHJzL2Rvd25yZXYueG1sUEsFBgAAAAAEAAQA+QAAAJMDAAAAAA==&#10;">
                    <v:stroke startarrowwidth="narrow" endarrowwidth="narrow"/>
                  </v:line>
                  <v:line id="Line 338" o:spid="_x0000_s1035" style="position:absolute;flip:y;visibility:visible;mso-wrap-style:square" from="17432,2967" to="17436,14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CQ1sUAAADbAAAADwAAAGRycy9kb3ducmV2LnhtbESP0WrCQBBF3wv+wzJCX4puLKXY6Cql&#10;WBCRElM/YMiO2WB2NmS3Gv36zkOhbzPcO/eeWa4H36oL9bEJbGA2zUARV8E2XBs4fn9O5qBiQrbY&#10;BiYDN4qwXo0elpjbcOUDXcpUKwnhmKMBl1KXax0rRx7jNHTEop1C7zHJ2tfa9niVcN/q5yx71R4b&#10;lgaHHX04qs7ljzfw9LItirku7u6r2+1v+HYu95vMmMfx8L4AlWhI/+a/660VfKGXX2QAvf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WCQ1sUAAADbAAAADwAAAAAAAAAA&#10;AAAAAAChAgAAZHJzL2Rvd25yZXYueG1sUEsFBgAAAAAEAAQA+QAAAJMDAAAAAA==&#10;">
                    <v:stroke startarrowwidth="narrow" endarrowwidth="narrow"/>
                  </v:line>
                  <v:rect id="Rectangle 340" o:spid="_x0000_s1036" style="position:absolute;left:2457;top:5795;width:7209;height:2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ewE8AA&#10;AADbAAAADwAAAGRycy9kb3ducmV2LnhtbERPS4vCMBC+L/gfwgje1lSFIl3TsgiKl1V8XLwNzWxb&#10;tpmUJltbf70RBG/z8T1nlfWmFh21rrKsYDaNQBDnVldcKLicN59LEM4ja6wtk4KBHGTp6GOFibY3&#10;PlJ38oUIIewSVFB63yRSurwkg25qG+LA/drWoA+wLaRu8RbCTS3nURRLgxWHhhIbWpeU/53+jYIr&#10;77dH97Po4s2WDvmA9j7EO6Um4/77C4Sn3r/FL/dOh/kzeP4SDpDp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RewE8AAAADbAAAADwAAAAAAAAAAAAAAAACYAgAAZHJzL2Rvd25y&#10;ZXYueG1sUEsFBgAAAAAEAAQA9QAAAIUDAAAAAA==&#10;" stroked="f">
                    <v:textbox inset="1pt,1pt,1pt,1pt">
                      <w:txbxContent>
                        <w:p w:rsidR="00943959" w:rsidRDefault="00943959" w:rsidP="00943959">
                          <w:pPr>
                            <w:rPr>
                              <w:rFonts w:ascii="Times New Roman" w:hAnsi="Times New Roman"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rFonts w:ascii="Times New Roman" w:hAnsi="Times New Roman"/>
                            </w:rPr>
                            <w:t>підсилювач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rect>
                  <v:rect id="Rectangle 341" o:spid="_x0000_s1037" style="position:absolute;left:5834;top:113;width:6263;height:17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UuZMEA&#10;AADbAAAADwAAAGRycy9kb3ducmV2LnhtbERPS0vDQBC+F/wPywje2o0VgsRugggJvdSStpfehuyY&#10;BLOzIbvNw1/fFQRv8/E9Z5fNphMjDa61rOB5E4EgrqxuuVZwOefrVxDOI2vsLJOChRxk6cNqh4m2&#10;E5c0nnwtQgi7BBU03veJlK5qyKDb2J44cF92MOgDHGqpB5xCuOnkNopiabDl0NBgTx8NVd+nm1Fw&#10;5c+idIeXMc4LOlYL2p8l3iv19Di/v4HwNPt/8Z97r8P8Lfz+Eg6Q6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HFLmTBAAAA2wAAAA8AAAAAAAAAAAAAAAAAmAIAAGRycy9kb3du&#10;cmV2LnhtbFBLBQYAAAAABAAEAPUAAACGAwAAAAA=&#10;" stroked="f">
                    <v:textbox inset="1pt,1pt,1pt,1pt">
                      <w:txbxContent>
                        <w:p w:rsidR="00943959" w:rsidRDefault="00943959" w:rsidP="00943959">
                          <w:proofErr w:type="spellStart"/>
                          <w:r>
                            <w:t>U</w:t>
                          </w:r>
                          <w:r>
                            <w:rPr>
                              <w:vertAlign w:val="subscript"/>
                            </w:rPr>
                            <w:t>out</w:t>
                          </w:r>
                          <w:proofErr w:type="spellEnd"/>
                          <w:r>
                            <w:t>=</w:t>
                          </w:r>
                          <w:proofErr w:type="gramStart"/>
                          <w:r>
                            <w:t>f(</w:t>
                          </w:r>
                          <w:proofErr w:type="spellStart"/>
                          <w:proofErr w:type="gramEnd"/>
                          <w:r>
                            <w:t>U</w:t>
                          </w:r>
                          <w:r>
                            <w:rPr>
                              <w:vertAlign w:val="subscript"/>
                            </w:rPr>
                            <w:t>inp</w:t>
                          </w:r>
                          <w:proofErr w:type="spellEnd"/>
                          <w:r>
                            <w:t>)</w:t>
                          </w:r>
                        </w:p>
                      </w:txbxContent>
                    </v:textbox>
                  </v:rect>
                  <v:rect id="Rectangle 342" o:spid="_x0000_s1038" style="position:absolute;left:2988;top:11446;width:7020;height:18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mL/8EA&#10;AADbAAAADwAAAGRycy9kb3ducmV2LnhtbERPTWuDQBC9B/oflin0lqypIMVmlRJQcmmCSS+9De5U&#10;pe6suFuj+fXZQqG3ebzP2eWz6cVEo+ssK9huIhDEtdUdNwo+LsX6BYTzyBp7y6RgIQd59rDaYart&#10;lSuazr4RIYRdigpa74dUSle3ZNBt7EAcuC87GvQBjo3UI15DuOnlcxQl0mDHoaHFgfYt1d/nH6Pg&#10;k49l5d7jKSlKOtUL2tuSHJR6epzfXkF4mv2/+M990GF+DL+/hANkd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Ji//BAAAA2wAAAA8AAAAAAAAAAAAAAAAAmAIAAGRycy9kb3du&#10;cmV2LnhtbFBLBQYAAAAABAAEAPUAAACGAwAAAAA=&#10;" stroked="f">
                    <v:textbox inset="1pt,1pt,1pt,1pt">
                      <w:txbxContent>
                        <w:p w:rsidR="00943959" w:rsidRDefault="00943959" w:rsidP="00943959">
                          <w:proofErr w:type="gramStart"/>
                          <w:r>
                            <w:t>I(</w:t>
                          </w:r>
                          <w:proofErr w:type="gramEnd"/>
                          <w:r>
                            <w:sym w:font="Symbol" w:char="F077"/>
                          </w:r>
                          <w:r>
                            <w:t>)</w:t>
                          </w:r>
                          <w:proofErr w:type="spellStart"/>
                          <w:r>
                            <w:t>exp</w:t>
                          </w:r>
                          <w:proofErr w:type="spellEnd"/>
                          <w:r>
                            <w:t>(</w:t>
                          </w:r>
                          <w:proofErr w:type="spellStart"/>
                          <w:r>
                            <w:t>jkL</w:t>
                          </w:r>
                          <w:proofErr w:type="spellEnd"/>
                          <w:r>
                            <w:t>)</w:t>
                          </w:r>
                        </w:p>
                      </w:txbxContent>
                    </v:textbox>
                  </v:rect>
                  <v:line id="Line 344" o:spid="_x0000_s1039" style="position:absolute;visibility:visible;mso-wrap-style:square" from="10357,14767" to="17224,14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bW9MMAAADbAAAADwAAAGRycy9kb3ducmV2LnhtbERPTWvCQBC9F/wPywi91Y1SrKRuggqC&#10;9KA0lpTexuyYBLOzIbua9N+7hYK3ebzPWaaDacSNOldbVjCdRCCIC6trLhV8HbcvCxDOI2tsLJOC&#10;X3KQJqOnJcba9vxJt8yXIoSwi1FB5X0bS+mKigy6iW2JA3e2nUEfYFdK3WEfwk0jZ1E0lwZrDg0V&#10;trSpqLhkV6Pg8L2/Ztv8x5w2p3Wx373lH/M+V+p5PKzeQXga/EP8797pMP8V/n4JB8jk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8m1vTDAAAA2wAAAA8AAAAAAAAAAAAA&#10;AAAAoQIAAGRycy9kb3ducmV2LnhtbFBLBQYAAAAABAAEAPkAAACRAwAAAAA=&#10;" strokeweight="1pt">
                    <v:stroke startarrowwidth="narrow" endarrowwidth="narrow"/>
                  </v:line>
                  <v:line id="Line 345" o:spid="_x0000_s1040" style="position:absolute;visibility:visible;mso-wrap-style:square" from="69,14837" to="1600,148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pzb8MAAADbAAAADwAAAGRycy9kb3ducmV2LnhtbERPTWvCQBC9F/wPywi91Y1CraRuggqC&#10;9KA0lpTexuyYBLOzIbua9N+7hYK3ebzPWaaDacSNOldbVjCdRCCIC6trLhV8HbcvCxDOI2tsLJOC&#10;X3KQJqOnJcba9vxJt8yXIoSwi1FB5X0bS+mKigy6iW2JA3e2nUEfYFdK3WEfwk0jZ1E0lwZrDg0V&#10;trSpqLhkV6Pg8L2/Ztv8x5w2p3Wx373lH/M+V+p5PKzeQXga/EP8797pMP8V/n4JB8jk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qc2/DAAAA2wAAAA8AAAAAAAAAAAAA&#10;AAAAoQIAAGRycy9kb3ducmV2LnhtbFBLBQYAAAAABAAEAPkAAACRAwAAAAA=&#10;" strokeweight="1pt">
                    <v:stroke startarrowwidth="narrow" endarrowwidth="narrow"/>
                  </v:line>
                  <v:line id="Line 347" o:spid="_x0000_s1041" style="position:absolute;visibility:visible;mso-wrap-style:square" from="138,2897" to="1669,2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jtGMMAAADbAAAADwAAAGRycy9kb3ducmV2LnhtbERPTWvCQBC9C/6HZYTedKOHVKKbUAVB&#10;PFialkhvY3aahGZnQ3Y16b/vFgre5vE+Z5uNphV36l1jWcFyEYEgLq1uuFLw8X6Yr0E4j6yxtUwK&#10;fshBlk4nW0y0HfiN7rmvRAhhl6CC2vsukdKVNRl0C9sRB+7L9gZ9gH0ldY9DCDetXEVRLA02HBpq&#10;7GhfU/md34yC18v5lh+KT3PdX3fl+fhcnOKhUOppNr5sQHga/UP87z7qMD+Gv1/CATL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C47RjDAAAA2wAAAA8AAAAAAAAAAAAA&#10;AAAAoQIAAGRycy9kb3ducmV2LnhtbFBLBQYAAAAABAAEAPkAAACRAwAAAAA=&#10;" strokeweight="1pt">
                    <v:stroke startarrowwidth="narrow" endarrowwidth="narrow"/>
                  </v:line>
                </v:group>
                <v:group id="Group 348" o:spid="_x0000_s1042" style="position:absolute;left:11394;top:2756;width:8598;height:17104" coordorigin="11394,2756" coordsize="19995,200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group id="Group 349" o:spid="_x0000_s1043" style="position:absolute;left:11394;top:2756;width:19995;height:15903" coordorigin="11394,2756" coordsize="19995,200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<v:shape id="Arc 350" o:spid="_x0000_s1044" style="position:absolute;left:21042;top:13139;width:4032;height:3243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dKVb4A&#10;AADbAAAADwAAAGRycy9kb3ducmV2LnhtbERPTYvCMBC9C/6HMIIX0VRZRKtRRBB6bRV7HZqxLTaT&#10;2kTb/febhYW9zeN9zv44mEZ8qHO1ZQXLRQSCuLC65lLB7XqZb0A4j6yxsUwKvsnB8TAe7THWtueU&#10;PpkvRQhhF6OCyvs2ltIVFRl0C9sSB+5hO4M+wK6UusM+hJtGrqJoLQ3WHBoqbOlcUfHM3kbBhTjp&#10;1/c8LXOr01eRzZL8663UdDKcdiA8Df5f/OdOdJi/hd9fwgHy8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tXSlW+AAAA2wAAAA8AAAAAAAAAAAAAAAAAmAIAAGRycy9kb3ducmV2&#10;LnhtbFBLBQYAAAAABAAEAPUAAACDAwAAAAA=&#10;" path="m-1,nfc11929,,21600,9670,21600,21600em-1,nsc11929,,21600,9670,21600,21600l,21600,-1,xe" strokeweight="1pt">
                      <v:path arrowok="t" o:extrusionok="f" o:connecttype="custom" o:connectlocs="0,0;141,73;0,73" o:connectangles="0,0,0"/>
                    </v:shape>
                    <v:line id="Line 351" o:spid="_x0000_s1045" style="position:absolute;visibility:visible;mso-wrap-style:square" from="15982,8030" to="27236,20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EaSsMAAADbAAAADwAAAGRycy9kb3ducmV2LnhtbERPTWvCQBC9C/0PyxR6001ziJK6SisI&#10;oQeLaUnxNmbHJDQ7G7Ibk/579yB4fLzv9XYyrbhS7xrLCl4XEQji0uqGKwU/3/v5CoTzyBpby6Tg&#10;nxxsN0+zNabajnyka+4rEULYpaig9r5LpXRlTQbdwnbEgbvY3qAPsK+k7nEM4aaVcRQl0mDDoaHG&#10;jnY1lX/5YBR8/R6GfF+czHl3/igP2bL4TMZCqZfn6f0NhKfJP8R3d6YVxGF9+BJ+gN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5xGkrDAAAA2wAAAA8AAAAAAAAAAAAA&#10;AAAAoQIAAGRycy9kb3ducmV2LnhtbFBLBQYAAAAABAAEAPkAAACRAwAAAAA=&#10;" strokeweight="1pt">
                      <v:stroke startarrowwidth="narrow" endarrowwidth="narrow"/>
                    </v:line>
                    <v:line id="Line 352" o:spid="_x0000_s1046" style="position:absolute;visibility:visible;mso-wrap-style:square" from="14075,10664" to="25332,22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T2/0cYAAADbAAAADwAAAGRycy9kb3ducmV2LnhtbESPQWvCQBSE7wX/w/KE3upGD7FEV6mB&#10;gHhQmpZIb8/saxKafRuyG5P++26h0OMwM98w2/1kWnGn3jWWFSwXEQji0uqGKwXvb9nTMwjnkTW2&#10;lknBNznY72YPW0y0HfmV7rmvRICwS1BB7X2XSOnKmgy6he2Ig/dpe4M+yL6SuscxwE0rV1EUS4MN&#10;h4UaO0prKr/ywSi4XM9DnhUf5pbeDuX5uC5O8Vgo9TifXjYgPE3+P/zXPmoFqyX8fgk/QO5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E9v9HGAAAA2wAAAA8AAAAAAAAA&#10;AAAAAAAAoQIAAGRycy9kb3ducmV2LnhtbFBLBQYAAAAABAAEAPkAAACUAwAAAAA=&#10;" strokeweight="1pt">
                      <v:stroke startarrowwidth="narrow" endarrowwidth="narrow"/>
                    </v:line>
                    <v:group id="Group 353" o:spid="_x0000_s1047" style="position:absolute;left:15796;top:10838;width:2653;height:3306" coordorigin="15796,10838" coordsize="20000,200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  <v:line id="Line 354" o:spid="_x0000_s1048" style="position:absolute;flip:y;visibility:visible;mso-wrap-style:square" from="15796,12465" to="35412,21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+EFwcMAAADbAAAADwAAAGRycy9kb3ducmV2LnhtbESPQWvCQBSE74L/YXmCl1I3VSoaXaWI&#10;ij2JaQ89PrIv2Wj2bciumv77rlDwOMzMN8xy3dla3Kj1lWMFb6MEBHHudMWlgu+v3esMhA/IGmvH&#10;pOCXPKxX/d4SU+3ufKJbFkoRIexTVGBCaFIpfW7Ioh+5hjh6hWsthijbUuoW7xFuazlOkqm0WHFc&#10;MNjQxlB+ya5WQWNn26LYn83nS/mj5Zwkvm+OSg0H3ccCRKAuPMP/7YNWMJ7A40v8AXL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/hBcHDAAAA2wAAAA8AAAAAAAAAAAAA&#10;AAAAoQIAAGRycy9kb3ducmV2LnhtbFBLBQYAAAAABAAEAPkAAACRAwAAAAA=&#10;">
                        <v:stroke startarrowwidth="narrow" endarrow="block" endarrowwidth="narrow"/>
                      </v:line>
                      <v:line id="Line 355" o:spid="_x0000_s1049" style="position:absolute;flip:x;visibility:visible;mso-wrap-style:square" from="27278,10838" to="35796,30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idtcMAAADbAAAADwAAAGRycy9kb3ducmV2LnhtbESPQWvCQBSE74L/YXmCl1I3FSsaXaWI&#10;ij2JaQ89PrIv2Wj2bciumv77rlDwOMzMN8xy3dla3Kj1lWMFb6MEBHHudMWlgu+v3esMhA/IGmvH&#10;pOCXPKxX/d4SU+3ufKJbFkoRIexTVGBCaFIpfW7Ioh+5hjh6hWsthijbUuoW7xFuazlOkqm0WHFc&#10;MNjQxlB+ya5WQWNn26LYn83nS/mj5Zwkvm+OSg0H3ccCRKAuPMP/7YNWMJ7A40v8AXL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AInbXDAAAA2wAAAA8AAAAAAAAAAAAA&#10;AAAAoQIAAGRycy9kb3ducmV2LnhtbFBLBQYAAAAABAAEAPkAAACRAwAAAAA=&#10;">
                        <v:stroke startarrowwidth="narrow" endarrow="block" endarrowwidth="narrow"/>
                      </v:line>
                    </v:group>
                    <v:group id="Group 356" o:spid="_x0000_s1050" style="position:absolute;left:17526;top:12375;width:2655;height:3307" coordorigin="17526,12375" coordsize="20000,200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<v:line id="Line 357" o:spid="_x0000_s1051" style="position:absolute;flip:y;visibility:visible;mso-wrap-style:square" from="17526,14014" to="37127,22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amWcQAAADbAAAADwAAAGRycy9kb3ducmV2LnhtbESPQWvCQBSE7wX/w/KEXkrdNGCw0VVE&#10;amlPRe2hx0f2JRvNvg3ZNUn/vVsoeBxm5htmtRltI3rqfO1YwcssAUFcOF1zpeD7tH9egPABWWPj&#10;mBT8kofNevKwwly7gQ/UH0MlIoR9jgpMCG0upS8MWfQz1xJHr3SdxRBlV0nd4RDhtpFpkmTSYs1x&#10;wWBLO0PF5Xi1Clq7eCvL97P5fKp+tHwlifPdl1KP03G7BBFoDPfwf/tDK0gz+PsSf4B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lqZZxAAAANsAAAAPAAAAAAAAAAAA&#10;AAAAAKECAABkcnMvZG93bnJldi54bWxQSwUGAAAAAAQABAD5AAAAkgMAAAAA&#10;">
                        <v:stroke startarrowwidth="narrow" endarrow="block" endarrowwidth="narrow"/>
                      </v:line>
                      <v:line id="Line 358" o:spid="_x0000_s1052" style="position:absolute;flip:x;visibility:visible;mso-wrap-style:square" from="28999,12375" to="37526,32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oDwsMAAADbAAAADwAAAGRycy9kb3ducmV2LnhtbESPQWvCQBSE74L/YXmCl1I3FawaXaWI&#10;ij2JaQ89PrIv2Wj2bciumv77rlDwOMzMN8xy3dla3Kj1lWMFb6MEBHHudMWlgu+v3esMhA/IGmvH&#10;pOCXPKxX/d4SU+3ufKJbFkoRIexTVGBCaFIpfW7Ioh+5hjh6hWsthijbUuoW7xFuazlOkndpseK4&#10;YLChjaH8kl2tgsbOtkWxP5vPl/JHyzlJnGyOSg0H3ccCRKAuPMP/7YNWMJ7C40v8AXL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DaA8LDAAAA2wAAAA8AAAAAAAAAAAAA&#10;AAAAoQIAAGRycy9kb3ducmV2LnhtbFBLBQYAAAAABAAEAPkAAACRAwAAAAA=&#10;">
                        <v:stroke startarrowwidth="narrow" endarrow="block" endarrowwidth="narrow"/>
                      </v:line>
                    </v:group>
                    <v:group id="Group 359" o:spid="_x0000_s1053" style="position:absolute;left:20814;top:15891;width:2655;height:3305" coordorigin="20814,15891" coordsize="20000,200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  <v:line id="Line 360" o:spid="_x0000_s1054" style="position:absolute;flip:y;visibility:visible;mso-wrap-style:square" from="20814,17519" to="40415,26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kyK8QAAADbAAAADwAAAGRycy9kb3ducmV2LnhtbESPQWsCMRSE74L/ITyhF6nZChZ3NUqR&#10;tthTce3B42PzdrO6eVmSVLf/vikUPA4z8w2z3g62E1fyoXWs4GmWgSCunG65UfB1fHtcgggRWWPn&#10;mBT8UIDtZjxaY6HdjQ90LWMjEoRDgQpMjH0hZagMWQwz1xMnr3beYkzSN1J7vCW47eQ8y56lxZbT&#10;gsGedoaqS/ltFfR2+VrX72fzMW1OWuYkcbH7VOphMrysQEQa4j38395rBfMc/r6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CTIrxAAAANsAAAAPAAAAAAAAAAAA&#10;AAAAAKECAABkcnMvZG93bnJldi54bWxQSwUGAAAAAAQABAD5AAAAkgMAAAAA&#10;">
                        <v:stroke startarrowwidth="narrow" endarrow="block" endarrowwidth="narrow"/>
                      </v:line>
                      <v:line id="Line 361" o:spid="_x0000_s1055" style="position:absolute;flip:x;visibility:visible;mso-wrap-style:square" from="32287,15891" to="40814,358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oNa8EAAADbAAAADwAAAGRycy9kb3ducmV2LnhtbERPz2vCMBS+C/4P4Qm7yJpu4nBd0zJk&#10;G/Mkcx48PprXptq8lCbT+t8vB8Hjx/c7L0fbiTMNvnWs4ClJQRBXTrfcKNj/fj6uQPiArLFzTAqu&#10;5KEsppMcM+0u/EPnXWhEDGGfoQITQp9J6StDFn3ieuLI1W6wGCIcGqkHvMRw28nnNH2RFluODQZ7&#10;WhuqTrs/q6C3q4+6/jqazbw5aPlKEpfrrVIPs/H9DUSgMdzFN/e3VrCI6+OX+ANk8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66g1rwQAAANsAAAAPAAAAAAAAAAAAAAAA&#10;AKECAABkcnMvZG93bnJldi54bWxQSwUGAAAAAAQABAD5AAAAjwMAAAAA&#10;">
                        <v:stroke startarrowwidth="narrow" endarrow="block" endarrowwidth="narrow"/>
                      </v:line>
                    </v:group>
                    <v:line id="Line 362" o:spid="_x0000_s1056" style="position:absolute;flip:y;visibility:visible;mso-wrap-style:square" from="11394,16486" to="31389,16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6z2L8AAADbAAAADwAAAGRycy9kb3ducmV2LnhtbESPzQrCMBCE74LvEFbwIpqqIFKNIoKg&#10;J/HnAdZm7Y/NpjRR27c3guBxmJlvmOW6MaV4Ue1yywrGowgEcWJ1zqmC62U3nINwHlljaZkUtORg&#10;vep2lhhr++YTvc4+FQHCLkYFmfdVLKVLMjLoRrYiDt7d1gZ9kHUqdY3vADelnETRTBrMOSxkWNE2&#10;o+RxfhoFiS5u28PhYtv53rd6dixooAul+r1mswDhqfH/8K+91wqmY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U6z2L8AAADbAAAADwAAAAAAAAAAAAAAAACh&#10;AgAAZHJzL2Rvd25yZXYueG1sUEsFBgAAAAAEAAQA+QAAAI0DAAAAAA==&#10;" strokeweight=".5pt">
                      <v:stroke dashstyle="1 1" startarrowwidth="narrow" endarrowwidth="narrow"/>
                    </v:line>
                    <v:line id="Line 363" o:spid="_x0000_s1057" style="position:absolute;flip:y;visibility:visible;mso-wrap-style:square" from="19614,2756" to="19618,2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uzcr0AAADcAAAADwAAAGRycy9kb3ducmV2LnhtbERPSwrCMBDdC94hjOBGNFVESjWKCIKu&#10;xM8Bxmbsx2ZSmqjt7c1CcPl4/9WmNZV4U+MKywqmkwgEcWp1wZmC23U/jkE4j6yxskwKOnKwWfd7&#10;K0y0/fCZ3hefiRDCLkEFufd1IqVLczLoJrYmDtzDNgZ9gE0mdYOfEG4qOYuihTRYcGjIsaZdTunz&#10;8jIKUl3ed8fj1XbxwXd6cSpppEulhoN2uwThqfV/8c990Arm87A2nAlHQK6/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mrs3K9AAAA3AAAAA8AAAAAAAAAAAAAAAAAoQIA&#10;AGRycy9kb3ducmV2LnhtbFBLBQYAAAAABAAEAPkAAACLAwAAAAA=&#10;" strokeweight=".5pt">
                      <v:stroke dashstyle="1 1" startarrowwidth="narrow" endarrowwidth="narrow"/>
                    </v:line>
                    <v:line id="Line 364" o:spid="_x0000_s1058" style="position:absolute;flip:x;visibility:visible;mso-wrap-style:square" from="14768,8577" to="16505,11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yixccAAADcAAAADwAAAGRycy9kb3ducmV2LnhtbESPQWvCQBSE74L/YXkFb7ppkaKpq9SC&#10;YhUPjTm0t0f2NQndfRuzq8b++q4g9DjMzDfMbNFZI87U+tqxgsdRAoK4cLrmUkF+WA0nIHxA1mgc&#10;k4IreVjM+70Zptpd+IPOWShFhLBPUUEVQpNK6YuKLPqRa4ij9+1aiyHKtpS6xUuEWyOfkuRZWqw5&#10;LlTY0FtFxU92sgr2X5/TfHeol8dftzer8n29zc1aqcFD9/oCIlAX/sP39kYrGI+ncDsTj4Cc/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bKLFxwAAANwAAAAPAAAAAAAA&#10;AAAAAAAAAKECAABkcnMvZG93bnJldi54bWxQSwUGAAAAAAQABAD5AAAAlQMAAAAA&#10;" strokeweight="1pt">
                      <v:stroke startarrowwidth="narrow" endarrowwidth="narrow"/>
                    </v:line>
                    <v:line id="Line 365" o:spid="_x0000_s1059" style="position:absolute;flip:y;visibility:visible;mso-wrap-style:square" from="16498,5286" to="18495,8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gAhcMAAADcAAAADwAAAGRycy9kb3ducmV2LnhtbERPu27CMBTdkfoP1q3EBnZRoVUaB/UB&#10;EQMMpYiuV/FtEjW+jmJDwt/jAYnx6LzT5WAbcabO1441PE0VCOLCmZpLDYef9eQVhA/IBhvHpOFC&#10;HpbZwyjFxLiev+m8D6WIIewT1FCF0CZS+qIii37qWuLI/bnOYoiwK6XpsI/htpEzpRbSYs2xocKW&#10;Pisq/vcnq8HOPvp87nLV5C+/i68drjbHrdJ6/Di8v4EINIS7+ObeGA3P8zg/nolHQGZ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poAIXDAAAA3AAAAA8AAAAAAAAAAAAA&#10;AAAAoQIAAGRycy9kb3ducmV2LnhtbFBLBQYAAAAABAAEAPkAAACRAwAAAAA=&#10;" strokeweight="1pt">
                      <v:stroke startarrow="open" startarrowwidth="narrow" endarrowwidth="narrow"/>
                    </v:line>
                    <v:line id="Line 366" o:spid="_x0000_s1060" style="position:absolute;flip:x;visibility:visible;mso-wrap-style:square" from="13210,11322" to="14773,13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SlHsUAAADcAAAADwAAAGRycy9kb3ducmV2LnhtbESPS2/CMBCE70j9D9Yi9VZsUHkoxaC+&#10;iDjAgYfodRUvSdR4HcUuCf8eI1XiOJqZbzTzZWcrcaHGl441DAcKBHHmTMm5huNh9TID4QOywcox&#10;abiSh+XiqTfHxLiWd3TZh1xECPsENRQh1ImUPivIoh+4mjh6Z9dYDFE2uTQNthFuKzlSaiItlhwX&#10;Cqzps6Dsd/9nNdjRR5uOXaqqdPoz+dri9/q0UVo/97v3NxCBuvAI/7fXRsPreAj3M/EI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SSlHsUAAADcAAAADwAAAAAAAAAA&#10;AAAAAAChAgAAZHJzL2Rvd25yZXYueG1sUEsFBgAAAAAEAAQA+QAAAJMDAAAAAA==&#10;" strokeweight="1pt">
                      <v:stroke startarrow="open" startarrowwidth="narrow" endarrowwidth="narrow"/>
                    </v:line>
                    <v:group id="Group 367" o:spid="_x0000_s1061" style="position:absolute;left:19170;top:14130;width:2653;height:3306" coordorigin="19170,14130" coordsize="20000,200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ctKc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SR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hy0pxgAAANwA&#10;AAAPAAAAAAAAAAAAAAAAAKoCAABkcnMvZG93bnJldi54bWxQSwUGAAAAAAQABAD6AAAAnQMAAAAA&#10;">
                      <v:line id="Line 368" o:spid="_x0000_s1062" style="position:absolute;flip:y;visibility:visible;mso-wrap-style:square" from="19170,15764" to="38786,24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VE0MUAAADcAAAADwAAAGRycy9kb3ducmV2LnhtbESPT2sCMRTE70K/Q3iFXkSzWhW7NYqI&#10;Fj2Jfw49PjZvN1s3L8sm1e23bwTB4zAzv2Fmi9ZW4kqNLx0rGPQTEMSZ0yUXCs6nTW8KwgdkjZVj&#10;UvBHHhbzl84MU+1ufKDrMRQiQtinqMCEUKdS+syQRd93NXH0ctdYDFE2hdQN3iLcVnKYJBNpseS4&#10;YLCmlaHscvy1Cmo7Xef514/ZdYtvLT9I4ni1V+rttV1+ggjUhmf40d5qBaPxO9zPxCMg5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EVE0MUAAADcAAAADwAAAAAAAAAA&#10;AAAAAAChAgAAZHJzL2Rvd25yZXYueG1sUEsFBgAAAAAEAAQA+QAAAJMDAAAAAA==&#10;">
                        <v:stroke startarrowwidth="narrow" endarrow="block" endarrowwidth="narrow"/>
                      </v:line>
                      <v:line id="Line 369" o:spid="_x0000_s1063" style="position:absolute;flip:x;visibility:visible;mso-wrap-style:square" from="30652,14130" to="39170,341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6zcpMQAAADcAAAADwAAAGRycy9kb3ducmV2LnhtbESPQWsCMRSE7wX/Q3iCF6lZRcWuRhHR&#10;Yk+i9tDjY/N2s7p5WTZRt//eFIQeh5n5hlmsWluJOzW+dKxgOEhAEGdOl1wo+D7v3mcgfEDWWDkm&#10;Bb/kYbXsvC0w1e7BR7qfQiEihH2KCkwIdSqlzwxZ9ANXE0cvd43FEGVTSN3gI8JtJUdJMpUWS44L&#10;BmvaGMqup5tVUNvZNs8/L+arX/xo+UESJ5uDUr1uu56DCNSG//CrvdcKxpMx/J2JR0Au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rNykxAAAANwAAAAPAAAAAAAAAAAA&#10;AAAAAKECAABkcnMvZG93bnJldi54bWxQSwUGAAAAAAQABAD5AAAAkgMAAAAA&#10;">
                        <v:stroke startarrowwidth="narrow" endarrow="block" endarrowwidth="narrow"/>
                      </v:line>
                    </v:group>
                    <v:rect id="Rectangle 370" o:spid="_x0000_s1064" style="position:absolute;left:19960;top:3414;width:1402;height:2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1sB8cA&#10;AADcAAAADwAAAGRycy9kb3ducmV2LnhtbESPW2sCMRSE3wv9D+EU+lazlVp0NYoXCvoi1Avi22Fz&#10;3F27OVk3qUZ/vSkIfRxm5htmMAqmEmdqXGlZwXsrAUGcWV1yrmCz/nrrgnAeWWNlmRRcycFo+Pw0&#10;wFTbC3/TeeVzESHsUlRQeF+nUrqsIIOuZWvi6B1sY9BH2eRSN3iJcFPJdpJ8SoMlx4UCa5oWlP2s&#10;fo2C3f429qdtb7bo2mV7Zqdhoo9BqdeXMO6D8BT8f/jRnmsFH50O/J2JR0AO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dbAfHAAAA3AAAAA8AAAAAAAAAAAAAAAAAmAIAAGRy&#10;cy9kb3ducmV2LnhtbFBLBQYAAAAABAAEAPUAAACMAwAAAAA=&#10;" stroked="f" strokeweight="1pt">
                      <v:textbox inset="1pt,1pt,1pt,1pt">
                        <w:txbxContent>
                          <w:p w:rsidR="00943959" w:rsidRDefault="00943959" w:rsidP="00943959">
                            <w:r>
                              <w:t>Z</w:t>
                            </w:r>
                          </w:p>
                        </w:txbxContent>
                      </v:textbox>
                    </v:rect>
                    <v:rect id="Rectangle 371" o:spid="_x0000_s1065" style="position:absolute;left:14249;top:7587;width:968;height:26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/ycMcA&#10;AADcAAAADwAAAGRycy9kb3ducmV2LnhtbESPT2sCMRTE70K/Q3iF3txspYrdGsU/FOpFUCvS22Pz&#10;3F27eVk3qab99I0geBxm5jfMaBJMLc7UusqyguckBUGcW11xoeBz+94dgnAeWWNtmRT8koPJ+KEz&#10;wkzbC6/pvPGFiBB2GSoovW8yKV1ekkGX2IY4egfbGvRRtoXULV4i3NSyl6YDabDiuFBiQ/OS8u/N&#10;j1Gw//qb+tPudbEc2lVvYedhpo9BqafHMH0D4Sn4e/jW/tAKXvoDuJ6JR0CO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P8nDHAAAA3AAAAA8AAAAAAAAAAAAAAAAAmAIAAGRy&#10;cy9kb3ducmV2LnhtbFBLBQYAAAAABAAEAPUAAACMAwAAAAA=&#10;" stroked="f" strokeweight="1pt">
                      <v:textbox inset="1pt,1pt,1pt,1pt">
                        <w:txbxContent>
                          <w:p w:rsidR="00943959" w:rsidRDefault="00943959" w:rsidP="00943959">
                            <w:proofErr w:type="gramStart"/>
                            <w:r>
                              <w:t>b</w:t>
                            </w:r>
                            <w:proofErr w:type="gramEnd"/>
                          </w:p>
                        </w:txbxContent>
                      </v:textbox>
                    </v:rect>
                    <v:rect id="Rectangle 372" o:spid="_x0000_s1066" style="position:absolute;left:29912;top:17040;width:1403;height:3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NX68YA&#10;AADcAAAADwAAAGRycy9kb3ducmV2LnhtbESPQWsCMRSE7wX/Q3iCt5qtqLWrUawi6EXQKsXbY/O6&#10;u+3mZbuJmvrrTaHQ4zAz3zCTWTCVuFDjSssKnroJCOLM6pJzBYe31eMIhPPIGivLpOCHHMymrYcJ&#10;ptpeeUeXvc9FhLBLUUHhfZ1K6bKCDLqurYmj92Ebgz7KJpe6wWuEm0r2kmQoDZYcFwqsaVFQ9rU/&#10;GwXvp9vcfx9flpuR3faWdhFe9WdQqtMO8zEIT8H/h//aa62gP3iG3zPxCM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8NX68YAAADcAAAADwAAAAAAAAAAAAAAAACYAgAAZHJz&#10;L2Rvd25yZXYueG1sUEsFBgAAAAAEAAQA9QAAAIsDAAAAAA==&#10;" stroked="f" strokeweight="1pt">
                      <v:textbox inset="1pt,1pt,1pt,1pt">
                        <w:txbxContent>
                          <w:p w:rsidR="00943959" w:rsidRDefault="00943959" w:rsidP="00943959">
                            <w:r>
                              <w:t>Y</w:t>
                            </w:r>
                          </w:p>
                        </w:txbxContent>
                      </v:textbox>
                    </v:rect>
                    <v:rect id="Rectangle 373" o:spid="_x0000_s1067" style="position:absolute;left:24720;top:11877;width:1228;height:2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zDmcQA&#10;AADcAAAADwAAAGRycy9kb3ducmV2LnhtbERPy2rCQBTdC/7DcIXudKK0RaOTYJVCuynUB+Lukrkm&#10;0cydNDPVab++syi4PJz3Ig+mEVfqXG1ZwXiUgCAurK65VLDbvg6nIJxH1thYJgU/5CDP+r0Fptre&#10;+JOuG1+KGMIuRQWV920qpSsqMuhGtiWO3Ml2Bn2EXSl1h7cYbho5SZJnabDm2FBhS6uKisvm2yg4&#10;HH+X/ms/W79P7cdkbVfhRZ+DUg+DsJyD8BT8XfzvftMKHp/i2ngmHgG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cw5nEAAAA3AAAAA8AAAAAAAAAAAAAAAAAmAIAAGRycy9k&#10;b3ducmV2LnhtbFBLBQYAAAAABAAEAPUAAACJAwAAAAA=&#10;" stroked="f" strokeweight="1pt">
                      <v:textbox inset="1pt,1pt,1pt,1pt">
                        <w:txbxContent>
                          <w:p w:rsidR="00943959" w:rsidRDefault="00943959" w:rsidP="00943959">
                            <w:r>
                              <w:sym w:font="Symbol" w:char="F061"/>
                            </w:r>
                          </w:p>
                        </w:txbxContent>
                      </v:textbox>
                    </v:rect>
                    <v:line id="Line 374" o:spid="_x0000_s1068" style="position:absolute;flip:y;visibility:visible;mso-wrap-style:square" from="26969,4072" to="26976,8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1zOsUAAADcAAAADwAAAGRycy9kb3ducmV2LnhtbESPQWvCQBSE74L/YXlCL0U3Fi0mZhWR&#10;ttSTaD14fGRfsmmzb0N2q/Hfd4WCx2FmvmHydW8bcaHO144VTCcJCOLC6ZorBaev9/EChA/IGhvH&#10;pOBGHtar4SDHTLsrH+hyDJWIEPYZKjAhtJmUvjBk0U9cSxy90nUWQ5RdJXWH1wi3jXxJkldpsea4&#10;YLClraHi5/hrFbR28VaWH99m91ydtUxJ4ny7V+pp1G+WIAL14RH+b39qBbN5Cvcz8Qj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a1zOsUAAADcAAAADwAAAAAAAAAA&#10;AAAAAAChAgAAZHJzL2Rvd25yZXYueG1sUEsFBgAAAAAEAAQA+QAAAJMDAAAAAA==&#10;">
                      <v:stroke startarrowwidth="narrow" endarrow="block" endarrowwidth="narrow"/>
                    </v:line>
                    <v:rect id="Rectangle 375" o:spid="_x0000_s1069" style="position:absolute;left:27922;top:4405;width:2007;height:3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Oex8AA&#10;AADcAAAADwAAAGRycy9kb3ducmV2LnhtbERPy4rCMBTdC/5DuII7TR2lSDWKCIobR3xs3F2aa1ts&#10;bkqTqa1fP1kILg/nvVy3phQN1a6wrGAyjkAQp1YXnCm4XXejOQjnkTWWlklBRw7Wq35viYm2Lz5T&#10;c/GZCCHsElSQe18lUro0J4NubCviwD1sbdAHWGdS1/gK4aaUP1EUS4MFh4YcK9rmlD4vf0bBnX/3&#10;Z3ecNvFuT6e0Q/vu4oNSw0G7WYDw1Pqv+OM+aAWzOMwPZ8IR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8Oex8AAAADcAAAADwAAAAAAAAAAAAAAAACYAgAAZHJzL2Rvd25y&#10;ZXYueG1sUEsFBgAAAAAEAAQA9QAAAIUDAAAAAA==&#10;" stroked="f">
                      <v:textbox inset="1pt,1pt,1pt,1pt">
                        <w:txbxContent>
                          <w:p w:rsidR="00943959" w:rsidRDefault="00943959" w:rsidP="00943959">
                            <w:r>
                              <w:t>H</w:t>
                            </w:r>
                            <w:r>
                              <w:rPr>
                                <w:vertAlign w:val="subscript"/>
                              </w:rPr>
                              <w:t>0</w:t>
                            </w:r>
                          </w:p>
                        </w:txbxContent>
                      </v:textbox>
                    </v:rect>
                  </v:group>
                  <v:rect id="Rectangle 376" o:spid="_x0000_s1070" style="position:absolute;left:19095;top:20485;width:4951;height:2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87XMQA&#10;AADcAAAADwAAAGRycy9kb3ducmV2LnhtbESPT4vCMBTE74LfITxhb5r6h7JUoyyC4mUVu3vZ26N5&#10;tmWbl9LE2vrpjSB4HGbmN8xq05lKtNS40rKC6SQCQZxZXXKu4PdnN/4E4TyyxsoyKejJwWY9HKww&#10;0fbGZ2pTn4sAYZeggsL7OpHSZQUZdBNbEwfvYhuDPsgml7rBW4CbSs6iKJYGSw4LBda0LSj7T69G&#10;wR8f92f3PW/j3Z5OWY/23scHpT5G3dcShKfOv8Ov9kErWMRTeJ4JR0C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PO1zEAAAA3AAAAA8AAAAAAAAAAAAAAAAAmAIAAGRycy9k&#10;b3ducmV2LnhtbFBLBQYAAAAABAAEAPUAAACJAwAAAAA=&#10;" stroked="f">
                    <v:textbox inset="1pt,1pt,1pt,1pt">
                      <w:txbxContent>
                        <w:p w:rsidR="00943959" w:rsidRDefault="00943959" w:rsidP="00943959">
                          <w:proofErr w:type="spellStart"/>
                          <w:r>
                            <w:rPr>
                              <w:rFonts w:ascii="Times New Roman" w:hAnsi="Times New Roman"/>
                            </w:rPr>
                            <w:t>Рис</w:t>
                          </w:r>
                          <w:proofErr w:type="spellEnd"/>
                          <w:r>
                            <w:t>. 2</w:t>
                          </w:r>
                        </w:p>
                      </w:txbxContent>
                    </v:textbox>
                  </v:rect>
                </v:group>
                <w10:wrap type="tight" anchorx="margin"/>
              </v:group>
            </w:pict>
          </mc:Fallback>
        </mc:AlternateContent>
      </w:r>
    </w:p>
    <w:p w:rsidR="00252E29" w:rsidRPr="00252E29" w:rsidRDefault="00252E29" w:rsidP="00252E29">
      <w:pPr>
        <w:spacing w:after="0" w:line="360" w:lineRule="auto"/>
        <w:ind w:left="6662"/>
        <w:jc w:val="both"/>
        <w:rPr>
          <w:rFonts w:ascii="Garamond" w:hAnsi="Garamond"/>
          <w:sz w:val="24"/>
          <w:szCs w:val="24"/>
          <w:lang w:val="uk-UA"/>
        </w:rPr>
      </w:pPr>
      <w:r w:rsidRPr="00252E29">
        <w:rPr>
          <w:rFonts w:ascii="Times New Roman" w:hAnsi="Times New Roman" w:cs="Times New Roman"/>
          <w:sz w:val="28"/>
          <w:szCs w:val="28"/>
          <w:lang w:val="uk-UA"/>
        </w:rPr>
        <w:t>Умовами генерації НВЧ сигналів в наведеній схемі є:</w:t>
      </w:r>
    </w:p>
    <w:p w:rsidR="00252E29" w:rsidRPr="00252E29" w:rsidRDefault="00252E29" w:rsidP="00252E29">
      <w:pPr>
        <w:spacing w:after="0" w:line="360" w:lineRule="auto"/>
        <w:ind w:left="66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Garamond" w:hAnsi="Garamond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7F3FFC" wp14:editId="2DC69272">
                <wp:simplePos x="0" y="0"/>
                <wp:positionH relativeFrom="column">
                  <wp:posOffset>-11878</wp:posOffset>
                </wp:positionH>
                <wp:positionV relativeFrom="paragraph">
                  <wp:posOffset>299085</wp:posOffset>
                </wp:positionV>
                <wp:extent cx="1196340" cy="235585"/>
                <wp:effectExtent l="0" t="0" r="22860" b="12065"/>
                <wp:wrapNone/>
                <wp:docPr id="32" name="Прямокут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96340" cy="2355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3959" w:rsidRPr="00AA339A" w:rsidRDefault="00943959" w:rsidP="00943959">
                            <w:pPr>
                              <w:jc w:val="center"/>
                              <w:rPr>
                                <w:sz w:val="18"/>
                                <w:lang w:val="uk-UA"/>
                              </w:rPr>
                            </w:pPr>
                            <w:r w:rsidRPr="00AA339A">
                              <w:rPr>
                                <w:sz w:val="18"/>
                                <w:lang w:val="uk-UA"/>
                              </w:rPr>
                              <w:t>Лінія затримки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F3FFC" id="Прямокутник 32" o:spid="_x0000_s1071" style="position:absolute;left:0;text-align:left;margin-left:-.95pt;margin-top:23.55pt;width:94.2pt;height:1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" fillcolor="white [3201]" strokecolor="black [3200]" strokeweight="1pt">
                <v:path arrowok="t"/>
                <v:textbox>
                  <w:txbxContent>
                    <w:p w:rsidR="00943959" w:rsidRPr="00AA339A" w:rsidRDefault="00943959" w:rsidP="00943959">
                      <w:pPr>
                        <w:jc w:val="center"/>
                        <w:rPr>
                          <w:sz w:val="18"/>
                          <w:lang w:val="uk-UA"/>
                        </w:rPr>
                      </w:pPr>
                      <w:r w:rsidRPr="00AA339A">
                        <w:rPr>
                          <w:sz w:val="18"/>
                          <w:lang w:val="uk-UA"/>
                        </w:rPr>
                        <w:t>Лінія затримки</w:t>
                      </w:r>
                    </w:p>
                  </w:txbxContent>
                </v:textbox>
              </v:rect>
            </w:pict>
          </mc:Fallback>
        </mc:AlternateConten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>1) набіг фази в усьому контурі має бути пропорційним 2</w: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sym w:font="Symbol" w:char="F070"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(рівняння балансу фаз):</w:t>
      </w:r>
    </w:p>
    <w:p w:rsidR="00252E29" w:rsidRDefault="00252E29" w:rsidP="00252E2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2E29">
        <w:rPr>
          <w:rFonts w:ascii="Times New Roman" w:eastAsia="Times New Roman" w:hAnsi="Times New Roman" w:cs="Times New Roman"/>
          <w:position w:val="-14"/>
          <w:sz w:val="28"/>
          <w:szCs w:val="28"/>
          <w:lang w:val="uk-UA"/>
        </w:rPr>
        <w:object w:dxaOrig="4860" w:dyaOrig="405">
          <v:shape id="_x0000_i1027" type="#_x0000_t75" style="width:245pt;height:21.5pt" o:ole="">
            <v:imagedata r:id="rId9" o:title=""/>
          </v:shape>
          <o:OLEObject Type="Embed" ProgID="Equation.3" ShapeID="_x0000_i1027" DrawAspect="Content" ObjectID="_1479645663" r:id="rId10"/>
        </w:objec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>(1)</w:t>
      </w:r>
      <w:r w:rsidR="00943959" w:rsidRPr="00252E2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05B2061B" wp14:editId="19A0E917">
                <wp:simplePos x="0" y="0"/>
                <wp:positionH relativeFrom="margin">
                  <wp:posOffset>2592705</wp:posOffset>
                </wp:positionH>
                <wp:positionV relativeFrom="paragraph">
                  <wp:posOffset>361950</wp:posOffset>
                </wp:positionV>
                <wp:extent cx="25400" cy="25400"/>
                <wp:effectExtent l="0" t="0" r="0" b="0"/>
                <wp:wrapNone/>
                <wp:docPr id="479" name="Прямокутник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" cy="2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43959" w:rsidRDefault="00943959" w:rsidP="0094395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B2061B" id="Прямокутник 479" o:spid="_x0000_s1072" style="position:absolute;left:0;text-align:left;margin-left:204.15pt;margin-top:28.5pt;width:2pt;height:2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" o:allowincell="f" stroked="f" strokeweight="1pt">
                <v:textbox inset="1pt,1pt,1pt,1pt">
                  <w:txbxContent>
                    <w:p w:rsidR="00943959" w:rsidRDefault="00943959" w:rsidP="00943959"/>
                  </w:txbxContent>
                </v:textbox>
                <w10:wrap anchorx="margin"/>
              </v:rect>
            </w:pict>
          </mc:Fallback>
        </mc:AlternateConten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3959"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="00943959" w:rsidRPr="00252E29">
        <w:rPr>
          <w:rFonts w:ascii="Times New Roman" w:eastAsia="Times New Roman" w:hAnsi="Times New Roman" w:cs="Times New Roman"/>
          <w:position w:val="-14"/>
          <w:sz w:val="28"/>
          <w:szCs w:val="28"/>
          <w:lang w:val="uk-UA"/>
        </w:rPr>
        <w:object w:dxaOrig="240" w:dyaOrig="405">
          <v:shape id="_x0000_i1028" type="#_x0000_t75" style="width:13.95pt;height:21.5pt" o:ole="">
            <v:imagedata r:id="rId11" o:title=""/>
          </v:shape>
          <o:OLEObject Type="Embed" ProgID="Equation.3" ShapeID="_x0000_i1028" DrawAspect="Content" ObjectID="_1479645664" r:id="rId12"/>
        </w:object>
      </w:r>
      <w:r w:rsidR="00943959"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- час затримки у підсилювачі та з'єднувальних ланцюгах. З рівняння (1) отримаємо власні частоти генерації </w:t>
      </w:r>
      <w:r w:rsidR="00943959" w:rsidRPr="00252E29">
        <w:rPr>
          <w:rFonts w:ascii="Times New Roman" w:eastAsia="Times New Roman" w:hAnsi="Times New Roman" w:cs="Times New Roman"/>
          <w:position w:val="-12"/>
          <w:sz w:val="28"/>
          <w:szCs w:val="28"/>
          <w:lang w:val="uk-UA"/>
        </w:rPr>
        <w:object w:dxaOrig="345" w:dyaOrig="390">
          <v:shape id="_x0000_i1029" type="#_x0000_t75" style="width:13.95pt;height:21.5pt" o:ole="">
            <v:imagedata r:id="rId13" o:title=""/>
          </v:shape>
          <o:OLEObject Type="Embed" ProgID="Equation.3" ShapeID="_x0000_i1029" DrawAspect="Content" ObjectID="_1479645665" r:id="rId14"/>
        </w:object>
      </w:r>
    </w:p>
    <w:p w:rsidR="00943959" w:rsidRPr="00252E29" w:rsidRDefault="00943959" w:rsidP="00252E2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2E29">
        <w:rPr>
          <w:rFonts w:ascii="Times New Roman" w:hAnsi="Times New Roman" w:cs="Times New Roman"/>
          <w:sz w:val="28"/>
          <w:szCs w:val="28"/>
          <w:lang w:val="uk-UA"/>
        </w:rPr>
        <w:lastRenderedPageBreak/>
        <w:t>2) підсилення має перебільшувати втрати (рівняння балансу амплітуд). В усталеному режимі генерації маємо:</w:t>
      </w:r>
    </w:p>
    <w:p w:rsidR="00943959" w:rsidRPr="00252E29" w:rsidRDefault="00943959" w:rsidP="00252E2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2E29">
        <w:rPr>
          <w:rFonts w:ascii="Times New Roman" w:eastAsia="Times New Roman" w:hAnsi="Times New Roman" w:cs="Times New Roman"/>
          <w:position w:val="-26"/>
          <w:sz w:val="28"/>
          <w:szCs w:val="28"/>
          <w:lang w:val="uk-UA"/>
        </w:rPr>
        <w:object w:dxaOrig="3300" w:dyaOrig="705">
          <v:shape id="_x0000_i1030" type="#_x0000_t75" style="width:165.5pt;height:35.45pt" o:ole="">
            <v:imagedata r:id="rId15" o:title=""/>
          </v:shape>
          <o:OLEObject Type="Embed" ProgID="Equation.3" ShapeID="_x0000_i1030" DrawAspect="Content" ObjectID="_1479645666" r:id="rId16"/>
        </w:objec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ab/>
        <w:t>(2)</w:t>
      </w:r>
    </w:p>
    <w:p w:rsidR="00943959" w:rsidRPr="00252E29" w:rsidRDefault="00943959" w:rsidP="00252E2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Pr="00252E29">
        <w:rPr>
          <w:rFonts w:ascii="Times New Roman" w:eastAsia="Times New Roman" w:hAnsi="Times New Roman" w:cs="Times New Roman"/>
          <w:position w:val="-12"/>
          <w:sz w:val="28"/>
          <w:szCs w:val="28"/>
          <w:lang w:val="uk-UA"/>
        </w:rPr>
        <w:object w:dxaOrig="345" w:dyaOrig="390">
          <v:shape id="_x0000_i1031" type="#_x0000_t75" style="width:13.95pt;height:21.5pt" o:ole="">
            <v:imagedata r:id="rId17" o:title=""/>
          </v:shape>
          <o:OLEObject Type="Embed" ProgID="Equation.3" ShapeID="_x0000_i1031" DrawAspect="Content" ObjectID="_1479645667" r:id="rId18"/>
        </w:objec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- смуга збудження генерації, </w:t>
      </w:r>
      <w:r w:rsidRPr="00252E29">
        <w:rPr>
          <w:rFonts w:ascii="Times New Roman" w:eastAsia="Times New Roman" w:hAnsi="Times New Roman" w:cs="Times New Roman"/>
          <w:position w:val="-12"/>
          <w:sz w:val="28"/>
          <w:szCs w:val="28"/>
          <w:lang w:val="uk-UA"/>
        </w:rPr>
        <w:object w:dxaOrig="780" w:dyaOrig="390">
          <v:shape id="_x0000_i1032" type="#_x0000_t75" style="width:35.45pt;height:21.5pt" o:ole="">
            <v:imagedata r:id="rId19" o:title=""/>
          </v:shape>
          <o:OLEObject Type="Embed" ProgID="Equation.3" ShapeID="_x0000_i1032" DrawAspect="Content" ObjectID="_1479645668" r:id="rId20"/>
        </w:objec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- АЧХ підсилювача:</w:t>
      </w:r>
    </w:p>
    <w:p w:rsidR="00943959" w:rsidRPr="00252E29" w:rsidRDefault="00943959" w:rsidP="00252E2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2E29">
        <w:rPr>
          <w:rFonts w:ascii="Times New Roman" w:eastAsia="Times New Roman" w:hAnsi="Times New Roman" w:cs="Times New Roman"/>
          <w:position w:val="-14"/>
          <w:sz w:val="28"/>
          <w:szCs w:val="28"/>
          <w:lang w:val="uk-UA"/>
        </w:rPr>
        <w:object w:dxaOrig="3855" w:dyaOrig="420">
          <v:shape id="_x0000_i1033" type="#_x0000_t75" style="width:194.5pt;height:21.5pt" o:ole="">
            <v:imagedata r:id="rId21" o:title=""/>
          </v:shape>
          <o:OLEObject Type="Embed" ProgID="Equation.3" ShapeID="_x0000_i1033" DrawAspect="Content" ObjectID="_1479645669" r:id="rId22"/>
        </w:objec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ab/>
        <w:t>(3)</w:t>
      </w:r>
    </w:p>
    <w:p w:rsidR="00943959" w:rsidRPr="00252E29" w:rsidRDefault="00943959" w:rsidP="00252E2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В рівнянні (3) коефіцієнти </w: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sym w:font="Symbol" w:char="F061"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sym w:font="Symbol" w:char="F062"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підбираються емпірично. Знаючи амплітудно-частотну характеристику (АЧХ) кожного з елементів рівняння (2), можемо визначити смугу збудження </w:t>
      </w:r>
      <w:r w:rsidRPr="00252E29">
        <w:rPr>
          <w:rFonts w:ascii="Times New Roman" w:eastAsia="Times New Roman" w:hAnsi="Times New Roman" w:cs="Times New Roman"/>
          <w:position w:val="-12"/>
          <w:sz w:val="28"/>
          <w:szCs w:val="28"/>
          <w:lang w:val="uk-UA"/>
        </w:rPr>
        <w:object w:dxaOrig="345" w:dyaOrig="390">
          <v:shape id="_x0000_i1034" type="#_x0000_t75" style="width:13.95pt;height:21.5pt" o:ole="">
            <v:imagedata r:id="rId23" o:title=""/>
          </v:shape>
          <o:OLEObject Type="Embed" ProgID="Equation.3" ShapeID="_x0000_i1034" DrawAspect="Content" ObjectID="_1479645670" r:id="rId24"/>
        </w:objec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3959" w:rsidRPr="00252E29" w:rsidRDefault="00943959" w:rsidP="00252E2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52E29">
        <w:rPr>
          <w:rFonts w:ascii="Times New Roman" w:hAnsi="Times New Roman" w:cs="Times New Roman"/>
          <w:sz w:val="28"/>
          <w:szCs w:val="28"/>
          <w:lang w:val="uk-UA"/>
        </w:rPr>
        <w:t>Xвилевідна</w:t>
      </w:r>
      <w:proofErr w:type="spellEnd"/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дисперсія  МСХ у випадку дотичного намагнічування хвилеводу суттєво залежить від кута орієнтації його </w:t>
      </w:r>
      <w:proofErr w:type="spellStart"/>
      <w:r w:rsidRPr="00252E29">
        <w:rPr>
          <w:rFonts w:ascii="Times New Roman" w:hAnsi="Times New Roman" w:cs="Times New Roman"/>
          <w:sz w:val="28"/>
          <w:szCs w:val="28"/>
          <w:lang w:val="uk-UA"/>
        </w:rPr>
        <w:t>вісі</w:t>
      </w:r>
      <w:proofErr w:type="spellEnd"/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відносно напрямку зовнішнього магнітного поля (кут </w: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sym w:font="Symbol" w:char="F061"/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>). Розглянемо два випадки:</w:t>
      </w:r>
    </w:p>
    <w:p w:rsidR="00943959" w:rsidRPr="00252E29" w:rsidRDefault="00943959" w:rsidP="00252E2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Pr="00252E29">
        <w:rPr>
          <w:rFonts w:ascii="Times New Roman" w:eastAsia="Times New Roman" w:hAnsi="Times New Roman" w:cs="Times New Roman"/>
          <w:position w:val="-6"/>
          <w:sz w:val="28"/>
          <w:szCs w:val="28"/>
          <w:lang w:val="uk-UA"/>
        </w:rPr>
        <w:object w:dxaOrig="1125" w:dyaOrig="300">
          <v:shape id="_x0000_i1035" type="#_x0000_t75" style="width:58.05pt;height:13.95pt" o:ole="">
            <v:imagedata r:id="rId25" o:title=""/>
          </v:shape>
          <o:OLEObject Type="Embed" ProgID="Equation.3" ShapeID="_x0000_i1035" DrawAspect="Content" ObjectID="_1479645671" r:id="rId26"/>
        </w:objec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Магнітне поле спрямовано вздовж </w:t>
      </w:r>
      <w:proofErr w:type="spellStart"/>
      <w:r w:rsidRPr="00252E29">
        <w:rPr>
          <w:rFonts w:ascii="Times New Roman" w:hAnsi="Times New Roman" w:cs="Times New Roman"/>
          <w:sz w:val="28"/>
          <w:szCs w:val="28"/>
          <w:lang w:val="uk-UA"/>
        </w:rPr>
        <w:t>вісі</w:t>
      </w:r>
      <w:proofErr w:type="spellEnd"/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хвилеводу, маємо справу з зворотними об'ємними МСХ (ЗОМСХ). Спектр має </w:t>
      </w:r>
      <w:proofErr w:type="spellStart"/>
      <w:r w:rsidRPr="00252E29">
        <w:rPr>
          <w:rFonts w:ascii="Times New Roman" w:hAnsi="Times New Roman" w:cs="Times New Roman"/>
          <w:sz w:val="28"/>
          <w:szCs w:val="28"/>
          <w:lang w:val="uk-UA"/>
        </w:rPr>
        <w:t>модову</w:t>
      </w:r>
      <w:proofErr w:type="spellEnd"/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структуру з парними та непарними модами та від'ємною дисперсією; для кожної з мод відсутня частота відсічки, тобто кожна з мод існує у тому ж частотному діапазоні, що й ЗОМСХ в необмеженому феритовому шарі.</w:t>
      </w:r>
    </w:p>
    <w:p w:rsidR="00943959" w:rsidRDefault="00943959" w:rsidP="00252E2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Pr="00252E29">
        <w:rPr>
          <w:rFonts w:ascii="Times New Roman" w:eastAsia="Times New Roman" w:hAnsi="Times New Roman" w:cs="Times New Roman"/>
          <w:position w:val="-6"/>
          <w:sz w:val="28"/>
          <w:szCs w:val="28"/>
          <w:lang w:val="uk-UA" w:eastAsia="ru-RU"/>
        </w:rPr>
        <w:object w:dxaOrig="705" w:dyaOrig="240">
          <v:shape id="_x0000_i1036" type="#_x0000_t75" style="width:35.45pt;height:13.95pt" o:ole="">
            <v:imagedata r:id="rId27" o:title=""/>
          </v:shape>
          <o:OLEObject Type="Embed" ProgID="Equation.3" ShapeID="_x0000_i1036" DrawAspect="Content" ObjectID="_1479645672" r:id="rId28"/>
        </w:object>
      </w:r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Магнітне поле спрямовано поперек </w:t>
      </w:r>
      <w:proofErr w:type="spellStart"/>
      <w:r w:rsidRPr="00252E29">
        <w:rPr>
          <w:rFonts w:ascii="Times New Roman" w:hAnsi="Times New Roman" w:cs="Times New Roman"/>
          <w:sz w:val="28"/>
          <w:szCs w:val="28"/>
          <w:lang w:val="uk-UA"/>
        </w:rPr>
        <w:t>вісі</w:t>
      </w:r>
      <w:proofErr w:type="spellEnd"/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хвилеводу, маємо справу з поверхневими МСХ (ПМСХ). Спектр має </w:t>
      </w:r>
      <w:proofErr w:type="spellStart"/>
      <w:r w:rsidRPr="00252E29">
        <w:rPr>
          <w:rFonts w:ascii="Times New Roman" w:hAnsi="Times New Roman" w:cs="Times New Roman"/>
          <w:sz w:val="28"/>
          <w:szCs w:val="28"/>
          <w:lang w:val="uk-UA"/>
        </w:rPr>
        <w:t>модову</w:t>
      </w:r>
      <w:proofErr w:type="spellEnd"/>
      <w:r w:rsidRPr="00252E29">
        <w:rPr>
          <w:rFonts w:ascii="Times New Roman" w:hAnsi="Times New Roman" w:cs="Times New Roman"/>
          <w:sz w:val="28"/>
          <w:szCs w:val="28"/>
          <w:lang w:val="uk-UA"/>
        </w:rPr>
        <w:t xml:space="preserve"> структуру з парними та непарними модами та позитивною дисперсією. Для кожної моди існує частота відсічки, яке зменшується із збільшенням номеру моди.</w:t>
      </w:r>
    </w:p>
    <w:p w:rsidR="00252E29" w:rsidRDefault="00252E29" w:rsidP="00252E2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52E29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роботи:</w:t>
      </w:r>
    </w:p>
    <w:tbl>
      <w:tblPr>
        <w:tblpPr w:leftFromText="180" w:rightFromText="180" w:vertAnchor="text" w:horzAnchor="margin" w:tblpY="1337"/>
        <w:tblW w:w="3256" w:type="dxa"/>
        <w:tblLook w:val="04A0" w:firstRow="1" w:lastRow="0" w:firstColumn="1" w:lastColumn="0" w:noHBand="0" w:noVBand="1"/>
      </w:tblPr>
      <w:tblGrid>
        <w:gridCol w:w="960"/>
        <w:gridCol w:w="960"/>
        <w:gridCol w:w="1336"/>
      </w:tblGrid>
      <w:tr w:rsidR="00B3490C" w:rsidRPr="00B3490C" w:rsidTr="00B3490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2425C3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U, В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N </w:t>
            </w:r>
            <w:proofErr w:type="spellStart"/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мод</w:t>
            </w:r>
            <w:proofErr w:type="spellEnd"/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242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∆f, </w:t>
            </w:r>
            <w:r w:rsidR="00242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МГц</w:t>
            </w:r>
          </w:p>
        </w:tc>
      </w:tr>
      <w:tr w:rsidR="00B3490C" w:rsidRPr="00B3490C" w:rsidTr="00B3490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B3490C" w:rsidRPr="00B3490C" w:rsidTr="00B3490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0.69</w:t>
            </w:r>
          </w:p>
        </w:tc>
      </w:tr>
      <w:tr w:rsidR="00B3490C" w:rsidRPr="00B3490C" w:rsidTr="00B3490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0.725</w:t>
            </w:r>
          </w:p>
        </w:tc>
      </w:tr>
      <w:tr w:rsidR="00B3490C" w:rsidRPr="00B3490C" w:rsidTr="00B3490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490C" w:rsidRPr="00B3490C" w:rsidRDefault="00B3490C" w:rsidP="00B34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4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0.7</w:t>
            </w:r>
          </w:p>
        </w:tc>
      </w:tr>
    </w:tbl>
    <w:p w:rsidR="00252E29" w:rsidRDefault="00B3490C" w:rsidP="00B3490C">
      <w:pPr>
        <w:pStyle w:val="a3"/>
        <w:numPr>
          <w:ilvl w:val="0"/>
          <w:numId w:val="1"/>
        </w:num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Дослідимо спектр сигналу генератора з вимкненим живленням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підмагнічуючій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котушці (магнітне поле створюється тільки за рахунок постійного магніту) </w:t>
      </w:r>
    </w:p>
    <w:p w:rsidR="00943959" w:rsidRDefault="002425C3" w:rsidP="002425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Міжмодова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відстань </w:t>
      </w:r>
      <w:r w:rsidRPr="00B349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∆</w:t>
      </w:r>
      <w:r w:rsidRPr="00B3490C">
        <w:rPr>
          <w:rFonts w:ascii="Times New Roman" w:eastAsia="Times New Roman" w:hAnsi="Times New Roman" w:cs="Times New Roman"/>
          <w:color w:val="000000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= 0</w:t>
      </w:r>
      <w:r w:rsidRPr="002425C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.705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МГц</w:t>
      </w:r>
    </w:p>
    <w:p w:rsidR="002425C3" w:rsidRDefault="002425C3" w:rsidP="002425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Перехід від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одномодового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багатомодового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</w:t>
      </w:r>
      <w:r w:rsidRPr="002425C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= 6.8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</w:t>
      </w:r>
    </w:p>
    <w:p w:rsidR="002425C3" w:rsidRDefault="002425C3" w:rsidP="002425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2425C3" w:rsidRDefault="002425C3" w:rsidP="002425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Частота центральної гармоніки:</w:t>
      </w:r>
    </w:p>
    <w:p w:rsidR="002425C3" w:rsidRDefault="00E17AAE" w:rsidP="002425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ru-RU"/>
              </w:rPr>
              <m:t>0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ru-RU"/>
          </w:rPr>
          <m:t xml:space="preserve">=1910 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МГц</m:t>
        </m:r>
      </m:oMath>
      <w:r w:rsidR="002425C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2425C3" w:rsidRDefault="002425C3" w:rsidP="002425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425C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Ширина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лінії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2425C3" w:rsidRDefault="002425C3" w:rsidP="002425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3490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∆</w:t>
      </w:r>
      <w:r w:rsidRPr="00B3490C">
        <w:rPr>
          <w:rFonts w:ascii="Times New Roman" w:eastAsia="Times New Roman" w:hAnsi="Times New Roman" w:cs="Times New Roman"/>
          <w:color w:val="000000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= 0</w:t>
      </w:r>
      <w:r w:rsidRPr="002425C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.705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МГц</w:t>
      </w:r>
    </w:p>
    <w:p w:rsidR="002425C3" w:rsidRDefault="002425C3" w:rsidP="002425C3">
      <w:pPr>
        <w:pStyle w:val="a3"/>
        <w:numPr>
          <w:ilvl w:val="0"/>
          <w:numId w:val="1"/>
        </w:numPr>
        <w:spacing w:after="0" w:line="36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Визначи</w:t>
      </w:r>
      <w:r w:rsidR="00E854D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мо частотний діапазон перестройки генератора в залежності від живлення </w:t>
      </w:r>
      <w:proofErr w:type="spellStart"/>
      <w:r w:rsidR="00E854D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підмагнічуючої</w:t>
      </w:r>
      <w:proofErr w:type="spellEnd"/>
      <w:r w:rsidR="00E854D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котушки.</w:t>
      </w:r>
    </w:p>
    <w:p w:rsidR="00E854D5" w:rsidRDefault="00E17AAE" w:rsidP="00E854D5">
      <w:pPr>
        <w:pStyle w:val="a3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min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 xml:space="preserve">=1780 МГц,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/>
              </w:rPr>
              <m:t>max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=2075 МГц</m:t>
        </m:r>
      </m:oMath>
      <w:r w:rsidR="00E854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 xml:space="preserve">    </w:t>
      </w:r>
    </w:p>
    <w:p w:rsidR="00E854D5" w:rsidRDefault="00E854D5" w:rsidP="00E854D5">
      <w:pPr>
        <w:pStyle w:val="a3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Тоді частотний діапазон перестройки:</w:t>
      </w:r>
    </w:p>
    <w:tbl>
      <w:tblPr>
        <w:tblpPr w:leftFromText="180" w:rightFromText="180" w:vertAnchor="text" w:horzAnchor="margin" w:tblpY="505"/>
        <w:tblW w:w="2070" w:type="dxa"/>
        <w:tblLook w:val="04A0" w:firstRow="1" w:lastRow="0" w:firstColumn="1" w:lastColumn="0" w:noHBand="0" w:noVBand="1"/>
      </w:tblPr>
      <w:tblGrid>
        <w:gridCol w:w="1035"/>
        <w:gridCol w:w="1035"/>
      </w:tblGrid>
      <w:tr w:rsidR="00E854D5" w:rsidRPr="00E854D5" w:rsidTr="00E854D5">
        <w:trPr>
          <w:trHeight w:val="302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U, V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f, MHz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2075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17.5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2060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2040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2030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1985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1960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1940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4A1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  <w:r w:rsidR="004A16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17AAE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="00E854D5"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1900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17AAE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="00E854D5"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1875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17AAE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="00E854D5"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1860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17AAE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="00E854D5"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17AAE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="00E854D5"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1830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17AAE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="00E854D5"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1810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17AAE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r w:rsidR="00E854D5"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17.5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</w:tr>
      <w:tr w:rsidR="00E854D5" w:rsidRPr="00E854D5" w:rsidTr="00E854D5">
        <w:trPr>
          <w:trHeight w:val="30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17AAE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-</w:t>
            </w:r>
            <w:bookmarkStart w:id="0" w:name="_GoBack"/>
            <w:bookmarkEnd w:id="0"/>
            <w:r w:rsidR="00E854D5"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4D5" w:rsidRPr="00E854D5" w:rsidRDefault="00E854D5" w:rsidP="00E85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5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1780</w:t>
            </w:r>
          </w:p>
        </w:tc>
      </w:tr>
    </w:tbl>
    <w:p w:rsidR="00E854D5" w:rsidRDefault="00E854D5" w:rsidP="00E854D5">
      <w:pPr>
        <w:pStyle w:val="a3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</w:pPr>
      <m:oMath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∆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>f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ru-RU"/>
          </w:rPr>
          <m:t xml:space="preserve">=295 </m:t>
        </m:r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/>
          </w:rPr>
          <m:t>МГц</m:t>
        </m:r>
      </m:oMath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</w:p>
    <w:p w:rsidR="00E854D5" w:rsidRDefault="00E854D5" w:rsidP="00E854D5">
      <w:pPr>
        <w:pStyle w:val="a3"/>
        <w:spacing w:after="0" w:line="360" w:lineRule="auto"/>
        <w:ind w:left="-142" w:right="-2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854D5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4559622" cy="3633849"/>
            <wp:effectExtent l="19050" t="19050" r="12700" b="24130"/>
            <wp:docPr id="462" name="Рисунок 462" descr="D:\Study\University\VII term\Functional electronics\UHF Generator\Graph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D:\Study\University\VII term\Functional electronics\UHF Generator\Graph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606" cy="3643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854D5" w:rsidRDefault="00E854D5" w:rsidP="00E854D5">
      <w:pPr>
        <w:pStyle w:val="a3"/>
        <w:spacing w:after="0" w:line="360" w:lineRule="auto"/>
        <w:ind w:left="-142" w:right="-2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854D5" w:rsidRPr="004A160A" w:rsidRDefault="00E854D5" w:rsidP="004A160A">
      <w:pPr>
        <w:pStyle w:val="a3"/>
        <w:spacing w:after="0" w:line="360" w:lineRule="auto"/>
        <w:ind w:left="-426" w:right="-279" w:firstLine="426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4A160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Висновок:</w:t>
      </w:r>
    </w:p>
    <w:p w:rsidR="004A160A" w:rsidRDefault="004A160A" w:rsidP="004A160A">
      <w:pPr>
        <w:pStyle w:val="a3"/>
        <w:spacing w:after="0" w:line="360" w:lineRule="auto"/>
        <w:ind w:left="-426" w:right="-279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 дан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роботі було проведено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943959">
        <w:rPr>
          <w:rFonts w:ascii="Times New Roman" w:hAnsi="Times New Roman" w:cs="Times New Roman"/>
          <w:sz w:val="28"/>
          <w:szCs w:val="28"/>
          <w:lang w:val="uk-UA"/>
        </w:rPr>
        <w:t>ослідження основн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43959">
        <w:rPr>
          <w:rFonts w:ascii="Times New Roman" w:hAnsi="Times New Roman" w:cs="Times New Roman"/>
          <w:sz w:val="28"/>
          <w:szCs w:val="28"/>
          <w:lang w:val="uk-UA"/>
        </w:rPr>
        <w:t xml:space="preserve"> власт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ивостей НВЧ генератора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вузькосмуговою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лінією затримки. Досліджено спектр сигналу генератора з вимкненим живленням у котушці. </w:t>
      </w:r>
    </w:p>
    <w:p w:rsidR="00E854D5" w:rsidRPr="004A160A" w:rsidRDefault="004A160A" w:rsidP="004A160A">
      <w:pPr>
        <w:pStyle w:val="a3"/>
        <w:spacing w:after="0" w:line="360" w:lineRule="auto"/>
        <w:ind w:left="-426" w:right="-279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Експериментально досліджено залежність частоти центрального піку від величини напруги живлення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підмагнічуючої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котушки. Дана залежність мала лінійний характер. Зі зростанням величини напруги частота також зростала.</w:t>
      </w:r>
    </w:p>
    <w:sectPr w:rsidR="00E854D5" w:rsidRPr="004A160A" w:rsidSect="004A160A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AF0012"/>
    <w:multiLevelType w:val="hybridMultilevel"/>
    <w:tmpl w:val="A82C4C20"/>
    <w:lvl w:ilvl="0" w:tplc="DF44EC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6282E"/>
    <w:multiLevelType w:val="hybridMultilevel"/>
    <w:tmpl w:val="6102F840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92C"/>
    <w:rsid w:val="002425C3"/>
    <w:rsid w:val="00252E29"/>
    <w:rsid w:val="004A160A"/>
    <w:rsid w:val="00805599"/>
    <w:rsid w:val="00943959"/>
    <w:rsid w:val="00B3490C"/>
    <w:rsid w:val="00C2292C"/>
    <w:rsid w:val="00E17AAE"/>
    <w:rsid w:val="00E8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557450-F33D-4E70-AA8E-DC43320E1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90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425C3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A16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A16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4</cp:revision>
  <cp:lastPrinted>2014-12-07T22:30:00Z</cp:lastPrinted>
  <dcterms:created xsi:type="dcterms:W3CDTF">2014-12-07T20:48:00Z</dcterms:created>
  <dcterms:modified xsi:type="dcterms:W3CDTF">2014-12-09T13:54:00Z</dcterms:modified>
</cp:coreProperties>
</file>