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C2" w:rsidRPr="00E804D9" w:rsidRDefault="00503DC2" w:rsidP="00503DC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A6E">
        <w:rPr>
          <w:rFonts w:ascii="Times New Roman" w:hAnsi="Times New Roman" w:cs="Times New Roman"/>
          <w:sz w:val="28"/>
          <w:szCs w:val="28"/>
          <w:lang w:val="uk-UA"/>
        </w:rPr>
        <w:t>Лабораторна робота №</w:t>
      </w:r>
      <w:r w:rsidRPr="00E804D9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03DC2" w:rsidRDefault="00503DC2" w:rsidP="00503DC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Виконали студенти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AE0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курсу</w:t>
      </w:r>
    </w:p>
    <w:p w:rsidR="00503DC2" w:rsidRDefault="00503DC2" w:rsidP="00503DC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Форостянко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3C775E" w:rsidRPr="00E804D9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04D9">
        <w:rPr>
          <w:rFonts w:ascii="Times New Roman" w:hAnsi="Times New Roman" w:cs="Times New Roman"/>
          <w:sz w:val="28"/>
          <w:szCs w:val="28"/>
          <w:lang w:val="ru-RU"/>
        </w:rPr>
        <w:t>Відкритий</w:t>
      </w:r>
      <w:proofErr w:type="spellEnd"/>
      <w:r w:rsidRPr="00E80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4D9">
        <w:rPr>
          <w:rFonts w:ascii="Times New Roman" w:hAnsi="Times New Roman" w:cs="Times New Roman"/>
          <w:sz w:val="28"/>
          <w:szCs w:val="28"/>
          <w:lang w:val="ru-RU"/>
        </w:rPr>
        <w:t>діелектричний</w:t>
      </w:r>
      <w:proofErr w:type="spellEnd"/>
      <w:r w:rsidRPr="00E804D9">
        <w:rPr>
          <w:rFonts w:ascii="Times New Roman" w:hAnsi="Times New Roman" w:cs="Times New Roman"/>
          <w:sz w:val="28"/>
          <w:szCs w:val="28"/>
          <w:lang w:val="ru-RU"/>
        </w:rPr>
        <w:t xml:space="preserve"> резонатор</w:t>
      </w:r>
    </w:p>
    <w:p w:rsid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DC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03DC2">
        <w:rPr>
          <w:rFonts w:ascii="Times New Roman" w:hAnsi="Times New Roman" w:cs="Times New Roman"/>
          <w:sz w:val="28"/>
          <w:szCs w:val="28"/>
          <w:lang w:val="uk-UA"/>
        </w:rPr>
        <w:t>Вивчення основних властивостей та особливостей діелектричних резонаторів надвисокочас</w:t>
      </w:r>
      <w:r>
        <w:rPr>
          <w:rFonts w:ascii="Times New Roman" w:hAnsi="Times New Roman" w:cs="Times New Roman"/>
          <w:sz w:val="28"/>
          <w:szCs w:val="28"/>
          <w:lang w:val="uk-UA"/>
        </w:rPr>
        <w:t>тотного діапазону довжин хвиль.</w:t>
      </w:r>
      <w:r w:rsidR="0095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DC2">
        <w:rPr>
          <w:rFonts w:ascii="Times New Roman" w:hAnsi="Times New Roman" w:cs="Times New Roman"/>
          <w:sz w:val="28"/>
          <w:szCs w:val="28"/>
          <w:lang w:val="uk-UA"/>
        </w:rPr>
        <w:t>Ознайомлення з методами розрахунків та вимірювання основних параметрів діелектричних резонаторів.</w:t>
      </w:r>
    </w:p>
    <w:p w:rsid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Теоретичні відомості</w:t>
      </w:r>
      <w:r w:rsidRPr="00503D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3DC2" w:rsidRP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діелектричного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резонатора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електромагнітних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діелектричному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зразку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великі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діелектричної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проникності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DC2">
        <w:rPr>
          <w:rFonts w:ascii="Times New Roman" w:hAnsi="Times New Roman" w:cs="Times New Roman"/>
          <w:sz w:val="28"/>
          <w:szCs w:val="28"/>
        </w:rPr>
        <w:sym w:font="Symbol" w:char="F065"/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proofErr w:type="gram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той факт,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електричне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магнітне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зконцентровано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об'ємі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розсіюються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межами до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нехтовно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величин на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меньше за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хвилі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вільному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3DC2" w:rsidRPr="00503DC2" w:rsidRDefault="00503DC2" w:rsidP="00503D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DC2">
        <w:rPr>
          <w:rFonts w:ascii="Times New Roman" w:hAnsi="Times New Roman" w:cs="Times New Roman"/>
          <w:sz w:val="28"/>
          <w:szCs w:val="28"/>
        </w:rPr>
        <w:fldChar w:fldCharType="begin"/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101 \</w:instrText>
      </w:r>
      <w:r w:rsidRPr="00503DC2">
        <w:rPr>
          <w:rFonts w:ascii="Times New Roman" w:hAnsi="Times New Roman" w:cs="Times New Roman"/>
          <w:sz w:val="28"/>
          <w:szCs w:val="28"/>
        </w:rPr>
        <w:instrText>f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>" \</w:instrText>
      </w:r>
      <w:r w:rsidRPr="00503DC2">
        <w:rPr>
          <w:rFonts w:ascii="Times New Roman" w:hAnsi="Times New Roman" w:cs="Times New Roman"/>
          <w:sz w:val="28"/>
          <w:szCs w:val="28"/>
        </w:rPr>
        <w:instrText>s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12</w:instrText>
      </w:r>
      <w:r w:rsidRPr="00503DC2">
        <w:rPr>
          <w:rFonts w:ascii="Times New Roman" w:hAnsi="Times New Roman" w:cs="Times New Roman"/>
          <w:sz w:val="28"/>
          <w:szCs w:val="28"/>
        </w:rPr>
        <w:fldChar w:fldCharType="end"/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proofErr w:type="gram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велике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граничні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3DC2" w:rsidRPr="00503DC2" w:rsidRDefault="00503DC2" w:rsidP="00503DC2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 wp14:anchorId="2480016A" wp14:editId="5DC31047">
            <wp:extent cx="7715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503DC2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 wp14:anchorId="1F546CA8" wp14:editId="04D91BFD">
            <wp:extent cx="61912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C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EF843C" wp14:editId="37B0AA12">
            <wp:simplePos x="0" y="0"/>
            <wp:positionH relativeFrom="margin">
              <wp:posOffset>-348600</wp:posOffset>
            </wp:positionH>
            <wp:positionV relativeFrom="margin">
              <wp:posOffset>5494374</wp:posOffset>
            </wp:positionV>
            <wp:extent cx="1220470" cy="1371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Як результат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накладання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падають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відбиваються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стінки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резонаторі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режим стоячих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Один з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наближенного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резонансних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частот у ДР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знаходженні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точного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коливання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 ВДР у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еліпсоїда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подальшим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асимптотичних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уявлень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для переходу до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задачї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власне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 резонаторах у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диска.</w:t>
      </w:r>
    </w:p>
    <w:p w:rsidR="00503DC2" w:rsidRP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асимптотичної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повздоіжнього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DC2">
        <w:rPr>
          <w:rFonts w:ascii="Times New Roman" w:hAnsi="Times New Roman" w:cs="Times New Roman"/>
          <w:sz w:val="28"/>
          <w:szCs w:val="28"/>
        </w:rPr>
        <w:fldChar w:fldCharType="begin"/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98 \</w:instrText>
      </w:r>
      <w:r w:rsidRPr="00503DC2">
        <w:rPr>
          <w:rFonts w:ascii="Times New Roman" w:hAnsi="Times New Roman" w:cs="Times New Roman"/>
          <w:sz w:val="28"/>
          <w:szCs w:val="28"/>
        </w:rPr>
        <w:instrText>f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>" \</w:instrText>
      </w:r>
      <w:r w:rsidRPr="00503DC2">
        <w:rPr>
          <w:rFonts w:ascii="Times New Roman" w:hAnsi="Times New Roman" w:cs="Times New Roman"/>
          <w:sz w:val="28"/>
          <w:szCs w:val="28"/>
        </w:rPr>
        <w:instrText>s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12</w:instrText>
      </w:r>
      <w:r w:rsidRPr="00503DC2">
        <w:rPr>
          <w:rFonts w:ascii="Times New Roman" w:hAnsi="Times New Roman" w:cs="Times New Roman"/>
          <w:sz w:val="28"/>
          <w:szCs w:val="28"/>
        </w:rPr>
        <w:fldChar w:fldCharType="end"/>
      </w:r>
      <w:r w:rsidRPr="00503DC2">
        <w:rPr>
          <w:rFonts w:ascii="Times New Roman" w:hAnsi="Times New Roman" w:cs="Times New Roman"/>
          <w:sz w:val="28"/>
          <w:szCs w:val="28"/>
        </w:rPr>
        <w:t>z</w: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та поперечного </w:t>
      </w:r>
      <w:r w:rsidRPr="00503DC2">
        <w:rPr>
          <w:rFonts w:ascii="Times New Roman" w:hAnsi="Times New Roman" w:cs="Times New Roman"/>
          <w:sz w:val="28"/>
          <w:szCs w:val="28"/>
        </w:rPr>
        <w:fldChar w:fldCharType="begin"/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98 \</w:instrText>
      </w:r>
      <w:r w:rsidRPr="00503DC2">
        <w:rPr>
          <w:rFonts w:ascii="Times New Roman" w:hAnsi="Times New Roman" w:cs="Times New Roman"/>
          <w:sz w:val="28"/>
          <w:szCs w:val="28"/>
        </w:rPr>
        <w:instrText>f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>" \</w:instrText>
      </w:r>
      <w:r w:rsidRPr="00503DC2">
        <w:rPr>
          <w:rFonts w:ascii="Times New Roman" w:hAnsi="Times New Roman" w:cs="Times New Roman"/>
          <w:sz w:val="28"/>
          <w:szCs w:val="28"/>
        </w:rPr>
        <w:instrText>s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12</w:instrText>
      </w:r>
      <w:r w:rsidRPr="00503DC2">
        <w:rPr>
          <w:rFonts w:ascii="Times New Roman" w:hAnsi="Times New Roman" w:cs="Times New Roman"/>
          <w:sz w:val="28"/>
          <w:szCs w:val="28"/>
        </w:rPr>
        <w:fldChar w:fldCharType="end"/>
      </w:r>
      <w:r w:rsidRPr="00503DC2">
        <w:rPr>
          <w:rFonts w:ascii="Times New Roman" w:hAnsi="Times New Roman" w:cs="Times New Roman"/>
          <w:sz w:val="28"/>
          <w:szCs w:val="28"/>
        </w:rPr>
        <w:t>r</w: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хвилевих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чисел ВДР у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нескінченного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витягненого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нескінченного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сплюсненого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циліндра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резонансні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частоти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з простого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отримуємо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розділенні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змінних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ціліндричній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координат: </w:t>
      </w:r>
      <w:r w:rsidRPr="00503D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199716C" wp14:editId="06A12A15">
            <wp:extent cx="11525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03DC2" w:rsidRP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lastRenderedPageBreak/>
        <w:t>Після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розвязування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рівнянь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граничні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≪1</m:t>
        </m:r>
      </m:oMath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→∞</m:t>
        </m:r>
      </m:oMath>
    </w:p>
    <w:p w:rsidR="00503DC2" w:rsidRPr="00503DC2" w:rsidRDefault="00E804D9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LD</m:t>
                </m:r>
              </m:e>
            </m:rad>
          </m:den>
        </m:f>
      </m:oMath>
      <w:r w:rsidR="00503DC2"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503DC2" w:rsidRPr="00503DC2">
        <w:rPr>
          <w:rFonts w:ascii="Times New Roman" w:hAnsi="Times New Roman" w:cs="Times New Roman"/>
          <w:sz w:val="28"/>
          <w:szCs w:val="28"/>
          <w:lang w:val="ru-RU"/>
        </w:rPr>
        <w:t>повздовжнє</w:t>
      </w:r>
      <w:proofErr w:type="gramEnd"/>
      <w:r w:rsidR="00503DC2"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хвильове число</w:t>
      </w:r>
    </w:p>
    <w:p w:rsidR="00503DC2" w:rsidRP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нижчого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типу </w:t>
      </w:r>
      <w:proofErr w:type="spellStart"/>
      <w:proofErr w:type="gram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коливань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011</m:t>
            </m:r>
          </m:sub>
        </m:sSub>
      </m:oMath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proofErr w:type="gram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 w:rsidRPr="00503D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2DAFD03" wp14:editId="16292FDD">
            <wp:extent cx="3429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наступної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XSpec="center" w:tblpY="-27"/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503DC2" w:rsidRPr="00503DC2" w:rsidTr="00503DC2">
        <w:trPr>
          <w:trHeight w:val="304"/>
        </w:trPr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5"/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503DC2" w:rsidRPr="00503DC2" w:rsidTr="00503DC2">
        <w:trPr>
          <w:trHeight w:val="403"/>
        </w:trPr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8A14B4" wp14:editId="7449253D">
                  <wp:extent cx="34290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2.3704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2.3683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</w:rPr>
              <w:t>2.3656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</w:rPr>
              <w:t>2.3626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</w:rPr>
              <w:t>2.3589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</w:rPr>
              <w:t>2.3546</w:t>
            </w:r>
          </w:p>
        </w:tc>
        <w:tc>
          <w:tcPr>
            <w:tcW w:w="1191" w:type="dxa"/>
          </w:tcPr>
          <w:p w:rsidR="00503DC2" w:rsidRPr="00503DC2" w:rsidRDefault="00503DC2" w:rsidP="00503DC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C2">
              <w:rPr>
                <w:rFonts w:ascii="Times New Roman" w:hAnsi="Times New Roman" w:cs="Times New Roman"/>
                <w:sz w:val="28"/>
                <w:szCs w:val="28"/>
              </w:rPr>
              <w:t>2.3494</w:t>
            </w:r>
          </w:p>
        </w:tc>
      </w:tr>
    </w:tbl>
    <w:p w:rsidR="00503DC2" w:rsidRPr="00503DC2" w:rsidRDefault="00503DC2" w:rsidP="00503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Резонансна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частота:</w:t>
      </w:r>
    </w:p>
    <w:p w:rsidR="00503DC2" w:rsidRP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sz w:val="28"/>
          <w:szCs w:val="28"/>
        </w:rPr>
        <w:object w:dxaOrig="30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6pt" o:ole="">
            <v:imagedata r:id="rId11" o:title=""/>
          </v:shape>
          <o:OLEObject Type="Embed" ProgID="Equation.3" ShapeID="_x0000_i1025" DrawAspect="Content" ObjectID="_1479766887" r:id="rId12"/>
        </w:objec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r w:rsidRPr="00503DC2">
        <w:rPr>
          <w:rFonts w:ascii="Times New Roman" w:hAnsi="Times New Roman" w:cs="Times New Roman"/>
          <w:sz w:val="28"/>
          <w:szCs w:val="28"/>
        </w:rPr>
        <w:t>d</w: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503DC2">
        <w:rPr>
          <w:rFonts w:ascii="Times New Roman" w:hAnsi="Times New Roman" w:cs="Times New Roman"/>
          <w:sz w:val="28"/>
          <w:szCs w:val="28"/>
        </w:rPr>
        <w:fldChar w:fldCharType="begin"/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98 \</w:instrText>
      </w:r>
      <w:r w:rsidRPr="00503DC2">
        <w:rPr>
          <w:rFonts w:ascii="Times New Roman" w:hAnsi="Times New Roman" w:cs="Times New Roman"/>
          <w:sz w:val="28"/>
          <w:szCs w:val="28"/>
        </w:rPr>
        <w:instrText>f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503DC2">
        <w:rPr>
          <w:rFonts w:ascii="Times New Roman" w:hAnsi="Times New Roman" w:cs="Times New Roman"/>
          <w:sz w:val="28"/>
          <w:szCs w:val="28"/>
        </w:rPr>
        <w:instrText>Symbol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>" \</w:instrText>
      </w:r>
      <w:r w:rsidRPr="00503DC2">
        <w:rPr>
          <w:rFonts w:ascii="Times New Roman" w:hAnsi="Times New Roman" w:cs="Times New Roman"/>
          <w:sz w:val="28"/>
          <w:szCs w:val="28"/>
        </w:rPr>
        <w:instrText>s</w:instrTex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instrText xml:space="preserve"> 12</w:instrText>
      </w:r>
      <w:r w:rsidRPr="00503DC2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Pr="00503DC2">
        <w:rPr>
          <w:rFonts w:ascii="Times New Roman" w:hAnsi="Times New Roman" w:cs="Times New Roman"/>
          <w:sz w:val="28"/>
          <w:szCs w:val="28"/>
        </w:rPr>
        <w:t>rR</w:t>
      </w:r>
      <w:proofErr w:type="spellEnd"/>
    </w:p>
    <w:p w:rsidR="00503DC2" w:rsidRP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добротностей для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діелектричного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резонатора:</w:t>
      </w:r>
    </w:p>
    <w:p w:rsid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C2">
        <w:rPr>
          <w:rFonts w:ascii="Times New Roman" w:hAnsi="Times New Roman" w:cs="Times New Roman"/>
          <w:sz w:val="28"/>
          <w:szCs w:val="28"/>
        </w:rPr>
        <w:object w:dxaOrig="3940" w:dyaOrig="380">
          <v:shape id="_x0000_i1026" type="#_x0000_t75" style="width:191.25pt;height:17.25pt" o:ole="">
            <v:imagedata r:id="rId13" o:title=""/>
          </v:shape>
          <o:OLEObject Type="Embed" ProgID="Equation.3" ShapeID="_x0000_i1026" DrawAspect="Content" ObjectID="_1479766888" r:id="rId14"/>
        </w:object>
      </w:r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коефіцієнт зв’яз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резонатора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3DC2" w:rsidRDefault="00503DC2" w:rsidP="00503D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DC2">
        <w:rPr>
          <w:rFonts w:ascii="Times New Roman" w:hAnsi="Times New Roman" w:cs="Times New Roman"/>
          <w:b/>
          <w:i/>
          <w:sz w:val="28"/>
          <w:szCs w:val="28"/>
          <w:lang w:val="ru-RU"/>
        </w:rPr>
        <w:t>Хід</w:t>
      </w:r>
      <w:proofErr w:type="spellEnd"/>
      <w:r w:rsidRPr="00503DC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3DC2" w:rsidRDefault="00503DC2" w:rsidP="00503DC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r>
        <w:rPr>
          <w:rFonts w:ascii="Times New Roman" w:hAnsi="Times New Roman" w:cs="Times New Roman"/>
          <w:sz w:val="28"/>
          <w:szCs w:val="28"/>
          <w:lang w:val="ru-RU"/>
        </w:rPr>
        <w:t>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частотну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полосу перестройки ВДР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03DC2">
        <w:rPr>
          <w:rFonts w:ascii="Times New Roman" w:hAnsi="Times New Roman" w:cs="Times New Roman"/>
          <w:sz w:val="28"/>
          <w:szCs w:val="28"/>
          <w:lang w:val="ru-RU"/>
        </w:rPr>
        <w:t xml:space="preserve"> резонатора в </w:t>
      </w:r>
      <w:proofErr w:type="spellStart"/>
      <w:r w:rsidRPr="00503DC2">
        <w:rPr>
          <w:rFonts w:ascii="Times New Roman" w:hAnsi="Times New Roman" w:cs="Times New Roman"/>
          <w:sz w:val="28"/>
          <w:szCs w:val="28"/>
          <w:lang w:val="ru-RU"/>
        </w:rPr>
        <w:t>хвилеводі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3DC2" w:rsidRDefault="00503DC2" w:rsidP="00503DC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=10.522-10.486=0.036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ГГц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D0702" w:rsidRPr="00BD0702" w:rsidRDefault="00BD0702" w:rsidP="00BD070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7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6 рівних проміжках частотної полоси перестройки визначимо резонансну частоту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BD07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∆f</m:t>
        </m:r>
      </m:oMath>
      <w:r w:rsidRPr="00BD070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∆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'</m:t>
            </m:r>
          </m:sup>
        </m:sSup>
      </m:oMath>
      <w:r w:rsidRPr="00BD07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величини добротностей: власної, навантаженої та зв’язку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sub>
        </m:sSub>
      </m:oMath>
      <w:r w:rsidRPr="00BD07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коефіцієнт зв’язку ФР з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лінією передачі К</w:t>
      </w:r>
      <w:r w:rsidRPr="00BD07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рівень поглинання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W w:w="9988" w:type="dxa"/>
        <w:tblInd w:w="-320" w:type="dxa"/>
        <w:tblLook w:val="04A0" w:firstRow="1" w:lastRow="0" w:firstColumn="1" w:lastColumn="0" w:noHBand="0" w:noVBand="1"/>
      </w:tblPr>
      <w:tblGrid>
        <w:gridCol w:w="1243"/>
        <w:gridCol w:w="1210"/>
        <w:gridCol w:w="1210"/>
        <w:gridCol w:w="1210"/>
        <w:gridCol w:w="1419"/>
        <w:gridCol w:w="1243"/>
        <w:gridCol w:w="1243"/>
        <w:gridCol w:w="1210"/>
      </w:tblGrid>
      <w:tr w:rsidR="00DC7E78" w:rsidRPr="00DC7E78" w:rsidTr="00DC7E78">
        <w:trPr>
          <w:trHeight w:val="25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GHz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∆f, GHz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∆f', GHz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L, </w:t>
            </w:r>
            <w:proofErr w:type="spellStart"/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дБ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z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78" w:rsidRPr="00DC7E78" w:rsidRDefault="00DC7E78" w:rsidP="00D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</w:tr>
      <w:tr w:rsidR="00E804D9" w:rsidRPr="00DC7E78" w:rsidTr="00DC7E78">
        <w:trPr>
          <w:trHeight w:val="2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10,454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1045,40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418,16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696,93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1,50</w:t>
            </w:r>
          </w:p>
        </w:tc>
      </w:tr>
      <w:tr w:rsidR="00E804D9" w:rsidRPr="00DC7E78" w:rsidTr="00DC7E78">
        <w:trPr>
          <w:trHeight w:val="2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10,455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1161,67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402,12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615,00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1,89</w:t>
            </w:r>
          </w:p>
        </w:tc>
      </w:tr>
      <w:tr w:rsidR="00E804D9" w:rsidRPr="00DC7E78" w:rsidTr="00DC7E78">
        <w:trPr>
          <w:trHeight w:val="2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10,456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402,15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653,50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1,60</w:t>
            </w:r>
          </w:p>
        </w:tc>
      </w:tr>
      <w:tr w:rsidR="00E804D9" w:rsidRPr="00DC7E78" w:rsidTr="00DC7E78">
        <w:trPr>
          <w:trHeight w:val="2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10,473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1163,67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498,71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872,75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1,33</w:t>
            </w:r>
          </w:p>
        </w:tc>
      </w:tr>
      <w:tr w:rsidR="00E804D9" w:rsidRPr="00DC7E78" w:rsidTr="00DC7E78">
        <w:trPr>
          <w:trHeight w:val="2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874,33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419,68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807,08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1,08</w:t>
            </w:r>
          </w:p>
        </w:tc>
      </w:tr>
      <w:tr w:rsidR="00E804D9" w:rsidRPr="00DC7E78" w:rsidTr="00DC7E78">
        <w:trPr>
          <w:trHeight w:val="2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10,516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701,07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318,67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584,22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D9" w:rsidRPr="00E804D9" w:rsidRDefault="00E804D9" w:rsidP="00E804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04D9">
              <w:rPr>
                <w:rFonts w:ascii="Calibri" w:hAnsi="Calibri"/>
                <w:color w:val="000000"/>
                <w:sz w:val="24"/>
                <w:szCs w:val="24"/>
              </w:rPr>
              <w:t>1,20</w:t>
            </w:r>
          </w:p>
        </w:tc>
      </w:tr>
    </w:tbl>
    <w:p w:rsidR="00BD0702" w:rsidRDefault="00BD0702" w:rsidP="00BD070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E78" w:rsidRDefault="00DC7E78" w:rsidP="00BD070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E78" w:rsidRDefault="00DC7E78" w:rsidP="00BD070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E78" w:rsidRDefault="00DC7E7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Розрахуємо резонансну частоту, використовуючи параметри:</w:t>
      </w:r>
    </w:p>
    <w:p w:rsidR="00DC7E78" w:rsidRDefault="00DC7E7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6"/>
            <w:szCs w:val="26"/>
            <w:lang w:val="ru-RU"/>
          </w:rPr>
          <m:t>ε</m:t>
        </m:r>
        <m:r>
          <w:rPr>
            <w:rFonts w:ascii="Cambria Math" w:hAnsi="Cambria Math"/>
            <w:sz w:val="26"/>
            <w:szCs w:val="26"/>
            <w:lang w:val="ru-RU"/>
          </w:rPr>
          <m:t>=40</m:t>
        </m:r>
        <m:r>
          <w:rPr>
            <w:rFonts w:ascii="Cambria Math" w:hAnsi="Cambria Math"/>
            <w:sz w:val="26"/>
            <w:szCs w:val="26"/>
            <w:lang w:val="ru-RU"/>
          </w:rPr>
          <m:t>;L</m:t>
        </m:r>
        <m:r>
          <w:rPr>
            <w:rFonts w:ascii="Cambria Math" w:hAnsi="Cambria Math"/>
            <w:sz w:val="26"/>
            <w:szCs w:val="26"/>
            <w:lang w:val="ru-RU"/>
          </w:rPr>
          <m:t>=1</m:t>
        </m:r>
        <m:r>
          <w:rPr>
            <w:rFonts w:ascii="Cambria Math" w:hAnsi="Cambria Math"/>
            <w:sz w:val="26"/>
            <w:szCs w:val="26"/>
            <w:lang w:val="ru-RU"/>
          </w:rPr>
          <m:t xml:space="preserve">мм; </m:t>
        </m:r>
        <m:r>
          <w:rPr>
            <w:rFonts w:ascii="Cambria Math" w:hAnsi="Cambria Math"/>
            <w:sz w:val="26"/>
            <w:szCs w:val="26"/>
          </w:rPr>
          <m:t>D</m:t>
        </m:r>
        <m:r>
          <w:rPr>
            <w:rFonts w:ascii="Cambria Math" w:hAnsi="Cambria Math"/>
            <w:sz w:val="26"/>
            <w:szCs w:val="26"/>
          </w:rPr>
          <m:t>=6.5</m:t>
        </m:r>
        <m:r>
          <w:rPr>
            <w:rFonts w:ascii="Cambria Math" w:hAnsi="Cambria Math"/>
            <w:sz w:val="26"/>
            <w:szCs w:val="26"/>
            <w:lang w:val="ru-RU"/>
          </w:rPr>
          <m:t xml:space="preserve">мм; </m:t>
        </m:r>
        <m:r>
          <w:rPr>
            <w:rFonts w:ascii="Cambria Math" w:hAnsi="Cambria Math"/>
            <w:sz w:val="26"/>
            <w:szCs w:val="26"/>
          </w:rPr>
          <m:t>d</m:t>
        </m:r>
        <m:r>
          <w:rPr>
            <w:rFonts w:ascii="Cambria Math" w:hAnsi="Cambria Math"/>
            <w:sz w:val="26"/>
            <w:szCs w:val="26"/>
          </w:rPr>
          <m:t>=2.3494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7E78" w:rsidRDefault="00E804D9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E78">
        <w:rPr>
          <w:rFonts w:ascii="Times New Roman" w:hAnsi="Times New Roman" w:cs="Times New Roman"/>
          <w:position w:val="-30"/>
          <w:sz w:val="28"/>
          <w:szCs w:val="28"/>
        </w:rPr>
        <w:object w:dxaOrig="3680" w:dyaOrig="800">
          <v:shape id="_x0000_i1027" type="#_x0000_t75" style="width:180pt;height:39pt" o:ole="">
            <v:imagedata r:id="rId15" o:title=""/>
          </v:shape>
          <o:OLEObject Type="Embed" ProgID="Equation.3" ShapeID="_x0000_i1027" DrawAspect="Content" ObjectID="_1479766889" r:id="rId16"/>
        </w:object>
      </w:r>
    </w:p>
    <w:p w:rsidR="00DC7E78" w:rsidRPr="00DC7E78" w:rsidRDefault="00DC7E7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експерименту: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f=10.456 ГГц</m:t>
        </m:r>
      </m:oMath>
    </w:p>
    <w:p w:rsidR="00DC7E78" w:rsidRDefault="00E804D9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Відносна похибка вимірів: δ = 3,2</w:t>
      </w:r>
      <w:r w:rsidR="00DC7E78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951C88" w:rsidRDefault="00DC7E7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E7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1C88" w:rsidRDefault="00951C8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даній роботі було досліджено основні властивості та особливості діелектричних резонаторів. </w:t>
      </w:r>
    </w:p>
    <w:p w:rsidR="00DC7E78" w:rsidRDefault="00951C8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роботи д</w:t>
      </w:r>
      <w:r w:rsidRPr="00951C88">
        <w:rPr>
          <w:rFonts w:ascii="Times New Roman" w:hAnsi="Times New Roman" w:cs="Times New Roman"/>
          <w:sz w:val="28"/>
          <w:szCs w:val="28"/>
          <w:lang w:val="uk-UA"/>
        </w:rPr>
        <w:t xml:space="preserve">обротність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загальному дорівнювала половині власної добротності , що і підтверджує одну із властивостей </w:t>
      </w:r>
      <w:r w:rsidRPr="00951C8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птимально налаштованого контуру.</w:t>
      </w:r>
    </w:p>
    <w:p w:rsidR="00951C88" w:rsidRPr="00DC7E78" w:rsidRDefault="00951C88" w:rsidP="00951C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 резонан</w:t>
      </w:r>
      <w:r w:rsidR="00E804D9">
        <w:rPr>
          <w:rFonts w:ascii="Times New Roman" w:hAnsi="Times New Roman" w:cs="Times New Roman"/>
          <w:sz w:val="28"/>
          <w:szCs w:val="28"/>
          <w:lang w:val="uk-UA"/>
        </w:rPr>
        <w:t>сну частоту резонатора, що на 3,2</w:t>
      </w:r>
      <w:r>
        <w:rPr>
          <w:rFonts w:ascii="Times New Roman" w:hAnsi="Times New Roman" w:cs="Times New Roman"/>
          <w:sz w:val="28"/>
          <w:szCs w:val="28"/>
          <w:lang w:val="uk-UA"/>
        </w:rPr>
        <w:t>% відрізняється від теорети</w:t>
      </w:r>
      <w:r w:rsidR="00E804D9">
        <w:rPr>
          <w:rFonts w:ascii="Times New Roman" w:hAnsi="Times New Roman" w:cs="Times New Roman"/>
          <w:sz w:val="28"/>
          <w:szCs w:val="28"/>
          <w:lang w:val="uk-UA"/>
        </w:rPr>
        <w:t xml:space="preserve">чно знайденої. </w:t>
      </w:r>
      <w:bookmarkStart w:id="0" w:name="_GoBack"/>
      <w:bookmarkEnd w:id="0"/>
    </w:p>
    <w:sectPr w:rsidR="00951C88" w:rsidRPr="00DC7E78" w:rsidSect="00503DC2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3B0F"/>
    <w:multiLevelType w:val="hybridMultilevel"/>
    <w:tmpl w:val="981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2F26"/>
    <w:multiLevelType w:val="hybridMultilevel"/>
    <w:tmpl w:val="FE1C34AE"/>
    <w:lvl w:ilvl="0" w:tplc="89B8E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3B"/>
    <w:rsid w:val="001F653B"/>
    <w:rsid w:val="003C775E"/>
    <w:rsid w:val="00503DC2"/>
    <w:rsid w:val="00951C88"/>
    <w:rsid w:val="00BD0702"/>
    <w:rsid w:val="00DC7E78"/>
    <w:rsid w:val="00E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394C-4AC7-4F88-B00D-6A03E68A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3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Lenyk_PC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Lenyk</dc:creator>
  <cp:keywords/>
  <dc:description/>
  <cp:lastModifiedBy>Oleksandr</cp:lastModifiedBy>
  <cp:revision>3</cp:revision>
  <dcterms:created xsi:type="dcterms:W3CDTF">2014-12-09T13:16:00Z</dcterms:created>
  <dcterms:modified xsi:type="dcterms:W3CDTF">2014-12-10T23:35:00Z</dcterms:modified>
</cp:coreProperties>
</file>