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44" w:rsidRPr="00495D98" w:rsidRDefault="00442744" w:rsidP="0044274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95D98">
        <w:rPr>
          <w:rFonts w:ascii="Times New Roman" w:hAnsi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442744" w:rsidRPr="00495D98" w:rsidRDefault="00442744" w:rsidP="00442744">
      <w:pPr>
        <w:ind w:hanging="5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факультет радіофізики, електроніки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комп</w:t>
      </w:r>
      <w:proofErr w:type="spellEnd"/>
      <w:r w:rsidRPr="00923D29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ютерних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систем</w:t>
      </w:r>
    </w:p>
    <w:p w:rsidR="00442744" w:rsidRPr="00495D98" w:rsidRDefault="00442744" w:rsidP="00442744">
      <w:pPr>
        <w:ind w:hanging="5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Pr="00495D98">
        <w:rPr>
          <w:rFonts w:ascii="Times New Roman" w:hAnsi="Times New Roman"/>
          <w:sz w:val="28"/>
          <w:szCs w:val="28"/>
          <w:lang w:val="uk-UA"/>
        </w:rPr>
        <w:t>афедра квантової радіофізики</w:t>
      </w:r>
    </w:p>
    <w:p w:rsidR="00442744" w:rsidRPr="00495D98" w:rsidRDefault="00442744" w:rsidP="0044274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Pr="00495D98" w:rsidRDefault="00442744" w:rsidP="0044274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Pr="00495D98" w:rsidRDefault="00442744" w:rsidP="0044274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Pr="00495D98" w:rsidRDefault="00442744" w:rsidP="0044274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Default="00442744" w:rsidP="00442744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Default="00442744" w:rsidP="00442744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442744" w:rsidRPr="00923D29" w:rsidRDefault="00442744" w:rsidP="00442744">
      <w:pPr>
        <w:jc w:val="center"/>
        <w:rPr>
          <w:rFonts w:ascii="Times New Roman" w:hAnsi="Times New Roman"/>
          <w:sz w:val="32"/>
          <w:szCs w:val="28"/>
          <w:lang w:val="uk-UA"/>
        </w:rPr>
      </w:pPr>
      <w:r w:rsidRPr="00923D29">
        <w:rPr>
          <w:rFonts w:ascii="Times New Roman" w:hAnsi="Times New Roman"/>
          <w:sz w:val="32"/>
          <w:szCs w:val="28"/>
          <w:lang w:val="uk-UA"/>
        </w:rPr>
        <w:t>Лабораторна робота №</w:t>
      </w:r>
      <w:r>
        <w:rPr>
          <w:rFonts w:ascii="Times New Roman" w:hAnsi="Times New Roman"/>
          <w:sz w:val="32"/>
          <w:szCs w:val="28"/>
          <w:lang w:val="uk-UA"/>
        </w:rPr>
        <w:t>1</w:t>
      </w:r>
    </w:p>
    <w:p w:rsidR="00442744" w:rsidRPr="00495D98" w:rsidRDefault="00442744" w:rsidP="00442744">
      <w:pPr>
        <w:jc w:val="center"/>
        <w:rPr>
          <w:rFonts w:ascii="Times New Roman" w:hAnsi="Times New Roman"/>
          <w:b/>
          <w:sz w:val="32"/>
          <w:szCs w:val="28"/>
          <w:lang w:val="uk-UA"/>
        </w:rPr>
      </w:pPr>
      <w:r w:rsidRPr="00495D98">
        <w:rPr>
          <w:rFonts w:ascii="Times New Roman" w:hAnsi="Times New Roman"/>
          <w:b/>
          <w:sz w:val="32"/>
          <w:szCs w:val="28"/>
          <w:lang w:val="uk-UA"/>
        </w:rPr>
        <w:t>«</w:t>
      </w:r>
      <w:r w:rsidRPr="00442744">
        <w:rPr>
          <w:rFonts w:ascii="Times New Roman" w:hAnsi="Times New Roman" w:cs="Times New Roman"/>
          <w:b/>
          <w:sz w:val="32"/>
          <w:szCs w:val="32"/>
          <w:lang w:val="uk-UA"/>
        </w:rPr>
        <w:t>Пряме цифрове перетворення частоти</w:t>
      </w:r>
      <w:r w:rsidRPr="00495D98">
        <w:rPr>
          <w:rFonts w:ascii="Times New Roman" w:hAnsi="Times New Roman"/>
          <w:b/>
          <w:sz w:val="32"/>
          <w:szCs w:val="28"/>
          <w:lang w:val="uk-UA"/>
        </w:rPr>
        <w:t>»</w:t>
      </w: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Default="00442744" w:rsidP="00442744">
      <w:pPr>
        <w:ind w:left="5670"/>
        <w:rPr>
          <w:rFonts w:ascii="Times New Roman" w:hAnsi="Times New Roman"/>
          <w:sz w:val="28"/>
          <w:szCs w:val="28"/>
          <w:lang w:val="uk-UA"/>
        </w:rPr>
      </w:pPr>
    </w:p>
    <w:p w:rsidR="00442744" w:rsidRPr="00923D29" w:rsidRDefault="00442744" w:rsidP="00442744">
      <w:pPr>
        <w:ind w:right="1563"/>
        <w:jc w:val="right"/>
        <w:rPr>
          <w:rFonts w:ascii="Times New Roman" w:hAnsi="Times New Roman"/>
          <w:sz w:val="32"/>
          <w:szCs w:val="32"/>
          <w:lang w:val="uk-UA"/>
        </w:rPr>
      </w:pPr>
      <w:r w:rsidRPr="00923D29">
        <w:rPr>
          <w:rFonts w:ascii="Times New Roman" w:hAnsi="Times New Roman"/>
          <w:sz w:val="32"/>
          <w:szCs w:val="32"/>
          <w:lang w:val="uk-UA"/>
        </w:rPr>
        <w:t>Роботу виконав</w:t>
      </w:r>
    </w:p>
    <w:p w:rsidR="00442744" w:rsidRPr="00923D29" w:rsidRDefault="00442744" w:rsidP="00442744">
      <w:pPr>
        <w:rPr>
          <w:rFonts w:ascii="Times New Roman" w:hAnsi="Times New Roman"/>
          <w:sz w:val="32"/>
          <w:szCs w:val="32"/>
          <w:lang w:val="uk-UA"/>
        </w:rPr>
      </w:pPr>
      <w:r w:rsidRPr="00923D29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</w:t>
      </w:r>
      <w:r>
        <w:rPr>
          <w:rFonts w:ascii="Times New Roman" w:hAnsi="Times New Roman"/>
          <w:sz w:val="32"/>
          <w:szCs w:val="32"/>
          <w:lang w:val="ru-RU"/>
        </w:rPr>
        <w:t xml:space="preserve">                      </w:t>
      </w:r>
      <w:r w:rsidRPr="00923D29">
        <w:rPr>
          <w:rFonts w:ascii="Times New Roman" w:hAnsi="Times New Roman"/>
          <w:sz w:val="32"/>
          <w:szCs w:val="32"/>
          <w:lang w:val="uk-UA"/>
        </w:rPr>
        <w:t xml:space="preserve">студент </w:t>
      </w:r>
      <w:r w:rsidR="001D0F1F">
        <w:rPr>
          <w:rFonts w:ascii="Times New Roman" w:hAnsi="Times New Roman"/>
          <w:sz w:val="32"/>
          <w:szCs w:val="32"/>
        </w:rPr>
        <w:t>IV</w:t>
      </w:r>
      <w:bookmarkStart w:id="0" w:name="_GoBack"/>
      <w:bookmarkEnd w:id="0"/>
      <w:r w:rsidRPr="00923D29">
        <w:rPr>
          <w:rFonts w:ascii="Times New Roman" w:hAnsi="Times New Roman"/>
          <w:sz w:val="32"/>
          <w:szCs w:val="32"/>
          <w:lang w:val="uk-UA"/>
        </w:rPr>
        <w:t xml:space="preserve"> курсу</w:t>
      </w:r>
    </w:p>
    <w:p w:rsidR="00442744" w:rsidRPr="00923D29" w:rsidRDefault="00442744" w:rsidP="00442744">
      <w:pPr>
        <w:ind w:left="5670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3D29">
        <w:rPr>
          <w:rFonts w:ascii="Times New Roman" w:hAnsi="Times New Roman"/>
          <w:sz w:val="32"/>
          <w:szCs w:val="32"/>
          <w:lang w:val="uk-UA"/>
        </w:rPr>
        <w:t>Леник</w:t>
      </w:r>
      <w:proofErr w:type="spellEnd"/>
      <w:r w:rsidRPr="00923D29">
        <w:rPr>
          <w:rFonts w:ascii="Times New Roman" w:hAnsi="Times New Roman"/>
          <w:sz w:val="32"/>
          <w:szCs w:val="32"/>
          <w:lang w:val="uk-UA"/>
        </w:rPr>
        <w:t xml:space="preserve"> Богдан</w:t>
      </w: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Pr="00495D98" w:rsidRDefault="00442744" w:rsidP="00442744">
      <w:pPr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42744" w:rsidRDefault="00442744" w:rsidP="00442744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42744" w:rsidRDefault="00442744" w:rsidP="00442744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42744" w:rsidRDefault="00442744" w:rsidP="00442744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42744" w:rsidRPr="00495D98" w:rsidRDefault="00442744" w:rsidP="0044274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95D98">
        <w:rPr>
          <w:rFonts w:ascii="Times New Roman" w:hAnsi="Times New Roman"/>
          <w:sz w:val="28"/>
          <w:szCs w:val="28"/>
          <w:lang w:val="uk-UA"/>
        </w:rPr>
        <w:t>Київ</w:t>
      </w:r>
    </w:p>
    <w:p w:rsidR="00442744" w:rsidRDefault="00442744" w:rsidP="00442744">
      <w:pPr>
        <w:spacing w:after="0" w:line="360" w:lineRule="auto"/>
        <w:ind w:left="-567"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495D98">
        <w:rPr>
          <w:rFonts w:ascii="Times New Roman" w:hAnsi="Times New Roman"/>
          <w:sz w:val="28"/>
          <w:szCs w:val="28"/>
          <w:lang w:val="uk-UA"/>
        </w:rPr>
        <w:t>2014</w:t>
      </w:r>
    </w:p>
    <w:p w:rsidR="00530A87" w:rsidRDefault="00530A87" w:rsidP="00442744">
      <w:pPr>
        <w:spacing w:after="0" w:line="360" w:lineRule="auto"/>
        <w:ind w:left="-567"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30A87" w:rsidRDefault="00530A87" w:rsidP="00442744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C07E8" w:rsidRPr="003A0AA8" w:rsidRDefault="00BC07E8" w:rsidP="007A268A">
      <w:pPr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 w:rsidRPr="00F0651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Пряме цифрове перетворення частоти</w:t>
      </w:r>
    </w:p>
    <w:p w:rsidR="00BC07E8" w:rsidRPr="003A0AA8" w:rsidRDefault="00BC07E8" w:rsidP="007A268A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Pr="00F0651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аналіз спектрів амплітудно – модульованих сигналів з використанням прямого цифрового перетворення частоти.</w:t>
      </w:r>
    </w:p>
    <w:p w:rsidR="00442744" w:rsidRPr="00F0651C" w:rsidRDefault="00442744" w:rsidP="007A268A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</w:t>
      </w:r>
      <w:r w:rsidRPr="00F06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442744" w:rsidRPr="003A0AA8" w:rsidRDefault="007A268A" w:rsidP="007A268A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Аналоговий сигнал та його цифрова версія пов’язані процесом, який називається дискретизацією. В ході цього процесу з неперервного сигналу формується послідовність вибірок. Чим більша кількість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відліків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(більш високі частоти дискретизації), тим точнішим буде представлення сигналу в цифровому вигляді, тоді як у випадку малого числа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відліків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(низькі частоти дискретизації) може бути досягнуто критичне значення частоти дискретизації, при якому втрачається інформація про сигнал.</w:t>
      </w:r>
    </w:p>
    <w:p w:rsidR="003A0AA8" w:rsidRPr="003A0AA8" w:rsidRDefault="007A268A" w:rsidP="003A0AA8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>Якщо частота дискретизації менше подвійної смуги аналогового сигналу, виникає ефект,</w:t>
      </w:r>
      <w:r w:rsidR="003A0AA8"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відомий як накладання спектрів. </w:t>
      </w:r>
    </w:p>
    <w:p w:rsidR="007A268A" w:rsidRPr="003A0AA8" w:rsidRDefault="007A268A" w:rsidP="003A0AA8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Частотна зона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визначається як смуга спектру від 0 до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d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. Частотний спектр розділений на нескінчену кількість зон Найквіста, кожна по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0.5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ν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sub>
        </m:sSub>
      </m:oMath>
      <w:r w:rsidRPr="003A0AA8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A268A" w:rsidRPr="003A0AA8" w:rsidRDefault="003A0AA8" w:rsidP="003A0AA8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Часто процес дискретизації сигналу, що знаходиться поза першою зоною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, називають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субдискретизацією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undesampling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>) або гармонічною дискретизацією.</w:t>
      </w:r>
    </w:p>
    <w:p w:rsidR="003A0AA8" w:rsidRPr="003A0AA8" w:rsidRDefault="003A0AA8" w:rsidP="003A0AA8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фактично, частоти сигналів, що підлягають дискретизації, можуть знаходитись у будь - якій унікальній зоні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і смуга в першій зоні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 буде точним представленням сигналу (за виключенням обернення частоти, яке відбувається, коли сигнали розташовані у парних зонах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). Тут можна ясно сформулювати критерій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0AA8" w:rsidRPr="003A0AA8" w:rsidRDefault="003A0AA8" w:rsidP="003A0AA8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>Для збереження інформації про сигнал частота дискретизації повинна бути рівною або більшою, ніж подвійна ширина його смуги.</w:t>
      </w:r>
    </w:p>
    <w:p w:rsidR="003A0AA8" w:rsidRPr="003A0AA8" w:rsidRDefault="003A0AA8" w:rsidP="003A0AA8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AA8">
        <w:rPr>
          <w:rFonts w:ascii="Times New Roman" w:hAnsi="Times New Roman" w:cs="Times New Roman"/>
          <w:sz w:val="28"/>
          <w:szCs w:val="28"/>
          <w:lang w:val="uk-UA"/>
        </w:rPr>
        <w:t>Дискретизація сигналів, що знаходяться в</w:t>
      </w:r>
      <w:r w:rsidR="00F0651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ще першої зони </w:t>
      </w:r>
      <w:proofErr w:type="spellStart"/>
      <w:r w:rsidRPr="003A0AA8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Pr="003A0AA8">
        <w:rPr>
          <w:rFonts w:ascii="Times New Roman" w:hAnsi="Times New Roman" w:cs="Times New Roman"/>
          <w:sz w:val="28"/>
          <w:szCs w:val="28"/>
          <w:lang w:val="uk-UA"/>
        </w:rPr>
        <w:t xml:space="preserve">, є досить популярною задачею, пов’язаною з телекомунікаціями, оскільки цей процес еквівалентний аналоговій демодуляції. </w:t>
      </w:r>
    </w:p>
    <w:p w:rsidR="00BC07E8" w:rsidRDefault="00BC07E8" w:rsidP="00BC07E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30A87" w:rsidRDefault="00530A87" w:rsidP="00BC07E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3A0AA8" w:rsidRPr="00F0651C" w:rsidRDefault="003A0AA8" w:rsidP="00BC07E8">
      <w:pPr>
        <w:spacing w:after="0"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Схема експериментальної установки</w:t>
      </w:r>
      <w:r w:rsidRPr="00F0651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A0AA8" w:rsidRPr="003A0AA8" w:rsidRDefault="003A0AA8" w:rsidP="00BC07E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4143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51C" w:rsidRDefault="00F0651C" w:rsidP="00F0651C">
      <w:pPr>
        <w:spacing w:after="0" w:line="240" w:lineRule="auto"/>
        <w:ind w:left="-567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sz w:val="28"/>
          <w:szCs w:val="28"/>
          <w:lang w:val="uk-UA"/>
        </w:rPr>
        <w:t xml:space="preserve">Вивчити та зібрати експериментальну установку для проведення досліджень. 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651C">
        <w:rPr>
          <w:rFonts w:ascii="Times New Roman" w:hAnsi="Times New Roman" w:cs="Times New Roman"/>
          <w:sz w:val="28"/>
          <w:szCs w:val="28"/>
          <w:lang w:val="uk-UA"/>
        </w:rPr>
        <w:t>Використовуючи генератор модульованих сигналів, генератор спеціальних сигналів та аналізатор спектрів, отримати та зарисувати форму та спектр радіосигналу синусоїдальної форми.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Здійснити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перетворення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амплітудно-модульованого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сигналу за схемою </w:t>
      </w:r>
      <w:r>
        <w:rPr>
          <w:rFonts w:ascii="Times New Roman" w:hAnsi="Times New Roman"/>
          <w:sz w:val="28"/>
          <w:szCs w:val="28"/>
        </w:rPr>
        <w:t xml:space="preserve">АНАЛОГ-КОД-АНАЛОГ, </w:t>
      </w:r>
      <w:proofErr w:type="spellStart"/>
      <w:r>
        <w:rPr>
          <w:rFonts w:ascii="Times New Roman" w:hAnsi="Times New Roman"/>
          <w:sz w:val="28"/>
          <w:szCs w:val="28"/>
        </w:rPr>
        <w:t>використовуючи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систему</w:t>
      </w:r>
      <w:proofErr w:type="spellEnd"/>
      <w:r>
        <w:rPr>
          <w:rFonts w:ascii="Times New Roman" w:hAnsi="Times New Roman"/>
          <w:sz w:val="28"/>
          <w:szCs w:val="28"/>
        </w:rPr>
        <w:t xml:space="preserve"> АЦП-ЦАП.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Отримати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спектри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сигналу з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виходу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ЦАП за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допомогою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аналізатора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спектрів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та цифрового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осцилографа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зарисувати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>.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Дослідити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зміну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спектру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амплітудно-модульованого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сигналу з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виходу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ЦАП в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залежності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частоти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несучої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>.</w:t>
      </w:r>
    </w:p>
    <w:p w:rsidR="00F0651C" w:rsidRPr="00F0651C" w:rsidRDefault="00F0651C" w:rsidP="00F0651C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3775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допомогою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частоти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несучої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частоту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дискретизації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вхідного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сигналу в АЦП.</w:t>
      </w:r>
    </w:p>
    <w:p w:rsidR="00F0651C" w:rsidRPr="00F0651C" w:rsidRDefault="00F0651C" w:rsidP="00403370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якій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зоні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Найквіста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знаходиться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основний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спектр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радіосигналу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заданій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частоті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дискретизації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>.</w:t>
      </w:r>
    </w:p>
    <w:p w:rsidR="00F0651C" w:rsidRPr="00F0651C" w:rsidRDefault="00F0651C" w:rsidP="00403370">
      <w:pPr>
        <w:pStyle w:val="a4"/>
        <w:numPr>
          <w:ilvl w:val="0"/>
          <w:numId w:val="2"/>
        </w:numPr>
        <w:spacing w:after="0" w:line="360" w:lineRule="auto"/>
        <w:ind w:left="142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lastRenderedPageBreak/>
        <w:t>Здійснити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перетворення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радіосигналу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прямокутної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форми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за схемою АНАЛОГ-КОД-АНАЛОГ,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отримати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спектр сигналу з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виходу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ЦАП та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мінімальну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тривалість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прямокутних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імпульсів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, яка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можлива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даній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частоті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дискретизації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>.</w:t>
      </w:r>
    </w:p>
    <w:p w:rsidR="00F0651C" w:rsidRDefault="00F0651C" w:rsidP="00403370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ind w:left="142" w:hanging="35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Зробити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висновки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роботі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оформити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A3775">
        <w:rPr>
          <w:rFonts w:ascii="Times New Roman" w:hAnsi="Times New Roman"/>
          <w:sz w:val="28"/>
          <w:szCs w:val="28"/>
          <w:lang w:val="ru-RU"/>
        </w:rPr>
        <w:t>звіт</w:t>
      </w:r>
      <w:proofErr w:type="spellEnd"/>
      <w:r w:rsidRPr="003A377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F0651C" w:rsidRDefault="00F0651C" w:rsidP="0040337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215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proofErr w:type="spellStart"/>
      <w:r w:rsidRPr="00F0651C">
        <w:rPr>
          <w:rFonts w:ascii="Times New Roman" w:hAnsi="Times New Roman"/>
          <w:b/>
          <w:i/>
          <w:sz w:val="28"/>
          <w:szCs w:val="28"/>
          <w:lang w:val="ru-RU"/>
        </w:rPr>
        <w:t>Хід</w:t>
      </w:r>
      <w:proofErr w:type="spellEnd"/>
      <w:r w:rsidRPr="00F0651C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0651C">
        <w:rPr>
          <w:rFonts w:ascii="Times New Roman" w:hAnsi="Times New Roman"/>
          <w:b/>
          <w:i/>
          <w:sz w:val="28"/>
          <w:szCs w:val="28"/>
          <w:lang w:val="ru-RU"/>
        </w:rPr>
        <w:t>роботи</w:t>
      </w:r>
      <w:proofErr w:type="spellEnd"/>
      <w:r w:rsidRPr="00F0651C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F0651C" w:rsidRDefault="00403370" w:rsidP="00403370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Зарисуємо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спектр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радіосигналу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синусоїдальної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F2006F" w:rsidRDefault="006C430C" w:rsidP="00F2006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14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4B0005" wp14:editId="514CA532">
            <wp:simplePos x="0" y="0"/>
            <wp:positionH relativeFrom="column">
              <wp:posOffset>3066415</wp:posOffset>
            </wp:positionH>
            <wp:positionV relativeFrom="paragraph">
              <wp:posOffset>299085</wp:posOffset>
            </wp:positionV>
            <wp:extent cx="2893060" cy="1857375"/>
            <wp:effectExtent l="19050" t="19050" r="21590" b="28575"/>
            <wp:wrapThrough wrapText="bothSides">
              <wp:wrapPolygon edited="0">
                <wp:start x="-142" y="-222"/>
                <wp:lineTo x="-142" y="21711"/>
                <wp:lineTo x="21619" y="21711"/>
                <wp:lineTo x="21619" y="-222"/>
                <wp:lineTo x="-142" y="-222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60" cy="1857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06F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</w:t>
      </w:r>
      <w:r w:rsidR="00F2006F">
        <w:rPr>
          <w:rFonts w:ascii="Times New Roman" w:hAnsi="Times New Roman" w:cs="Times New Roman"/>
          <w:sz w:val="28"/>
          <w:szCs w:val="28"/>
          <w:lang w:val="uk-UA"/>
        </w:rPr>
        <w:t xml:space="preserve">Спектр радіосигналу:                                      </w:t>
      </w:r>
    </w:p>
    <w:p w:rsidR="00F2006F" w:rsidRPr="006C430C" w:rsidRDefault="006C430C" w:rsidP="00F2006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1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</w:p>
    <w:p w:rsidR="00403370" w:rsidRPr="00F0651C" w:rsidRDefault="00403370" w:rsidP="00403370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Частота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несучого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сигналу               </w:t>
      </w:r>
      <w:r w:rsidR="00F2006F">
        <w:rPr>
          <w:rFonts w:ascii="Times New Roman" w:hAnsi="Times New Roman"/>
          <w:sz w:val="28"/>
          <w:szCs w:val="28"/>
          <w:lang w:val="ru-RU"/>
        </w:rPr>
        <w:t xml:space="preserve">          </w:t>
      </w:r>
    </w:p>
    <w:p w:rsidR="00F0651C" w:rsidRDefault="00403370" w:rsidP="00403370">
      <w:pPr>
        <w:pStyle w:val="a4"/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7.645 МГц</m:t>
        </m:r>
      </m:oMath>
    </w:p>
    <w:p w:rsidR="00403370" w:rsidRPr="00403370" w:rsidRDefault="00403370" w:rsidP="0040337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модулюючого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сигналу</w:t>
      </w:r>
    </w:p>
    <w:p w:rsidR="003A0AA8" w:rsidRPr="00F2006F" w:rsidRDefault="001D0F1F" w:rsidP="00F2006F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=0.1 МГц</m:t>
        </m:r>
      </m:oMath>
      <w:r w:rsidR="004033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A0AA8" w:rsidRDefault="003A0AA8" w:rsidP="00BC07E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F2006F" w:rsidRDefault="00F2006F" w:rsidP="00BC07E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3A0AA8" w:rsidRDefault="00F2006F" w:rsidP="00F2006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Отримаємо спектр амплітудно – модульованого сигналу з виходу ЦАП за допомогою аналізатора спектрів та цифрового осцилографа.</w:t>
      </w:r>
    </w:p>
    <w:p w:rsidR="003F74A5" w:rsidRDefault="00C10A7F" w:rsidP="003F74A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ADE79A8" wp14:editId="43EE2BF9">
            <wp:simplePos x="0" y="0"/>
            <wp:positionH relativeFrom="column">
              <wp:posOffset>77711</wp:posOffset>
            </wp:positionH>
            <wp:positionV relativeFrom="paragraph">
              <wp:posOffset>240665</wp:posOffset>
            </wp:positionV>
            <wp:extent cx="3429019" cy="2435962"/>
            <wp:effectExtent l="19050" t="19050" r="19050" b="21590"/>
            <wp:wrapTight wrapText="bothSides">
              <wp:wrapPolygon edited="0">
                <wp:start x="-120" y="-169"/>
                <wp:lineTo x="-120" y="21623"/>
                <wp:lineTo x="21600" y="21623"/>
                <wp:lineTo x="21600" y="-169"/>
                <wp:lineTo x="-120" y="-169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19" cy="2435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4A5">
        <w:rPr>
          <w:rFonts w:ascii="Times New Roman" w:hAnsi="Times New Roman" w:cs="Times New Roman"/>
          <w:sz w:val="28"/>
          <w:szCs w:val="28"/>
          <w:lang w:val="uk-UA"/>
        </w:rPr>
        <w:t>Аналізатор спектру</w:t>
      </w:r>
    </w:p>
    <w:p w:rsidR="007F60FE" w:rsidRDefault="00B7220F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спектр АМ сигналу </w:t>
      </w:r>
      <w:r w:rsidR="007F60FE">
        <w:rPr>
          <w:rFonts w:ascii="Times New Roman" w:hAnsi="Times New Roman" w:cs="Times New Roman"/>
          <w:sz w:val="28"/>
          <w:szCs w:val="28"/>
          <w:lang w:val="uk-UA"/>
        </w:rPr>
        <w:t xml:space="preserve">періодичний з частотою </w:t>
      </w:r>
      <w:proofErr w:type="spellStart"/>
      <w:r w:rsidR="007F60FE" w:rsidRPr="007F60FE">
        <w:rPr>
          <w:rFonts w:ascii="Times New Roman" w:hAnsi="Times New Roman" w:cs="Times New Roman"/>
          <w:i/>
          <w:sz w:val="28"/>
          <w:szCs w:val="28"/>
        </w:rPr>
        <w:t>f</w:t>
      </w:r>
      <w:r w:rsidR="007F60FE" w:rsidRPr="007F60FE">
        <w:rPr>
          <w:rFonts w:ascii="Times New Roman" w:hAnsi="Times New Roman" w:cs="Times New Roman"/>
          <w:i/>
          <w:sz w:val="28"/>
          <w:szCs w:val="28"/>
          <w:vertAlign w:val="subscript"/>
        </w:rPr>
        <w:t>d</w:t>
      </w:r>
      <w:proofErr w:type="spellEnd"/>
      <w:r w:rsidR="007F60FE" w:rsidRPr="007F60F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F60FE">
        <w:rPr>
          <w:rFonts w:ascii="Times New Roman" w:hAnsi="Times New Roman" w:cs="Times New Roman"/>
          <w:sz w:val="28"/>
          <w:szCs w:val="28"/>
          <w:lang w:val="uk-UA"/>
        </w:rPr>
        <w:t xml:space="preserve">Однак у парних зонах </w:t>
      </w:r>
      <w:proofErr w:type="spellStart"/>
      <w:r w:rsidR="007F60FE">
        <w:rPr>
          <w:rFonts w:ascii="Times New Roman" w:hAnsi="Times New Roman" w:cs="Times New Roman"/>
          <w:sz w:val="28"/>
          <w:szCs w:val="28"/>
          <w:lang w:val="uk-UA"/>
        </w:rPr>
        <w:t>Найквіста</w:t>
      </w:r>
      <w:proofErr w:type="spellEnd"/>
      <w:r w:rsidR="007F60FE">
        <w:rPr>
          <w:rFonts w:ascii="Times New Roman" w:hAnsi="Times New Roman" w:cs="Times New Roman"/>
          <w:sz w:val="28"/>
          <w:szCs w:val="28"/>
          <w:lang w:val="uk-UA"/>
        </w:rPr>
        <w:t xml:space="preserve"> порядок частотних компонент зворотній. </w:t>
      </w:r>
    </w:p>
    <w:p w:rsidR="007F60FE" w:rsidRDefault="007F60FE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0FE" w:rsidRDefault="007F60FE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A87" w:rsidRDefault="00530A87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A87" w:rsidRDefault="00530A87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A87" w:rsidRDefault="00530A87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74A5" w:rsidRDefault="007F60FE" w:rsidP="007F60F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Цифровий осцилограф</w:t>
      </w:r>
    </w:p>
    <w:p w:rsidR="007F60FE" w:rsidRDefault="007F60FE" w:rsidP="007F60FE">
      <w:pPr>
        <w:pStyle w:val="a4"/>
        <w:spacing w:after="0" w:line="360" w:lineRule="auto"/>
        <w:ind w:left="86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Оберемо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частоту дискретизації осцилографа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do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=2.5 МГц</m:t>
        </m:r>
      </m:oMath>
    </w:p>
    <w:p w:rsidR="006C430C" w:rsidRDefault="00BF329A" w:rsidP="007F60FE">
      <w:pPr>
        <w:pStyle w:val="a4"/>
        <w:spacing w:after="0" w:line="360" w:lineRule="auto"/>
        <w:ind w:left="8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142591</wp:posOffset>
            </wp:positionH>
            <wp:positionV relativeFrom="paragraph">
              <wp:posOffset>26670</wp:posOffset>
            </wp:positionV>
            <wp:extent cx="3306511" cy="2639492"/>
            <wp:effectExtent l="19050" t="19050" r="27305" b="27940"/>
            <wp:wrapTight wrapText="bothSides">
              <wp:wrapPolygon edited="0">
                <wp:start x="-124" y="-156"/>
                <wp:lineTo x="-124" y="21673"/>
                <wp:lineTo x="21654" y="21673"/>
                <wp:lineTo x="21654" y="-156"/>
                <wp:lineTo x="-124" y="-156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511" cy="26394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Як бачимо, спектр має такий же вигляд як із виходу аналізатора спектрів.</w:t>
      </w:r>
    </w:p>
    <w:p w:rsidR="00BF329A" w:rsidRDefault="00BF329A" w:rsidP="007F60FE">
      <w:pPr>
        <w:pStyle w:val="a4"/>
        <w:spacing w:after="0" w:line="360" w:lineRule="auto"/>
        <w:ind w:left="86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стверджувати, що частота дискретизації підібрана правильно, тобто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do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&gt;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sub>
        </m:sSub>
      </m:oMath>
    </w:p>
    <w:p w:rsidR="00BF329A" w:rsidRDefault="00BF329A" w:rsidP="007F60FE">
      <w:pPr>
        <w:pStyle w:val="a4"/>
        <w:spacing w:after="0" w:line="360" w:lineRule="auto"/>
        <w:ind w:left="86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F329A" w:rsidRDefault="00BF329A" w:rsidP="007F60FE">
      <w:pPr>
        <w:pStyle w:val="a4"/>
        <w:spacing w:after="0" w:line="360" w:lineRule="auto"/>
        <w:ind w:left="86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73AE9" w:rsidRPr="00473AE9" w:rsidRDefault="00BF329A" w:rsidP="00473AE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Дослідимо зміну спектру АМ сигналу з виходу ЦАП в залежності від частоти несучої.</w:t>
      </w:r>
    </w:p>
    <w:p w:rsidR="00473AE9" w:rsidRDefault="00473AE9" w:rsidP="00526931">
      <w:pPr>
        <w:pStyle w:val="a4"/>
        <w:spacing w:after="0" w:line="360" w:lineRule="auto"/>
        <w:ind w:left="-284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При зростанні частоти несучої компоненти спектра зміщуються в бік вищих частот</w:t>
      </w:r>
      <w:r w:rsidRPr="00D94C3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непарних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зонах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Найквіста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та в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бік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менших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частот у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парних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зонах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Найквіста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При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спаданні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частоти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несучої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спектр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зміщується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бік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менших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частот у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непарних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зонах та в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бік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вищих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частот у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парних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зонах </w:t>
      </w:r>
      <w:proofErr w:type="spellStart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>Найквіста</w:t>
      </w:r>
      <w:proofErr w:type="spellEnd"/>
      <w:r w:rsidR="00C8205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  </w:t>
      </w:r>
    </w:p>
    <w:p w:rsidR="00526931" w:rsidRDefault="00C82057" w:rsidP="00526931">
      <w:pPr>
        <w:pStyle w:val="a4"/>
        <w:spacing w:after="0" w:line="360" w:lineRule="auto"/>
        <w:ind w:left="-284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випадку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коли частота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несучої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є кратною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частоті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дискретизації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спостерігаємо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співпадіння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спектрів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двох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сусідніх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зон (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збігаються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несучі</w:t>
      </w:r>
      <w:proofErr w:type="spellEnd"/>
      <w:r w:rsid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). </w:t>
      </w:r>
    </w:p>
    <w:p w:rsidR="00C82057" w:rsidRDefault="00526931" w:rsidP="00526931">
      <w:pPr>
        <w:pStyle w:val="a4"/>
        <w:spacing w:after="0" w:line="360" w:lineRule="auto"/>
        <w:ind w:left="-284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У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точках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f=k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d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(</m:t>
        </m:r>
        <m:r>
          <w:rPr>
            <w:rFonts w:ascii="Cambria Math" w:eastAsiaTheme="minorEastAsia" w:hAnsi="Cambria Math" w:cs="Times New Roman"/>
            <w:sz w:val="28"/>
            <w:szCs w:val="28"/>
          </w:rPr>
          <m:t>k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-ціле)</m:t>
        </m:r>
      </m:oMath>
      <w:r w:rsidRP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амплітуда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рівна нулю (оскільки дані точки – нуль функції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sinc</w:t>
      </w:r>
      <w:proofErr w:type="spellEnd"/>
      <w:r w:rsidRP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 w:rsidR="00CF4A9D">
        <w:rPr>
          <w:rFonts w:ascii="Times New Roman" w:eastAsiaTheme="minorEastAsia" w:hAnsi="Times New Roman" w:cs="Times New Roman"/>
          <w:sz w:val="28"/>
          <w:szCs w:val="28"/>
        </w:rPr>
        <w:t>f</w:t>
      </w:r>
      <w:r w:rsidRPr="00526931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B25D55">
        <w:rPr>
          <w:rFonts w:ascii="Times New Roman" w:eastAsiaTheme="minorEastAsia" w:hAnsi="Times New Roman" w:cs="Times New Roman"/>
          <w:sz w:val="28"/>
          <w:szCs w:val="28"/>
          <w:lang w:val="uk-UA"/>
        </w:rPr>
        <w:t>. Знаючи інтервал між нулями можна визначити частоту дискретизації (що і буде виконано у п. 4).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526931" w:rsidRDefault="00B25D55" w:rsidP="0052693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зміни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частоти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несучої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частоту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дискретизації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вхідного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сигналу в АЦП.</w:t>
      </w:r>
    </w:p>
    <w:tbl>
      <w:tblPr>
        <w:tblpPr w:leftFromText="180" w:rightFromText="180" w:vertAnchor="text" w:horzAnchor="margin" w:tblpY="-57"/>
        <w:tblW w:w="0" w:type="auto"/>
        <w:tblLayout w:type="fixed"/>
        <w:tblLook w:val="0000" w:firstRow="0" w:lastRow="0" w:firstColumn="0" w:lastColumn="0" w:noHBand="0" w:noVBand="0"/>
      </w:tblPr>
      <w:tblGrid>
        <w:gridCol w:w="1167"/>
        <w:gridCol w:w="1145"/>
      </w:tblGrid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f, </w:t>
            </w:r>
            <w:proofErr w:type="spellStart"/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МГц</w:t>
            </w:r>
            <w:proofErr w:type="spellEnd"/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∆, </w:t>
            </w:r>
            <w:proofErr w:type="spellStart"/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МГц</w:t>
            </w:r>
            <w:proofErr w:type="spellEnd"/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3.751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5.0014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1.2504</w:t>
            </w:r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6.2517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1.2503</w:t>
            </w:r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7.5021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1.2504</w:t>
            </w:r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8.7523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1.2502</w:t>
            </w:r>
          </w:p>
        </w:tc>
      </w:tr>
      <w:tr w:rsidR="00B25D55" w:rsidRPr="00B25D55" w:rsidTr="00B25D55">
        <w:trPr>
          <w:trHeight w:val="188"/>
        </w:trPr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D55" w:rsidRPr="00B25D55" w:rsidRDefault="00B25D55" w:rsidP="00B25D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D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1.2577</w:t>
            </w:r>
          </w:p>
        </w:tc>
      </w:tr>
    </w:tbl>
    <w:p w:rsidR="00B25D55" w:rsidRDefault="00B25D55" w:rsidP="00B25D55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f</w:t>
      </w:r>
      <w:r w:rsidRPr="00B25D5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частота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несучої, ∆ - інтервал, що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чисельно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рівний частоті дискретизації.</w:t>
      </w:r>
    </w:p>
    <w:p w:rsidR="00B25D55" w:rsidRDefault="00DB45F5" w:rsidP="00B25D55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Середнє: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∆</m:t>
        </m:r>
      </m:oMath>
      <w:r w:rsidR="00B25D55" w:rsidRPr="00B25D5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= </w:t>
      </w:r>
      <w:r w:rsidRPr="00DB45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1.2518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МГц</w:t>
      </w:r>
    </w:p>
    <w:p w:rsidR="00DB45F5" w:rsidRDefault="00DB45F5" w:rsidP="00B25D55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Абсолютна похибка вимірювань: δ∆ = </w:t>
      </w:r>
      <w:r w:rsidRPr="00DB45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0.003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МГц</w:t>
      </w:r>
    </w:p>
    <w:p w:rsidR="00DB45F5" w:rsidRPr="00DB45F5" w:rsidRDefault="00DB45F5" w:rsidP="00B25D55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Відносна похибка: η = 0</w:t>
      </w:r>
      <w:r w:rsidRPr="00DB45F5">
        <w:rPr>
          <w:rFonts w:ascii="Times New Roman" w:eastAsiaTheme="minorEastAsia" w:hAnsi="Times New Roman" w:cs="Times New Roman"/>
          <w:sz w:val="28"/>
          <w:szCs w:val="28"/>
          <w:lang w:val="ru-RU"/>
        </w:rPr>
        <w:t>.24 %</w:t>
      </w:r>
    </w:p>
    <w:p w:rsidR="00B25D55" w:rsidRDefault="00DB45F5" w:rsidP="003A50B6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 xml:space="preserve">Тоді частота дискретизації: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d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1.2518±0.003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МГц</m:t>
        </m:r>
      </m:oMath>
    </w:p>
    <w:tbl>
      <w:tblPr>
        <w:tblpPr w:leftFromText="180" w:rightFromText="180" w:vertAnchor="text" w:horzAnchor="margin" w:tblpY="968"/>
        <w:tblW w:w="3885" w:type="dxa"/>
        <w:tblLook w:val="04A0" w:firstRow="1" w:lastRow="0" w:firstColumn="1" w:lastColumn="0" w:noHBand="0" w:noVBand="1"/>
      </w:tblPr>
      <w:tblGrid>
        <w:gridCol w:w="1141"/>
        <w:gridCol w:w="1372"/>
        <w:gridCol w:w="1372"/>
      </w:tblGrid>
      <w:tr w:rsidR="001F7BC9" w:rsidRPr="001F7BC9" w:rsidTr="001F7BC9">
        <w:trPr>
          <w:trHeight w:val="308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зони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2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0.6259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0.6259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1.2518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1.2518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1.8777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1.8777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2.5036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2.5036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3.1295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3.1295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3.7554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3.7554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4.3813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4.3813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5.0072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5.0072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5.6331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5.6331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6.259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6.259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6.8849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6.8849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7.5108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7.5108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8.1367</w:t>
            </w:r>
          </w:p>
        </w:tc>
      </w:tr>
      <w:tr w:rsidR="001F7BC9" w:rsidRPr="001F7BC9" w:rsidTr="001F7BC9">
        <w:trPr>
          <w:trHeight w:val="308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8.1367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BC9" w:rsidRPr="001F7BC9" w:rsidRDefault="001F7BC9" w:rsidP="001F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8.7626</w:t>
            </w:r>
          </w:p>
        </w:tc>
      </w:tr>
    </w:tbl>
    <w:p w:rsidR="001F7BC9" w:rsidRPr="001F7BC9" w:rsidRDefault="001F7BC9" w:rsidP="001F7BC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3A5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Визначимо в якій зоні </w:t>
      </w:r>
      <w:proofErr w:type="spellStart"/>
      <w:r w:rsidR="003A50B6"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 w:rsidR="003A5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знаходиться основний спектр радіосигналу при заданій частоті дискретизації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d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.2518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МГц</m:t>
        </m:r>
      </m:oMath>
    </w:p>
    <w:p w:rsidR="003A50B6" w:rsidRDefault="001F7BC9" w:rsidP="003A50B6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f</w:t>
      </w:r>
      <w:r w:rsidRPr="001F7BC9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 xml:space="preserve">1 </w:t>
      </w:r>
      <w:r w:rsidRPr="001F7BC9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нижня межа відповідної зони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</w:p>
    <w:p w:rsidR="001F7BC9" w:rsidRDefault="001F7BC9" w:rsidP="001F7BC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f</w:t>
      </w:r>
      <w:r w:rsidRPr="001F7BC9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 xml:space="preserve">2 </w:t>
      </w:r>
      <w:r w:rsidRPr="001F7BC9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верхня межа зони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1F7BC9" w:rsidRDefault="001F7BC9" w:rsidP="001F7BC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 бачимо, спектр досліджуваного сигналу лежить в межах 13 зони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Оскільки центральна частота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=7.645 МГц </m:t>
        </m:r>
      </m:oMath>
      <w:r w:rsidRPr="00FD1B12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 крайні частоти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=7.545 МГц,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=7.745 МГц.  </m:t>
        </m:r>
      </m:oMath>
      <w:r w:rsidR="00FD1B12">
        <w:rPr>
          <w:rFonts w:ascii="Times New Roman" w:eastAsiaTheme="minorEastAsia" w:hAnsi="Times New Roman" w:cs="Times New Roman"/>
          <w:sz w:val="28"/>
          <w:szCs w:val="28"/>
          <w:lang w:val="uk-UA"/>
        </w:rPr>
        <w:t>Тобто вся смуга сигналу лежить в межах (</w:t>
      </w:r>
      <w:r w:rsidR="00FD1B12" w:rsidRPr="001F7BC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7.5108</w:t>
      </w:r>
      <w:r w:rsidR="00FD1B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proofErr w:type="gramStart"/>
      <w:r w:rsidR="00FD1B12" w:rsidRPr="001F7BC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8.1367</w:t>
      </w:r>
      <w:r w:rsidR="00FD1B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D1B12">
        <w:rPr>
          <w:rFonts w:ascii="Times New Roman" w:eastAsiaTheme="minorEastAsia" w:hAnsi="Times New Roman" w:cs="Times New Roman"/>
          <w:sz w:val="28"/>
          <w:szCs w:val="28"/>
          <w:lang w:val="uk-UA"/>
        </w:rPr>
        <w:t>)МГц</w:t>
      </w:r>
      <w:proofErr w:type="gramEnd"/>
      <w:r w:rsidR="00FD1B12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FD1B12" w:rsidRDefault="00FD1B12" w:rsidP="001F7BC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1B12" w:rsidRDefault="00FD1B12" w:rsidP="001F7BC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1B12" w:rsidRDefault="00FD1B12" w:rsidP="001F7BC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1B12" w:rsidRPr="005C78F0" w:rsidRDefault="00FD1B12" w:rsidP="00A22774">
      <w:pPr>
        <w:pStyle w:val="a4"/>
        <w:numPr>
          <w:ilvl w:val="0"/>
          <w:numId w:val="4"/>
        </w:numPr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Отримаємо спектр радіосигналу прямокутної форми з </w:t>
      </w:r>
      <w:r w:rsidR="005C78F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виходу ЦАП та визначимо мінімальну </w:t>
      </w:r>
      <w:r w:rsidR="00CF4A9D">
        <w:rPr>
          <w:rFonts w:ascii="Times New Roman" w:eastAsiaTheme="minorEastAsia" w:hAnsi="Times New Roman" w:cs="Times New Roman"/>
          <w:sz w:val="28"/>
          <w:szCs w:val="28"/>
          <w:lang w:val="uk-UA"/>
        </w:rPr>
        <w:t>тривалість</w:t>
      </w:r>
      <w:r w:rsidR="005C78F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прямокутних імпульсів, яка можлива при даній частоті дискретизації.</w:t>
      </w:r>
    </w:p>
    <w:p w:rsidR="005C78F0" w:rsidRDefault="005C78F0" w:rsidP="00A22774">
      <w:pPr>
        <w:pStyle w:val="a4"/>
        <w:spacing w:after="0" w:line="360" w:lineRule="auto"/>
        <w:ind w:left="142" w:firstLine="4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Зобразимо отриманий спектр:</w:t>
      </w:r>
    </w:p>
    <w:p w:rsidR="005C78F0" w:rsidRPr="00CF4A9D" w:rsidRDefault="007B0FC3" w:rsidP="00A22774">
      <w:pPr>
        <w:pStyle w:val="a4"/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7B0FC3"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93B34CA" wp14:editId="6F651055">
            <wp:simplePos x="0" y="0"/>
            <wp:positionH relativeFrom="column">
              <wp:posOffset>85725</wp:posOffset>
            </wp:positionH>
            <wp:positionV relativeFrom="paragraph">
              <wp:posOffset>15240</wp:posOffset>
            </wp:positionV>
            <wp:extent cx="3094990" cy="2466975"/>
            <wp:effectExtent l="19050" t="19050" r="10160" b="28575"/>
            <wp:wrapTight wrapText="bothSides">
              <wp:wrapPolygon edited="0">
                <wp:start x="-133" y="-167"/>
                <wp:lineTo x="-133" y="21683"/>
                <wp:lineTo x="21538" y="21683"/>
                <wp:lineTo x="21538" y="-167"/>
                <wp:lineTo x="-133" y="-167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2466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0FC3">
        <w:rPr>
          <w:rFonts w:ascii="Times New Roman" w:eastAsiaTheme="minorEastAsia" w:hAnsi="Times New Roman" w:cs="Times New Roman"/>
          <w:sz w:val="28"/>
          <w:szCs w:val="28"/>
          <w:lang w:val="uk-UA"/>
        </w:rPr>
        <w:t>Об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відною даного спектру є функція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sinc</w:t>
      </w:r>
      <w:proofErr w:type="spellEnd"/>
      <w:r w:rsidRPr="007B0FC3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 w:rsidR="00CF4A9D">
        <w:rPr>
          <w:rFonts w:ascii="Times New Roman" w:eastAsiaTheme="minorEastAsia" w:hAnsi="Times New Roman" w:cs="Times New Roman"/>
          <w:sz w:val="28"/>
          <w:szCs w:val="28"/>
        </w:rPr>
        <w:t>f</w:t>
      </w:r>
      <w:r w:rsidRPr="007B0FC3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>Інформаційна</w:t>
      </w:r>
      <w:proofErr w:type="spellEnd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>корисна</w:t>
      </w:r>
      <w:proofErr w:type="spellEnd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) </w:t>
      </w:r>
      <w:proofErr w:type="spellStart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частина</w:t>
      </w:r>
      <w:proofErr w:type="spellEnd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спектру повинна </w:t>
      </w:r>
      <w:proofErr w:type="spellStart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>знаходитися</w:t>
      </w:r>
      <w:proofErr w:type="spellEnd"/>
      <w:r w:rsidR="00CF4A9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в межах </w:t>
      </w:r>
      <w:r w:rsidR="00CF4A9D" w:rsidRPr="00A22774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(0; </w:t>
      </w:r>
      <w:proofErr w:type="spellStart"/>
      <w:r w:rsidR="00CF4A9D" w:rsidRPr="00A22774">
        <w:rPr>
          <w:rFonts w:ascii="Times New Roman" w:eastAsiaTheme="minorEastAsia" w:hAnsi="Times New Roman" w:cs="Times New Roman"/>
          <w:i/>
          <w:sz w:val="28"/>
          <w:szCs w:val="28"/>
        </w:rPr>
        <w:t>f</w:t>
      </w:r>
      <w:r w:rsidR="00CF4A9D" w:rsidRPr="00A22774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d</w:t>
      </w:r>
      <w:proofErr w:type="spellEnd"/>
      <w:r w:rsidR="00CF4A9D" w:rsidRPr="00A22774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).</w:t>
      </w:r>
    </w:p>
    <w:p w:rsidR="00CF4A9D" w:rsidRDefault="00CF4A9D" w:rsidP="00A22774">
      <w:pPr>
        <w:pStyle w:val="a4"/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Користуючись критерієм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можна визначити мінімальну тривалість імпульсів:</w:t>
      </w:r>
    </w:p>
    <w:p w:rsidR="00CF4A9D" w:rsidRDefault="001D0F1F" w:rsidP="00A22774">
      <w:pPr>
        <w:pStyle w:val="a4"/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min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d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=1.6 мкс</m:t>
        </m:r>
      </m:oMath>
      <w:r w:rsidR="00CF4A9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CF4A9D" w:rsidRDefault="00A22774" w:rsidP="00A22774">
      <w:pPr>
        <w:pStyle w:val="a4"/>
        <w:spacing w:after="0" w:line="360" w:lineRule="auto"/>
        <w:ind w:left="142" w:firstLine="42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Також даний параметр можна отримати, змінюючи тривалість прямокутних імпульсів та досягнувши випадку, коли вся смуга інформаційної частини повністю займає проміжок </w:t>
      </w:r>
      <w:r w:rsidRPr="00A2277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(0; </w:t>
      </w:r>
      <w:proofErr w:type="spellStart"/>
      <w:r w:rsidRPr="00A22774">
        <w:rPr>
          <w:rFonts w:ascii="Times New Roman" w:eastAsiaTheme="minorEastAsia" w:hAnsi="Times New Roman" w:cs="Times New Roman"/>
          <w:i/>
          <w:sz w:val="28"/>
          <w:szCs w:val="28"/>
        </w:rPr>
        <w:t>f</w:t>
      </w:r>
      <w:r w:rsidRPr="00A22774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d</w:t>
      </w:r>
      <w:proofErr w:type="spellEnd"/>
      <w:r w:rsidRPr="00A2277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).</w:t>
      </w:r>
    </w:p>
    <w:p w:rsidR="00A22774" w:rsidRDefault="00A22774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 xml:space="preserve">Тоді отримуємо: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min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 мкс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A22774" w:rsidRDefault="00A22774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A22774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Висновок:</w:t>
      </w:r>
    </w:p>
    <w:p w:rsidR="00A22774" w:rsidRDefault="00A22774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було проведено </w:t>
      </w:r>
      <w:r w:rsidRPr="003A0AA8">
        <w:rPr>
          <w:rFonts w:ascii="Times New Roman" w:hAnsi="Times New Roman" w:cs="Times New Roman"/>
          <w:sz w:val="28"/>
          <w:szCs w:val="28"/>
          <w:lang w:val="uk-UA"/>
        </w:rPr>
        <w:t>аналіз спектрів амплітудно – модульованих сигналів з використанням прямого цифрового перетворення частоти.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C10A7F" w:rsidRDefault="00C10A7F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Для аналізу спектрів використовувався як і аналізатор спектрів, так і цифровий осцилограф. Покази обох співпадають, але при роботі з цифровим осцилографом була перевага – точне визначення значень компонент спектру. Однак покази сильно залежать від правильного вибору частоти дискретизації осцилографа.</w:t>
      </w:r>
    </w:p>
    <w:p w:rsidR="00C10A7F" w:rsidRDefault="00C10A7F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зміни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частоти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несучої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визначено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частоту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дискретизації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вхідного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сигналу в АЦП.</w:t>
      </w:r>
      <w:r w:rsidR="00BB58B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58B3">
        <w:rPr>
          <w:rFonts w:ascii="Times New Roman" w:eastAsiaTheme="minorEastAsia" w:hAnsi="Times New Roman" w:cs="Times New Roman"/>
          <w:sz w:val="28"/>
          <w:szCs w:val="28"/>
          <w:lang w:val="ru-RU"/>
        </w:rPr>
        <w:t>Отримане</w:t>
      </w:r>
      <w:proofErr w:type="spellEnd"/>
      <w:r w:rsidR="00BB58B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B58B3">
        <w:rPr>
          <w:rFonts w:ascii="Times New Roman" w:eastAsiaTheme="minorEastAsia" w:hAnsi="Times New Roman" w:cs="Times New Roman"/>
          <w:sz w:val="28"/>
          <w:szCs w:val="28"/>
          <w:lang w:val="ru-RU"/>
        </w:rPr>
        <w:t>значення</w:t>
      </w:r>
      <w:proofErr w:type="spellEnd"/>
      <w:r w:rsidR="00BB58B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d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.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2518 МГц</m:t>
        </m:r>
      </m:oMath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визначено</w:t>
      </w:r>
      <w:proofErr w:type="gramEnd"/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 відносною похибкою η = 0</w:t>
      </w:r>
      <w:r w:rsidR="00BB58B3" w:rsidRPr="00DB45F5">
        <w:rPr>
          <w:rFonts w:ascii="Times New Roman" w:eastAsiaTheme="minorEastAsia" w:hAnsi="Times New Roman" w:cs="Times New Roman"/>
          <w:sz w:val="28"/>
          <w:szCs w:val="28"/>
          <w:lang w:val="ru-RU"/>
        </w:rPr>
        <w:t>.24 %</w:t>
      </w:r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</w:t>
      </w:r>
    </w:p>
    <w:p w:rsidR="000179B2" w:rsidRDefault="008C5A14" w:rsidP="008C5A1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 результатів, отриманих п</w:t>
      </w:r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ри визначені в якій зоні </w:t>
      </w:r>
      <w:proofErr w:type="spellStart"/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 w:rsidR="00BB58B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знаходиться основний спектр радіосигналу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можна зробити висновок, що частоти сигналів, що підлягають дискретизації можуть знаходитися у будь – якій зоні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Тому для збереження інформації та правильного відтворення форми сигналу необхідно, щоб смуга сигналів, що підлягають дискретизації була обмежена однією зоною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BB58B3" w:rsidRPr="008C5A14" w:rsidRDefault="000179B2" w:rsidP="008C5A1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 допомогою  аналізатора спектрів було визначено мінімальну тривалість прямокутних імпульсів, якими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можожна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модулювати сигнал, що пройде без втрат через систему АЦП-ЦАП: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min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 мкс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C5A14" w:rsidRPr="008C5A1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</w:p>
    <w:p w:rsidR="00BB58B3" w:rsidRPr="00BB58B3" w:rsidRDefault="00BB58B3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C10A7F" w:rsidRPr="00A22774" w:rsidRDefault="00C10A7F" w:rsidP="00A22774">
      <w:pPr>
        <w:pStyle w:val="a4"/>
        <w:spacing w:after="0" w:line="360" w:lineRule="auto"/>
        <w:ind w:left="-142" w:firstLine="56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A22774" w:rsidRPr="00A22774" w:rsidRDefault="00A22774" w:rsidP="005C78F0">
      <w:pPr>
        <w:pStyle w:val="a4"/>
        <w:spacing w:after="0" w:line="360" w:lineRule="auto"/>
        <w:ind w:left="14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sectPr w:rsidR="00A22774" w:rsidRPr="00A22774" w:rsidSect="00B25D55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4302958"/>
    <w:multiLevelType w:val="hybridMultilevel"/>
    <w:tmpl w:val="5C20BCF0"/>
    <w:lvl w:ilvl="0" w:tplc="F08A95C8">
      <w:start w:val="1"/>
      <w:numFmt w:val="decimal"/>
      <w:lvlText w:val="%1."/>
      <w:lvlJc w:val="left"/>
      <w:pPr>
        <w:ind w:left="14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865" w:hanging="360"/>
      </w:pPr>
    </w:lvl>
    <w:lvl w:ilvl="2" w:tplc="0409001B" w:tentative="1">
      <w:start w:val="1"/>
      <w:numFmt w:val="lowerRoman"/>
      <w:lvlText w:val="%3."/>
      <w:lvlJc w:val="right"/>
      <w:pPr>
        <w:ind w:left="1585" w:hanging="180"/>
      </w:pPr>
    </w:lvl>
    <w:lvl w:ilvl="3" w:tplc="0409000F" w:tentative="1">
      <w:start w:val="1"/>
      <w:numFmt w:val="decimal"/>
      <w:lvlText w:val="%4."/>
      <w:lvlJc w:val="left"/>
      <w:pPr>
        <w:ind w:left="2305" w:hanging="360"/>
      </w:pPr>
    </w:lvl>
    <w:lvl w:ilvl="4" w:tplc="04090019" w:tentative="1">
      <w:start w:val="1"/>
      <w:numFmt w:val="lowerLetter"/>
      <w:lvlText w:val="%5."/>
      <w:lvlJc w:val="left"/>
      <w:pPr>
        <w:ind w:left="3025" w:hanging="360"/>
      </w:pPr>
    </w:lvl>
    <w:lvl w:ilvl="5" w:tplc="0409001B" w:tentative="1">
      <w:start w:val="1"/>
      <w:numFmt w:val="lowerRoman"/>
      <w:lvlText w:val="%6."/>
      <w:lvlJc w:val="right"/>
      <w:pPr>
        <w:ind w:left="3745" w:hanging="180"/>
      </w:pPr>
    </w:lvl>
    <w:lvl w:ilvl="6" w:tplc="0409000F" w:tentative="1">
      <w:start w:val="1"/>
      <w:numFmt w:val="decimal"/>
      <w:lvlText w:val="%7."/>
      <w:lvlJc w:val="left"/>
      <w:pPr>
        <w:ind w:left="4465" w:hanging="360"/>
      </w:pPr>
    </w:lvl>
    <w:lvl w:ilvl="7" w:tplc="04090019" w:tentative="1">
      <w:start w:val="1"/>
      <w:numFmt w:val="lowerLetter"/>
      <w:lvlText w:val="%8."/>
      <w:lvlJc w:val="left"/>
      <w:pPr>
        <w:ind w:left="5185" w:hanging="360"/>
      </w:pPr>
    </w:lvl>
    <w:lvl w:ilvl="8" w:tplc="0409001B" w:tentative="1">
      <w:start w:val="1"/>
      <w:numFmt w:val="lowerRoman"/>
      <w:lvlText w:val="%9."/>
      <w:lvlJc w:val="right"/>
      <w:pPr>
        <w:ind w:left="5905" w:hanging="180"/>
      </w:pPr>
    </w:lvl>
  </w:abstractNum>
  <w:abstractNum w:abstractNumId="2">
    <w:nsid w:val="1D987F52"/>
    <w:multiLevelType w:val="hybridMultilevel"/>
    <w:tmpl w:val="8BC0B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97F9D"/>
    <w:multiLevelType w:val="hybridMultilevel"/>
    <w:tmpl w:val="1A4AE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340947"/>
    <w:multiLevelType w:val="hybridMultilevel"/>
    <w:tmpl w:val="916EB014"/>
    <w:lvl w:ilvl="0" w:tplc="04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54"/>
    <w:rsid w:val="000179B2"/>
    <w:rsid w:val="001338E1"/>
    <w:rsid w:val="001D0F1F"/>
    <w:rsid w:val="001F7BC9"/>
    <w:rsid w:val="00272802"/>
    <w:rsid w:val="003A0AA8"/>
    <w:rsid w:val="003A50B6"/>
    <w:rsid w:val="003F74A5"/>
    <w:rsid w:val="00403370"/>
    <w:rsid w:val="00442744"/>
    <w:rsid w:val="00473AE9"/>
    <w:rsid w:val="00526931"/>
    <w:rsid w:val="00530A87"/>
    <w:rsid w:val="005C78F0"/>
    <w:rsid w:val="006C430C"/>
    <w:rsid w:val="007A268A"/>
    <w:rsid w:val="007B0FC3"/>
    <w:rsid w:val="007F60FE"/>
    <w:rsid w:val="00857DFB"/>
    <w:rsid w:val="008C5A14"/>
    <w:rsid w:val="00A22774"/>
    <w:rsid w:val="00A55EA6"/>
    <w:rsid w:val="00AC2DAD"/>
    <w:rsid w:val="00B25D55"/>
    <w:rsid w:val="00B7220F"/>
    <w:rsid w:val="00BB58B3"/>
    <w:rsid w:val="00BC07E8"/>
    <w:rsid w:val="00BF329A"/>
    <w:rsid w:val="00C10A7F"/>
    <w:rsid w:val="00C82057"/>
    <w:rsid w:val="00CF4A9D"/>
    <w:rsid w:val="00D94C34"/>
    <w:rsid w:val="00DB45F5"/>
    <w:rsid w:val="00EC5BED"/>
    <w:rsid w:val="00F0651C"/>
    <w:rsid w:val="00F2006F"/>
    <w:rsid w:val="00F77B54"/>
    <w:rsid w:val="00FD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34CF8-6AB3-483B-A2E5-500E80292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268A"/>
    <w:rPr>
      <w:color w:val="808080"/>
    </w:rPr>
  </w:style>
  <w:style w:type="paragraph" w:styleId="a4">
    <w:name w:val="List Paragraph"/>
    <w:basedOn w:val="a"/>
    <w:uiPriority w:val="34"/>
    <w:qFormat/>
    <w:rsid w:val="00F06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B342C-6F06-4CD5-9A33-2BD8038D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6</cp:revision>
  <dcterms:created xsi:type="dcterms:W3CDTF">2014-12-07T12:21:00Z</dcterms:created>
  <dcterms:modified xsi:type="dcterms:W3CDTF">2014-12-09T19:20:00Z</dcterms:modified>
</cp:coreProperties>
</file>