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759A7">
      <w:pPr>
        <w:rPr>
          <w:lang w:val="uk-UA"/>
        </w:rPr>
      </w:pPr>
      <w:r>
        <w:rPr>
          <w:lang w:val="uk-UA"/>
        </w:rPr>
        <w:t>34. Творення активних і пасивних дієприкметників.</w:t>
      </w:r>
    </w:p>
    <w:p w:rsidR="001759A7" w:rsidRPr="001759A7" w:rsidRDefault="001759A7" w:rsidP="001759A7">
      <w:pPr>
        <w:rPr>
          <w:lang w:val="uk-UA"/>
        </w:rPr>
      </w:pPr>
      <w:r w:rsidRPr="001759A7">
        <w:rPr>
          <w:lang w:val="uk-UA"/>
        </w:rPr>
        <w:t xml:space="preserve">Активні дієприкметники теперішнього часу в українській мові не існують. Утворені від основи теперішнього часу дієслів недоконаного виду(форма третьої особи множини без закінчення) за допомогою суфіксів: для дієслів І дієвідміни </w:t>
      </w:r>
      <w:proofErr w:type="spellStart"/>
      <w:r w:rsidRPr="001759A7">
        <w:rPr>
          <w:lang w:val="uk-UA"/>
        </w:rPr>
        <w:t>-уч-</w:t>
      </w:r>
      <w:proofErr w:type="spellEnd"/>
      <w:r w:rsidRPr="001759A7">
        <w:rPr>
          <w:lang w:val="uk-UA"/>
        </w:rPr>
        <w:t xml:space="preserve"> (</w:t>
      </w:r>
      <w:proofErr w:type="spellStart"/>
      <w:r w:rsidRPr="001759A7">
        <w:rPr>
          <w:lang w:val="uk-UA"/>
        </w:rPr>
        <w:t>-юч-</w:t>
      </w:r>
      <w:proofErr w:type="spellEnd"/>
      <w:r w:rsidRPr="001759A7">
        <w:rPr>
          <w:lang w:val="uk-UA"/>
        </w:rPr>
        <w:t xml:space="preserve">), для дієслів II дієвідміни — </w:t>
      </w:r>
      <w:proofErr w:type="spellStart"/>
      <w:r w:rsidRPr="001759A7">
        <w:rPr>
          <w:lang w:val="uk-UA"/>
        </w:rPr>
        <w:t>-ач-</w:t>
      </w:r>
      <w:proofErr w:type="spellEnd"/>
      <w:r w:rsidRPr="001759A7">
        <w:rPr>
          <w:lang w:val="uk-UA"/>
        </w:rPr>
        <w:t xml:space="preserve"> (</w:t>
      </w:r>
      <w:proofErr w:type="spellStart"/>
      <w:r w:rsidRPr="001759A7">
        <w:rPr>
          <w:lang w:val="uk-UA"/>
        </w:rPr>
        <w:t>-яч-</w:t>
      </w:r>
      <w:proofErr w:type="spellEnd"/>
      <w:r w:rsidRPr="001759A7">
        <w:rPr>
          <w:lang w:val="uk-UA"/>
        </w:rPr>
        <w:t>) словоформи:</w:t>
      </w:r>
    </w:p>
    <w:p w:rsidR="001759A7" w:rsidRPr="001759A7" w:rsidRDefault="001759A7" w:rsidP="001759A7">
      <w:pPr>
        <w:rPr>
          <w:lang w:val="uk-UA"/>
        </w:rPr>
      </w:pPr>
      <w:r w:rsidRPr="001759A7">
        <w:rPr>
          <w:lang w:val="uk-UA"/>
        </w:rPr>
        <w:t>Ріж[</w:t>
      </w:r>
      <w:proofErr w:type="spellStart"/>
      <w:r w:rsidRPr="001759A7">
        <w:rPr>
          <w:lang w:val="uk-UA"/>
        </w:rPr>
        <w:t>уть</w:t>
      </w:r>
      <w:proofErr w:type="spellEnd"/>
      <w:r w:rsidRPr="001759A7">
        <w:rPr>
          <w:lang w:val="uk-UA"/>
        </w:rPr>
        <w:t xml:space="preserve">] + </w:t>
      </w:r>
      <w:proofErr w:type="spellStart"/>
      <w:r w:rsidRPr="001759A7">
        <w:rPr>
          <w:lang w:val="uk-UA"/>
        </w:rPr>
        <w:t>уч</w:t>
      </w:r>
      <w:proofErr w:type="spellEnd"/>
      <w:r w:rsidRPr="001759A7">
        <w:rPr>
          <w:lang w:val="uk-UA"/>
        </w:rPr>
        <w:t>(</w:t>
      </w:r>
      <w:proofErr w:type="spellStart"/>
      <w:r w:rsidRPr="001759A7">
        <w:rPr>
          <w:lang w:val="uk-UA"/>
        </w:rPr>
        <w:t>ий</w:t>
      </w:r>
      <w:proofErr w:type="spellEnd"/>
      <w:r w:rsidRPr="001759A7">
        <w:rPr>
          <w:lang w:val="uk-UA"/>
        </w:rPr>
        <w:t>) → ріжучий,</w:t>
      </w:r>
    </w:p>
    <w:p w:rsidR="001759A7" w:rsidRPr="001759A7" w:rsidRDefault="001759A7" w:rsidP="001759A7">
      <w:pPr>
        <w:rPr>
          <w:lang w:val="uk-UA"/>
        </w:rPr>
      </w:pPr>
      <w:r w:rsidRPr="001759A7">
        <w:rPr>
          <w:lang w:val="uk-UA"/>
        </w:rPr>
        <w:t>пала[</w:t>
      </w:r>
      <w:proofErr w:type="spellStart"/>
      <w:r w:rsidRPr="001759A7">
        <w:rPr>
          <w:lang w:val="uk-UA"/>
        </w:rPr>
        <w:t>ють</w:t>
      </w:r>
      <w:proofErr w:type="spellEnd"/>
      <w:r w:rsidRPr="001759A7">
        <w:rPr>
          <w:lang w:val="uk-UA"/>
        </w:rPr>
        <w:t xml:space="preserve">] + </w:t>
      </w:r>
      <w:proofErr w:type="spellStart"/>
      <w:r w:rsidRPr="001759A7">
        <w:rPr>
          <w:lang w:val="uk-UA"/>
        </w:rPr>
        <w:t>юч</w:t>
      </w:r>
      <w:proofErr w:type="spellEnd"/>
      <w:r w:rsidRPr="001759A7">
        <w:rPr>
          <w:lang w:val="uk-UA"/>
        </w:rPr>
        <w:t>(</w:t>
      </w:r>
      <w:proofErr w:type="spellStart"/>
      <w:r w:rsidRPr="001759A7">
        <w:rPr>
          <w:lang w:val="uk-UA"/>
        </w:rPr>
        <w:t>ий</w:t>
      </w:r>
      <w:proofErr w:type="spellEnd"/>
      <w:r w:rsidRPr="001759A7">
        <w:rPr>
          <w:lang w:val="uk-UA"/>
        </w:rPr>
        <w:t>) → палаючий,</w:t>
      </w:r>
    </w:p>
    <w:p w:rsidR="001759A7" w:rsidRPr="001759A7" w:rsidRDefault="001759A7" w:rsidP="001759A7">
      <w:pPr>
        <w:rPr>
          <w:lang w:val="uk-UA"/>
        </w:rPr>
      </w:pPr>
      <w:proofErr w:type="spellStart"/>
      <w:r w:rsidRPr="001759A7">
        <w:rPr>
          <w:lang w:val="uk-UA"/>
        </w:rPr>
        <w:t>леж</w:t>
      </w:r>
      <w:proofErr w:type="spellEnd"/>
      <w:r w:rsidRPr="001759A7">
        <w:rPr>
          <w:lang w:val="uk-UA"/>
        </w:rPr>
        <w:t>[</w:t>
      </w:r>
      <w:proofErr w:type="spellStart"/>
      <w:r w:rsidRPr="001759A7">
        <w:rPr>
          <w:lang w:val="uk-UA"/>
        </w:rPr>
        <w:t>ать</w:t>
      </w:r>
      <w:proofErr w:type="spellEnd"/>
      <w:r w:rsidRPr="001759A7">
        <w:rPr>
          <w:lang w:val="uk-UA"/>
        </w:rPr>
        <w:t>] + ач(</w:t>
      </w:r>
      <w:proofErr w:type="spellStart"/>
      <w:r w:rsidRPr="001759A7">
        <w:rPr>
          <w:lang w:val="uk-UA"/>
        </w:rPr>
        <w:t>ий</w:t>
      </w:r>
      <w:proofErr w:type="spellEnd"/>
      <w:r w:rsidRPr="001759A7">
        <w:rPr>
          <w:lang w:val="uk-UA"/>
        </w:rPr>
        <w:t>) → лежачий,</w:t>
      </w:r>
    </w:p>
    <w:p w:rsidR="001759A7" w:rsidRPr="001759A7" w:rsidRDefault="001759A7" w:rsidP="001759A7">
      <w:pPr>
        <w:rPr>
          <w:lang w:val="uk-UA"/>
        </w:rPr>
      </w:pPr>
      <w:proofErr w:type="spellStart"/>
      <w:r w:rsidRPr="001759A7">
        <w:rPr>
          <w:lang w:val="uk-UA"/>
        </w:rPr>
        <w:t>го</w:t>
      </w:r>
      <w:proofErr w:type="spellEnd"/>
      <w:r w:rsidRPr="001759A7">
        <w:rPr>
          <w:lang w:val="uk-UA"/>
        </w:rPr>
        <w:t xml:space="preserve">[ять] + </w:t>
      </w:r>
      <w:proofErr w:type="spellStart"/>
      <w:r w:rsidRPr="001759A7">
        <w:rPr>
          <w:lang w:val="uk-UA"/>
        </w:rPr>
        <w:t>яч</w:t>
      </w:r>
      <w:proofErr w:type="spellEnd"/>
      <w:r w:rsidRPr="001759A7">
        <w:rPr>
          <w:lang w:val="uk-UA"/>
        </w:rPr>
        <w:t>(</w:t>
      </w:r>
      <w:proofErr w:type="spellStart"/>
      <w:r w:rsidRPr="001759A7">
        <w:rPr>
          <w:lang w:val="uk-UA"/>
        </w:rPr>
        <w:t>ий</w:t>
      </w:r>
      <w:proofErr w:type="spellEnd"/>
      <w:r w:rsidRPr="001759A7">
        <w:rPr>
          <w:lang w:val="uk-UA"/>
        </w:rPr>
        <w:t xml:space="preserve">) → </w:t>
      </w:r>
      <w:proofErr w:type="spellStart"/>
      <w:r w:rsidRPr="001759A7">
        <w:rPr>
          <w:lang w:val="uk-UA"/>
        </w:rPr>
        <w:t>гоячий</w:t>
      </w:r>
      <w:proofErr w:type="spellEnd"/>
      <w:r w:rsidRPr="001759A7">
        <w:rPr>
          <w:lang w:val="uk-UA"/>
        </w:rPr>
        <w:t xml:space="preserve"> і </w:t>
      </w:r>
      <w:proofErr w:type="spellStart"/>
      <w:r w:rsidRPr="001759A7">
        <w:rPr>
          <w:lang w:val="uk-UA"/>
        </w:rPr>
        <w:t>т.і</w:t>
      </w:r>
      <w:proofErr w:type="spellEnd"/>
      <w:r w:rsidRPr="001759A7">
        <w:rPr>
          <w:lang w:val="uk-UA"/>
        </w:rPr>
        <w:t xml:space="preserve">. - одна з </w:t>
      </w:r>
      <w:proofErr w:type="spellStart"/>
      <w:r w:rsidRPr="001759A7">
        <w:rPr>
          <w:lang w:val="uk-UA"/>
        </w:rPr>
        <w:t>найужваніших</w:t>
      </w:r>
      <w:proofErr w:type="spellEnd"/>
      <w:r w:rsidRPr="001759A7">
        <w:rPr>
          <w:lang w:val="uk-UA"/>
        </w:rPr>
        <w:t xml:space="preserve"> помилок в українській мові. Подібні форми українській мові не властиві їх вживають, коли не можуть позбутися впливу російської мови, де подібні словоформи - невід'ємна частина мови. В українській мові вживається форма той, що... чи такий, що... - що ріже, що палає, що лежить і </w:t>
      </w:r>
      <w:proofErr w:type="spellStart"/>
      <w:r w:rsidRPr="001759A7">
        <w:rPr>
          <w:lang w:val="uk-UA"/>
        </w:rPr>
        <w:t>т.і</w:t>
      </w:r>
      <w:proofErr w:type="spellEnd"/>
      <w:r w:rsidRPr="001759A7">
        <w:rPr>
          <w:lang w:val="uk-UA"/>
        </w:rPr>
        <w:t>. Слово лежачий це прикметник, як і значущий.</w:t>
      </w:r>
    </w:p>
    <w:p w:rsidR="001759A7" w:rsidRPr="001759A7" w:rsidRDefault="001759A7" w:rsidP="001759A7">
      <w:pPr>
        <w:rPr>
          <w:lang w:val="uk-UA"/>
        </w:rPr>
      </w:pPr>
    </w:p>
    <w:p w:rsidR="001759A7" w:rsidRPr="001759A7" w:rsidRDefault="001759A7" w:rsidP="001759A7">
      <w:pPr>
        <w:rPr>
          <w:lang w:val="uk-UA"/>
        </w:rPr>
      </w:pPr>
      <w:r w:rsidRPr="001759A7">
        <w:rPr>
          <w:lang w:val="uk-UA"/>
        </w:rPr>
        <w:t xml:space="preserve">Активні дієприкметники минулого часу утворюються від основи неозначеної форми (відкидання від інфінітива кінцевого </w:t>
      </w:r>
      <w:proofErr w:type="spellStart"/>
      <w:r w:rsidRPr="001759A7">
        <w:rPr>
          <w:lang w:val="uk-UA"/>
        </w:rPr>
        <w:t>-ти-</w:t>
      </w:r>
      <w:proofErr w:type="spellEnd"/>
      <w:r w:rsidRPr="001759A7">
        <w:rPr>
          <w:lang w:val="uk-UA"/>
        </w:rPr>
        <w:t>) тільки неперехідних дієслів доконаного виду за допомогою суфікса -л-:</w:t>
      </w:r>
    </w:p>
    <w:p w:rsidR="001759A7" w:rsidRPr="001759A7" w:rsidRDefault="001759A7" w:rsidP="001759A7">
      <w:pPr>
        <w:rPr>
          <w:lang w:val="uk-UA"/>
        </w:rPr>
      </w:pPr>
      <w:proofErr w:type="spellStart"/>
      <w:r w:rsidRPr="001759A7">
        <w:rPr>
          <w:lang w:val="uk-UA"/>
        </w:rPr>
        <w:t>дозрі</w:t>
      </w:r>
      <w:proofErr w:type="spellEnd"/>
      <w:r w:rsidRPr="001759A7">
        <w:rPr>
          <w:lang w:val="uk-UA"/>
        </w:rPr>
        <w:t>[ти] + л[</w:t>
      </w:r>
      <w:proofErr w:type="spellStart"/>
      <w:r w:rsidRPr="001759A7">
        <w:rPr>
          <w:lang w:val="uk-UA"/>
        </w:rPr>
        <w:t>ий</w:t>
      </w:r>
      <w:proofErr w:type="spellEnd"/>
      <w:r w:rsidRPr="001759A7">
        <w:rPr>
          <w:lang w:val="uk-UA"/>
        </w:rPr>
        <w:t>] → дозрілий.</w:t>
      </w:r>
    </w:p>
    <w:p w:rsidR="001759A7" w:rsidRPr="001759A7" w:rsidRDefault="001759A7" w:rsidP="001759A7">
      <w:pPr>
        <w:rPr>
          <w:lang w:val="uk-UA"/>
        </w:rPr>
      </w:pPr>
    </w:p>
    <w:p w:rsidR="001759A7" w:rsidRPr="001759A7" w:rsidRDefault="001759A7" w:rsidP="001759A7">
      <w:pPr>
        <w:rPr>
          <w:lang w:val="uk-UA"/>
        </w:rPr>
      </w:pPr>
      <w:r w:rsidRPr="001759A7">
        <w:rPr>
          <w:lang w:val="uk-UA"/>
        </w:rPr>
        <w:t xml:space="preserve">Пасивні дієприкметники утворюються від основи неозначеної форми перехідних дієслів(минулого часу — від дієслів доконаного виду, теперішнього — від дієслів недоконаного виду) за допомогою суфіксів -н-, </w:t>
      </w:r>
      <w:proofErr w:type="spellStart"/>
      <w:r w:rsidRPr="001759A7">
        <w:rPr>
          <w:lang w:val="uk-UA"/>
        </w:rPr>
        <w:t>-ен-</w:t>
      </w:r>
      <w:proofErr w:type="spellEnd"/>
      <w:r w:rsidRPr="001759A7">
        <w:rPr>
          <w:lang w:val="uk-UA"/>
        </w:rPr>
        <w:t xml:space="preserve"> -т-:</w:t>
      </w:r>
    </w:p>
    <w:p w:rsidR="001759A7" w:rsidRPr="001759A7" w:rsidRDefault="001759A7" w:rsidP="001759A7">
      <w:pPr>
        <w:rPr>
          <w:lang w:val="uk-UA"/>
        </w:rPr>
      </w:pPr>
      <w:r w:rsidRPr="001759A7">
        <w:rPr>
          <w:lang w:val="uk-UA"/>
        </w:rPr>
        <w:t>виконати + н(</w:t>
      </w:r>
      <w:proofErr w:type="spellStart"/>
      <w:r w:rsidRPr="001759A7">
        <w:rPr>
          <w:lang w:val="uk-UA"/>
        </w:rPr>
        <w:t>ий</w:t>
      </w:r>
      <w:proofErr w:type="spellEnd"/>
      <w:r w:rsidRPr="001759A7">
        <w:rPr>
          <w:lang w:val="uk-UA"/>
        </w:rPr>
        <w:t>) → виконаний,</w:t>
      </w:r>
    </w:p>
    <w:p w:rsidR="001759A7" w:rsidRPr="001759A7" w:rsidRDefault="001759A7" w:rsidP="001759A7">
      <w:pPr>
        <w:rPr>
          <w:lang w:val="uk-UA"/>
        </w:rPr>
      </w:pPr>
      <w:r w:rsidRPr="001759A7">
        <w:rPr>
          <w:lang w:val="uk-UA"/>
        </w:rPr>
        <w:t>пошити + т(</w:t>
      </w:r>
      <w:proofErr w:type="spellStart"/>
      <w:r w:rsidRPr="001759A7">
        <w:rPr>
          <w:lang w:val="uk-UA"/>
        </w:rPr>
        <w:t>ий</w:t>
      </w:r>
      <w:proofErr w:type="spellEnd"/>
      <w:r w:rsidRPr="001759A7">
        <w:rPr>
          <w:lang w:val="uk-UA"/>
        </w:rPr>
        <w:t>) → пошитий,</w:t>
      </w:r>
    </w:p>
    <w:p w:rsidR="001759A7" w:rsidRPr="001759A7" w:rsidRDefault="001759A7" w:rsidP="001759A7">
      <w:pPr>
        <w:rPr>
          <w:lang w:val="uk-UA"/>
        </w:rPr>
      </w:pPr>
      <w:r w:rsidRPr="001759A7">
        <w:rPr>
          <w:lang w:val="uk-UA"/>
        </w:rPr>
        <w:t>обговорювати + н(</w:t>
      </w:r>
      <w:proofErr w:type="spellStart"/>
      <w:r w:rsidRPr="001759A7">
        <w:rPr>
          <w:lang w:val="uk-UA"/>
        </w:rPr>
        <w:t>ий</w:t>
      </w:r>
      <w:proofErr w:type="spellEnd"/>
      <w:r w:rsidRPr="001759A7">
        <w:rPr>
          <w:lang w:val="uk-UA"/>
        </w:rPr>
        <w:t>) → обговорюваний</w:t>
      </w:r>
    </w:p>
    <w:p w:rsidR="001759A7" w:rsidRPr="001759A7" w:rsidRDefault="001759A7" w:rsidP="001759A7">
      <w:pPr>
        <w:rPr>
          <w:lang w:val="uk-UA"/>
        </w:rPr>
      </w:pPr>
      <w:r w:rsidRPr="001759A7">
        <w:rPr>
          <w:lang w:val="uk-UA"/>
        </w:rPr>
        <w:t xml:space="preserve">бачити + </w:t>
      </w:r>
      <w:proofErr w:type="spellStart"/>
      <w:r w:rsidRPr="001759A7">
        <w:rPr>
          <w:lang w:val="uk-UA"/>
        </w:rPr>
        <w:t>ен</w:t>
      </w:r>
      <w:proofErr w:type="spellEnd"/>
      <w:r w:rsidRPr="001759A7">
        <w:rPr>
          <w:lang w:val="uk-UA"/>
        </w:rPr>
        <w:t>(</w:t>
      </w:r>
      <w:proofErr w:type="spellStart"/>
      <w:r w:rsidRPr="001759A7">
        <w:rPr>
          <w:lang w:val="uk-UA"/>
        </w:rPr>
        <w:t>ий</w:t>
      </w:r>
      <w:proofErr w:type="spellEnd"/>
      <w:r w:rsidRPr="001759A7">
        <w:rPr>
          <w:lang w:val="uk-UA"/>
        </w:rPr>
        <w:t>) → бачений.</w:t>
      </w:r>
    </w:p>
    <w:p w:rsidR="001759A7" w:rsidRPr="001759A7" w:rsidRDefault="001759A7" w:rsidP="001759A7">
      <w:pPr>
        <w:rPr>
          <w:lang w:val="uk-UA"/>
        </w:rPr>
      </w:pPr>
      <w:r w:rsidRPr="001759A7">
        <w:rPr>
          <w:lang w:val="uk-UA"/>
        </w:rPr>
        <w:t>[ред.]</w:t>
      </w:r>
    </w:p>
    <w:p w:rsidR="001759A7" w:rsidRPr="001759A7" w:rsidRDefault="001759A7" w:rsidP="001759A7">
      <w:pPr>
        <w:rPr>
          <w:lang w:val="uk-UA"/>
        </w:rPr>
      </w:pPr>
      <w:r>
        <w:rPr>
          <w:lang w:val="uk-UA"/>
        </w:rPr>
        <w:t>Примітка</w:t>
      </w:r>
    </w:p>
    <w:p w:rsidR="001759A7" w:rsidRPr="001759A7" w:rsidRDefault="001759A7" w:rsidP="001759A7">
      <w:pPr>
        <w:rPr>
          <w:lang w:val="uk-UA"/>
        </w:rPr>
      </w:pPr>
      <w:r w:rsidRPr="001759A7">
        <w:rPr>
          <w:lang w:val="uk-UA"/>
        </w:rPr>
        <w:t xml:space="preserve">Якщо основа інфінітива закінчується суфіксом -и-, то під час утворення дієприкметника цей суфікс опускається і вживається суфікс </w:t>
      </w:r>
      <w:proofErr w:type="spellStart"/>
      <w:r w:rsidRPr="001759A7">
        <w:rPr>
          <w:lang w:val="uk-UA"/>
        </w:rPr>
        <w:t>-ен-</w:t>
      </w:r>
      <w:proofErr w:type="spellEnd"/>
      <w:r w:rsidRPr="001759A7">
        <w:rPr>
          <w:lang w:val="uk-UA"/>
        </w:rPr>
        <w:t>:</w:t>
      </w:r>
    </w:p>
    <w:p w:rsidR="001759A7" w:rsidRPr="001759A7" w:rsidRDefault="001759A7" w:rsidP="001759A7">
      <w:pPr>
        <w:rPr>
          <w:lang w:val="uk-UA"/>
        </w:rPr>
      </w:pPr>
      <w:r w:rsidRPr="001759A7">
        <w:rPr>
          <w:lang w:val="uk-UA"/>
        </w:rPr>
        <w:t xml:space="preserve">побачити + </w:t>
      </w:r>
      <w:proofErr w:type="spellStart"/>
      <w:r w:rsidRPr="001759A7">
        <w:rPr>
          <w:lang w:val="uk-UA"/>
        </w:rPr>
        <w:t>ен</w:t>
      </w:r>
      <w:proofErr w:type="spellEnd"/>
      <w:r w:rsidRPr="001759A7">
        <w:rPr>
          <w:lang w:val="uk-UA"/>
        </w:rPr>
        <w:t>(</w:t>
      </w:r>
      <w:proofErr w:type="spellStart"/>
      <w:r w:rsidRPr="001759A7">
        <w:rPr>
          <w:lang w:val="uk-UA"/>
        </w:rPr>
        <w:t>ий</w:t>
      </w:r>
      <w:proofErr w:type="spellEnd"/>
      <w:r w:rsidRPr="001759A7">
        <w:rPr>
          <w:lang w:val="uk-UA"/>
        </w:rPr>
        <w:t>) =&gt; побачений</w:t>
      </w:r>
    </w:p>
    <w:p w:rsidR="001759A7" w:rsidRPr="001759A7" w:rsidRDefault="001759A7" w:rsidP="001759A7">
      <w:pPr>
        <w:rPr>
          <w:lang w:val="uk-UA"/>
        </w:rPr>
      </w:pPr>
    </w:p>
    <w:p w:rsidR="001759A7" w:rsidRPr="001759A7" w:rsidRDefault="001759A7" w:rsidP="001759A7">
      <w:pPr>
        <w:rPr>
          <w:lang w:val="uk-UA"/>
        </w:rPr>
      </w:pPr>
      <w:r w:rsidRPr="001759A7">
        <w:rPr>
          <w:lang w:val="uk-UA"/>
        </w:rPr>
        <w:t>Водночас відбуваються характерні для дієслівних форм чергування звуків [с]/[ш], [з]/[ж], [д]/[дж]:</w:t>
      </w:r>
      <w:r>
        <w:rPr>
          <w:lang w:val="uk-UA"/>
        </w:rPr>
        <w:t xml:space="preserve"> скошений, звужений, збуджений.</w:t>
      </w:r>
    </w:p>
    <w:p w:rsidR="001759A7" w:rsidRPr="001759A7" w:rsidRDefault="001759A7" w:rsidP="001759A7">
      <w:pPr>
        <w:rPr>
          <w:lang w:val="uk-UA"/>
        </w:rPr>
      </w:pPr>
      <w:r w:rsidRPr="001759A7">
        <w:rPr>
          <w:lang w:val="uk-UA"/>
        </w:rPr>
        <w:lastRenderedPageBreak/>
        <w:t xml:space="preserve">Якщо перед суфіксом </w:t>
      </w:r>
      <w:proofErr w:type="spellStart"/>
      <w:r w:rsidRPr="001759A7">
        <w:rPr>
          <w:lang w:val="uk-UA"/>
        </w:rPr>
        <w:t>-ен-</w:t>
      </w:r>
      <w:proofErr w:type="spellEnd"/>
      <w:r w:rsidRPr="001759A7">
        <w:rPr>
          <w:lang w:val="uk-UA"/>
        </w:rPr>
        <w:t xml:space="preserve"> стоїть губний звук ([ф], [м], [б], [п], [в]), перед суфіксом </w:t>
      </w:r>
      <w:proofErr w:type="spellStart"/>
      <w:r w:rsidRPr="001759A7">
        <w:rPr>
          <w:lang w:val="uk-UA"/>
        </w:rPr>
        <w:t>-ен-</w:t>
      </w:r>
      <w:proofErr w:type="spellEnd"/>
      <w:r w:rsidRPr="001759A7">
        <w:rPr>
          <w:lang w:val="uk-UA"/>
        </w:rPr>
        <w:t xml:space="preserve"> у дієприкметнику з'являється звук [л]:</w:t>
      </w:r>
    </w:p>
    <w:p w:rsidR="001759A7" w:rsidRPr="001759A7" w:rsidRDefault="001759A7" w:rsidP="001759A7">
      <w:pPr>
        <w:rPr>
          <w:lang w:val="uk-UA"/>
        </w:rPr>
      </w:pPr>
      <w:r w:rsidRPr="001759A7">
        <w:rPr>
          <w:lang w:val="uk-UA"/>
        </w:rPr>
        <w:t>вис</w:t>
      </w:r>
      <w:r>
        <w:rPr>
          <w:lang w:val="uk-UA"/>
        </w:rPr>
        <w:t xml:space="preserve">ловити + </w:t>
      </w:r>
      <w:proofErr w:type="spellStart"/>
      <w:r>
        <w:rPr>
          <w:lang w:val="uk-UA"/>
        </w:rPr>
        <w:t>ен</w:t>
      </w:r>
      <w:proofErr w:type="spellEnd"/>
      <w:r>
        <w:rPr>
          <w:lang w:val="uk-UA"/>
        </w:rPr>
        <w:t>(</w:t>
      </w:r>
      <w:proofErr w:type="spellStart"/>
      <w:r>
        <w:rPr>
          <w:lang w:val="uk-UA"/>
        </w:rPr>
        <w:t>ий</w:t>
      </w:r>
      <w:proofErr w:type="spellEnd"/>
      <w:r>
        <w:rPr>
          <w:lang w:val="uk-UA"/>
        </w:rPr>
        <w:t>) —&gt; висловлений.</w:t>
      </w:r>
    </w:p>
    <w:p w:rsidR="001759A7" w:rsidRPr="001759A7" w:rsidRDefault="001759A7" w:rsidP="001759A7">
      <w:pPr>
        <w:rPr>
          <w:lang w:val="uk-UA"/>
        </w:rPr>
      </w:pPr>
      <w:r w:rsidRPr="001759A7">
        <w:rPr>
          <w:lang w:val="uk-UA"/>
        </w:rPr>
        <w:t xml:space="preserve">Від деяких дієслів утворюються пасивні дієприкметники і з суфіксом -т-, і з суфіксом </w:t>
      </w:r>
      <w:proofErr w:type="spellStart"/>
      <w:r w:rsidRPr="001759A7">
        <w:rPr>
          <w:lang w:val="uk-UA"/>
        </w:rPr>
        <w:t>-ен-</w:t>
      </w:r>
      <w:proofErr w:type="spellEnd"/>
      <w:r w:rsidRPr="001759A7">
        <w:rPr>
          <w:lang w:val="uk-UA"/>
        </w:rPr>
        <w:t xml:space="preserve"> (тоді голосний перед </w:t>
      </w:r>
      <w:proofErr w:type="spellStart"/>
      <w:r w:rsidRPr="001759A7">
        <w:rPr>
          <w:lang w:val="uk-UA"/>
        </w:rPr>
        <w:t>-ти-</w:t>
      </w:r>
      <w:proofErr w:type="spellEnd"/>
      <w:r w:rsidRPr="001759A7">
        <w:rPr>
          <w:lang w:val="uk-UA"/>
        </w:rPr>
        <w:t xml:space="preserve"> опускається):</w:t>
      </w:r>
    </w:p>
    <w:p w:rsidR="001759A7" w:rsidRPr="001759A7" w:rsidRDefault="001759A7" w:rsidP="001759A7">
      <w:pPr>
        <w:rPr>
          <w:lang w:val="uk-UA"/>
        </w:rPr>
      </w:pPr>
      <w:r w:rsidRPr="001759A7">
        <w:rPr>
          <w:lang w:val="uk-UA"/>
        </w:rPr>
        <w:t>загорнути -&gt; загорнутий—&gt; загорнений;</w:t>
      </w:r>
    </w:p>
    <w:p w:rsidR="001759A7" w:rsidRDefault="001759A7" w:rsidP="001759A7">
      <w:pPr>
        <w:rPr>
          <w:lang w:val="uk-UA"/>
        </w:rPr>
      </w:pPr>
      <w:r w:rsidRPr="001759A7">
        <w:rPr>
          <w:lang w:val="uk-UA"/>
        </w:rPr>
        <w:t>розколоти—&gt; розколений.</w:t>
      </w:r>
    </w:p>
    <w:p w:rsidR="001759A7" w:rsidRDefault="001759A7" w:rsidP="001759A7">
      <w:pPr>
        <w:rPr>
          <w:lang w:val="uk-UA"/>
        </w:rPr>
      </w:pPr>
    </w:p>
    <w:p w:rsidR="0046014F" w:rsidRDefault="0046014F" w:rsidP="001759A7">
      <w:pPr>
        <w:rPr>
          <w:lang w:val="uk-UA"/>
        </w:rPr>
      </w:pPr>
    </w:p>
    <w:p w:rsidR="001759A7" w:rsidRDefault="005960B2" w:rsidP="001759A7">
      <w:pPr>
        <w:rPr>
          <w:lang w:val="uk-UA"/>
        </w:rPr>
      </w:pPr>
      <w:r>
        <w:rPr>
          <w:lang w:val="uk-UA"/>
        </w:rPr>
        <w:t>35.Способи зміни активних дієприкметників.</w:t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Дієприкметників форми (А) в нашій мові не </w:t>
      </w:r>
      <w:proofErr w:type="spellStart"/>
      <w:r w:rsidRPr="0046014F">
        <w:rPr>
          <w:lang w:val="uk-UA"/>
        </w:rPr>
        <w:t>вживано</w:t>
      </w:r>
      <w:proofErr w:type="spellEnd"/>
      <w:r w:rsidRPr="0046014F">
        <w:rPr>
          <w:lang w:val="uk-UA"/>
        </w:rPr>
        <w:t>. Їх заступає розгорнутий зворот дієслова з займенником який, що, хто: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Замість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Ми кажемо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усі, граючі в карти,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усі, хто грає в карти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усі, що грають у карти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усі, які грають у карти.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Але форми (А) подекуди вживають у ролі прикметників. Проте і таке вживання не характерне для мовної стихії українців. На жаль, таке вживання поширюється.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Українська мова уникає дієприкметникових форм, заступаючи їх іншими формами. Нижче розглянуто 16 способів такої заміни: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1.   Замість дієприкметника-кальки </w:t>
      </w:r>
      <w:proofErr w:type="spellStart"/>
      <w:r w:rsidRPr="0046014F">
        <w:rPr>
          <w:lang w:val="uk-UA"/>
        </w:rPr>
        <w:t>вживано</w:t>
      </w:r>
      <w:proofErr w:type="spellEnd"/>
      <w:r w:rsidRPr="0046014F">
        <w:rPr>
          <w:lang w:val="uk-UA"/>
        </w:rPr>
        <w:t xml:space="preserve"> дієприкметник, властивий українській мові: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Калькована форма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Російська форма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Українська форма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випрохуючий</w:t>
      </w:r>
      <w:proofErr w:type="spellEnd"/>
      <w:r w:rsidRPr="0046014F">
        <w:rPr>
          <w:lang w:val="uk-UA"/>
        </w:rPr>
        <w:t xml:space="preserve"> милостиню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жебрущий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вислизаючий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вислизущий</w:t>
      </w:r>
      <w:proofErr w:type="spellEnd"/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гинучий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умирущий, </w:t>
      </w:r>
      <w:proofErr w:type="spellStart"/>
      <w:r w:rsidRPr="0046014F">
        <w:rPr>
          <w:lang w:val="uk-UA"/>
        </w:rPr>
        <w:t>зникомий</w:t>
      </w:r>
      <w:proofErr w:type="spellEnd"/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зміцнюючий</w:t>
      </w:r>
      <w:proofErr w:type="spellEnd"/>
      <w:r w:rsidRPr="0046014F">
        <w:rPr>
          <w:lang w:val="uk-UA"/>
        </w:rPr>
        <w:t xml:space="preserve"> /засіб/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покріпущий</w:t>
      </w:r>
      <w:proofErr w:type="spellEnd"/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невгасаючий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lastRenderedPageBreak/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невгасущий</w:t>
      </w:r>
      <w:proofErr w:type="spellEnd"/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непрацюючий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бездействующий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гулящий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розтліваючий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розтлівущий</w:t>
      </w:r>
      <w:proofErr w:type="spellEnd"/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дающий</w:t>
      </w:r>
      <w:proofErr w:type="spellEnd"/>
      <w:r w:rsidRPr="0046014F">
        <w:rPr>
          <w:lang w:val="uk-UA"/>
        </w:rPr>
        <w:t xml:space="preserve"> /рука </w:t>
      </w:r>
      <w:proofErr w:type="spellStart"/>
      <w:r w:rsidRPr="0046014F">
        <w:rPr>
          <w:lang w:val="uk-UA"/>
        </w:rPr>
        <w:t>дающего</w:t>
      </w:r>
      <w:proofErr w:type="spellEnd"/>
      <w:r w:rsidRPr="0046014F">
        <w:rPr>
          <w:lang w:val="uk-UA"/>
        </w:rPr>
        <w:t xml:space="preserve">/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давущий</w:t>
      </w:r>
      <w:proofErr w:type="spellEnd"/>
      <w:r w:rsidRPr="0046014F">
        <w:rPr>
          <w:lang w:val="uk-UA"/>
        </w:rPr>
        <w:t xml:space="preserve"> /рука </w:t>
      </w:r>
      <w:proofErr w:type="spellStart"/>
      <w:r w:rsidRPr="0046014F">
        <w:rPr>
          <w:lang w:val="uk-UA"/>
        </w:rPr>
        <w:t>давущого</w:t>
      </w:r>
      <w:proofErr w:type="spellEnd"/>
      <w:r w:rsidRPr="0046014F">
        <w:rPr>
          <w:lang w:val="uk-UA"/>
        </w:rPr>
        <w:t>/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Кальку подекуди може замінити давній дієприкметник: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зникаючий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зникомий</w:t>
      </w:r>
      <w:proofErr w:type="spellEnd"/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розуміючий що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свідомий чого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Функцію заміни може виконати й активний дієприкметник минулого часу: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прилягаючий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прилеглий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скисаючий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недокислий</w:t>
      </w:r>
      <w:proofErr w:type="spellEnd"/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2.  Кальку заступає віддієслівний прикметник з кінцівкою </w:t>
      </w:r>
      <w:proofErr w:type="spellStart"/>
      <w:r w:rsidRPr="0046014F">
        <w:rPr>
          <w:lang w:val="uk-UA"/>
        </w:rPr>
        <w:t>-кий</w:t>
      </w:r>
      <w:proofErr w:type="spellEnd"/>
      <w:r w:rsidRPr="0046014F">
        <w:rPr>
          <w:lang w:val="uk-UA"/>
        </w:rPr>
        <w:t>: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Калькована форма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Українська форма 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вислизаючий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порський</w:t>
      </w:r>
      <w:proofErr w:type="spellEnd"/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муляючий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мулький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смалячий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смалький</w:t>
      </w:r>
      <w:proofErr w:type="spellEnd"/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3.  Замість дієприкметника-кальки </w:t>
      </w:r>
      <w:proofErr w:type="spellStart"/>
      <w:r w:rsidRPr="0046014F">
        <w:rPr>
          <w:lang w:val="uk-UA"/>
        </w:rPr>
        <w:t>вживано</w:t>
      </w:r>
      <w:proofErr w:type="spellEnd"/>
      <w:r w:rsidRPr="0046014F">
        <w:rPr>
          <w:lang w:val="uk-UA"/>
        </w:rPr>
        <w:t xml:space="preserve"> віддієслівний прикметник: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Калькована форма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Українська форма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брязкаючий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брязкотючий</w:t>
      </w:r>
      <w:proofErr w:type="spellEnd"/>
      <w:r w:rsidRPr="0046014F">
        <w:rPr>
          <w:lang w:val="uk-UA"/>
        </w:rPr>
        <w:t>, брязкучий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засліплюючий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сліпучий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спалахуючий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спалахущий</w:t>
      </w:r>
      <w:proofErr w:type="spellEnd"/>
      <w:r w:rsidRPr="0046014F">
        <w:rPr>
          <w:lang w:val="uk-UA"/>
        </w:rPr>
        <w:t xml:space="preserve"> (</w:t>
      </w:r>
      <w:proofErr w:type="spellStart"/>
      <w:r w:rsidRPr="0046014F">
        <w:rPr>
          <w:lang w:val="uk-UA"/>
        </w:rPr>
        <w:t>Рек</w:t>
      </w:r>
      <w:proofErr w:type="spellEnd"/>
      <w:r w:rsidRPr="0046014F">
        <w:rPr>
          <w:lang w:val="uk-UA"/>
        </w:rPr>
        <w:t>.)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гуркаючий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гуркотючий</w:t>
      </w:r>
      <w:proofErr w:type="spellEnd"/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4.  Кальку заступає віддієслівний прикметник з кінцівкою -/</w:t>
      </w:r>
      <w:proofErr w:type="spellStart"/>
      <w:r w:rsidRPr="0046014F">
        <w:rPr>
          <w:lang w:val="uk-UA"/>
        </w:rPr>
        <w:t>ув</w:t>
      </w:r>
      <w:proofErr w:type="spellEnd"/>
      <w:r w:rsidRPr="0046014F">
        <w:rPr>
          <w:lang w:val="uk-UA"/>
        </w:rPr>
        <w:t>/</w:t>
      </w:r>
      <w:proofErr w:type="spellStart"/>
      <w:r w:rsidRPr="0046014F">
        <w:rPr>
          <w:lang w:val="uk-UA"/>
        </w:rPr>
        <w:t>альний</w:t>
      </w:r>
      <w:proofErr w:type="spellEnd"/>
      <w:r w:rsidRPr="0046014F">
        <w:rPr>
          <w:lang w:val="uk-UA"/>
        </w:rPr>
        <w:t>: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Калькована форма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Українська форма 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вимірюючий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вимірювальний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звужуючий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звужувальний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огріваючий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огрівальний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спонукуючий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спонукальний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5.  Кальку з успіхом заступає віддієслівний прикметник з наростком -ч-: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Калькована форма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Українська форма 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запам'ятовуючий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запам'ятовчий</w:t>
      </w:r>
      <w:proofErr w:type="spellEnd"/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перетворюючий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перетворчий</w:t>
      </w:r>
      <w:proofErr w:type="spellEnd"/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протиборствуючий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протиборчий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попереджуючий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запобігавчий</w:t>
      </w:r>
      <w:proofErr w:type="spellEnd"/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lastRenderedPageBreak/>
        <w:t>Більше прикладів до цього пункту — у розділі XXVI.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6.  Замість кальки </w:t>
      </w:r>
      <w:proofErr w:type="spellStart"/>
      <w:r w:rsidRPr="0046014F">
        <w:rPr>
          <w:lang w:val="uk-UA"/>
        </w:rPr>
        <w:t>вживано</w:t>
      </w:r>
      <w:proofErr w:type="spellEnd"/>
      <w:r w:rsidRPr="0046014F">
        <w:rPr>
          <w:lang w:val="uk-UA"/>
        </w:rPr>
        <w:t xml:space="preserve"> прикметника з наростком </w:t>
      </w:r>
      <w:proofErr w:type="spellStart"/>
      <w:r w:rsidRPr="0046014F">
        <w:rPr>
          <w:lang w:val="uk-UA"/>
        </w:rPr>
        <w:t>-ист-</w:t>
      </w:r>
      <w:proofErr w:type="spellEnd"/>
      <w:r w:rsidRPr="0046014F">
        <w:rPr>
          <w:lang w:val="uk-UA"/>
        </w:rPr>
        <w:t>: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Калькована форма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Російська форма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Українська форма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загрібаючий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загребистий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підбадьорюючий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бадьористий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сверкающий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вогнистий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7. Форму (А) заступає прикметник, що відповідає значенню дієприкметника у даному конкретному вислові: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Калькована форма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lastRenderedPageBreak/>
        <w:t xml:space="preserve">Російська форма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Українська форма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вражаючий ефект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потрясающий</w:t>
      </w:r>
      <w:proofErr w:type="spellEnd"/>
      <w:r w:rsidRPr="0046014F">
        <w:rPr>
          <w:lang w:val="uk-UA"/>
        </w:rPr>
        <w:t xml:space="preserve"> </w:t>
      </w:r>
      <w:proofErr w:type="spellStart"/>
      <w:r w:rsidRPr="0046014F">
        <w:rPr>
          <w:lang w:val="uk-UA"/>
        </w:rPr>
        <w:t>еффект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могутній ефект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галопуюча (інфляція)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обвальна, нестримна, </w:t>
      </w:r>
      <w:proofErr w:type="spellStart"/>
      <w:r w:rsidRPr="0046014F">
        <w:rPr>
          <w:lang w:val="uk-UA"/>
        </w:rPr>
        <w:t>розтриножена</w:t>
      </w:r>
      <w:proofErr w:type="spellEnd"/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діючий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чинний, активний, діяльний,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дійовий, ефективний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дозріваючий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доходжалий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існуючий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сучасний, наявний, сущий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недіючий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бездіяльний, нерухомий, мертвий,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lastRenderedPageBreak/>
        <w:t>неживий, неефективний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болеутоляющий</w:t>
      </w:r>
      <w:proofErr w:type="spellEnd"/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протибольовий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восходящая</w:t>
      </w:r>
      <w:proofErr w:type="spellEnd"/>
      <w:r w:rsidRPr="0046014F">
        <w:rPr>
          <w:lang w:val="uk-UA"/>
        </w:rPr>
        <w:t xml:space="preserve"> </w:t>
      </w:r>
      <w:proofErr w:type="spellStart"/>
      <w:r w:rsidRPr="0046014F">
        <w:rPr>
          <w:lang w:val="uk-UA"/>
        </w:rPr>
        <w:t>звезда</w:t>
      </w:r>
      <w:proofErr w:type="spellEnd"/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нова зірка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изобилующий</w:t>
      </w:r>
      <w:proofErr w:type="spellEnd"/>
      <w:r w:rsidRPr="0046014F">
        <w:rPr>
          <w:lang w:val="uk-UA"/>
        </w:rPr>
        <w:t xml:space="preserve"> </w:t>
      </w:r>
      <w:proofErr w:type="spellStart"/>
      <w:r w:rsidRPr="0046014F">
        <w:rPr>
          <w:lang w:val="uk-UA"/>
        </w:rPr>
        <w:t>чем</w:t>
      </w:r>
      <w:proofErr w:type="spellEnd"/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багатий на що, рясний від чого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испытующий</w:t>
      </w:r>
      <w:proofErr w:type="spellEnd"/>
      <w:r w:rsidRPr="0046014F">
        <w:rPr>
          <w:lang w:val="uk-UA"/>
        </w:rPr>
        <w:t xml:space="preserve"> </w:t>
      </w:r>
      <w:proofErr w:type="spellStart"/>
      <w:r w:rsidRPr="0046014F">
        <w:rPr>
          <w:lang w:val="uk-UA"/>
        </w:rPr>
        <w:t>взгляд</w:t>
      </w:r>
      <w:proofErr w:type="spellEnd"/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сторожкий /пильний/ погляд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не </w:t>
      </w:r>
      <w:proofErr w:type="spellStart"/>
      <w:r w:rsidRPr="0046014F">
        <w:rPr>
          <w:lang w:val="uk-UA"/>
        </w:rPr>
        <w:t>нервирующий</w:t>
      </w:r>
      <w:proofErr w:type="spellEnd"/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спокійний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8.  Дієприкметника-кальку заступає прикметник: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а. з кінцівкою </w:t>
      </w:r>
      <w:proofErr w:type="spellStart"/>
      <w:r w:rsidRPr="0046014F">
        <w:rPr>
          <w:lang w:val="uk-UA"/>
        </w:rPr>
        <w:t>-ливий</w:t>
      </w:r>
      <w:proofErr w:type="spellEnd"/>
      <w:r w:rsidRPr="0046014F">
        <w:rPr>
          <w:lang w:val="uk-UA"/>
        </w:rPr>
        <w:t xml:space="preserve">, </w:t>
      </w:r>
      <w:proofErr w:type="spellStart"/>
      <w:r w:rsidRPr="0046014F">
        <w:rPr>
          <w:lang w:val="uk-UA"/>
        </w:rPr>
        <w:t>-ний</w:t>
      </w:r>
      <w:proofErr w:type="spellEnd"/>
      <w:r w:rsidRPr="0046014F">
        <w:rPr>
          <w:lang w:val="uk-UA"/>
        </w:rPr>
        <w:t xml:space="preserve">, </w:t>
      </w:r>
      <w:proofErr w:type="spellStart"/>
      <w:r w:rsidRPr="0046014F">
        <w:rPr>
          <w:lang w:val="uk-UA"/>
        </w:rPr>
        <w:t>-ній</w:t>
      </w:r>
      <w:proofErr w:type="spellEnd"/>
      <w:r w:rsidRPr="0046014F">
        <w:rPr>
          <w:lang w:val="uk-UA"/>
        </w:rPr>
        <w:t>: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Калькована форма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Українська форма 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брязкаючий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брязкітливий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гуркаючий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гуркітливий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дратуючий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дратівний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загрожуючий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загрозливий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заспокоюючий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заспокійливий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наступаючий /рік/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прийдешній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б. з кінцівкою </w:t>
      </w:r>
      <w:proofErr w:type="spellStart"/>
      <w:r w:rsidRPr="0046014F">
        <w:rPr>
          <w:lang w:val="uk-UA"/>
        </w:rPr>
        <w:t>-ійний</w:t>
      </w:r>
      <w:proofErr w:type="spellEnd"/>
      <w:r w:rsidRPr="0046014F">
        <w:rPr>
          <w:lang w:val="uk-UA"/>
        </w:rPr>
        <w:t xml:space="preserve">, </w:t>
      </w:r>
      <w:proofErr w:type="spellStart"/>
      <w:r w:rsidRPr="0046014F">
        <w:rPr>
          <w:lang w:val="uk-UA"/>
        </w:rPr>
        <w:t>-ний</w:t>
      </w:r>
      <w:proofErr w:type="spellEnd"/>
      <w:r w:rsidRPr="0046014F">
        <w:rPr>
          <w:lang w:val="uk-UA"/>
        </w:rPr>
        <w:t>: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Калькована форма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Російська форма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lastRenderedPageBreak/>
        <w:t xml:space="preserve">Українська форма 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агонізуючий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агонійний</w:t>
      </w:r>
      <w:proofErr w:type="spellEnd"/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координуючий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координаційний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рухаючий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рушійний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циркулюючий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циркуляційний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предвещающий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призвісний</w:t>
      </w:r>
      <w:proofErr w:type="spellEnd"/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текущий</w:t>
      </w:r>
      <w:proofErr w:type="spellEnd"/>
      <w:r w:rsidRPr="0046014F">
        <w:rPr>
          <w:lang w:val="uk-UA"/>
        </w:rPr>
        <w:t xml:space="preserve"> /</w:t>
      </w:r>
      <w:proofErr w:type="spellStart"/>
      <w:r w:rsidRPr="0046014F">
        <w:rPr>
          <w:lang w:val="uk-UA"/>
        </w:rPr>
        <w:t>год</w:t>
      </w:r>
      <w:proofErr w:type="spellEnd"/>
      <w:r w:rsidRPr="0046014F">
        <w:rPr>
          <w:lang w:val="uk-UA"/>
        </w:rPr>
        <w:t xml:space="preserve">/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поточний /рік/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текущая</w:t>
      </w:r>
      <w:proofErr w:type="spellEnd"/>
      <w:r w:rsidRPr="0046014F">
        <w:rPr>
          <w:lang w:val="uk-UA"/>
        </w:rPr>
        <w:t xml:space="preserve"> /вода/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проточна /вода/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в. із закінченням </w:t>
      </w:r>
      <w:proofErr w:type="spellStart"/>
      <w:r w:rsidRPr="0046014F">
        <w:rPr>
          <w:lang w:val="uk-UA"/>
        </w:rPr>
        <w:t>-овий</w:t>
      </w:r>
      <w:proofErr w:type="spellEnd"/>
      <w:r w:rsidRPr="0046014F">
        <w:rPr>
          <w:lang w:val="uk-UA"/>
        </w:rPr>
        <w:t>: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Калькована форма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Українська форма 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допомагаючий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допомоговий</w:t>
      </w:r>
      <w:proofErr w:type="spellEnd"/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підслухуючий</w:t>
      </w:r>
      <w:proofErr w:type="spellEnd"/>
      <w:r w:rsidRPr="0046014F">
        <w:rPr>
          <w:lang w:val="uk-UA"/>
        </w:rPr>
        <w:t xml:space="preserve"> /апарат/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підслуховий</w:t>
      </w:r>
      <w:proofErr w:type="spellEnd"/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розважаючий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розваговий</w:t>
      </w:r>
      <w:proofErr w:type="spellEnd"/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розділяючий</w:t>
      </w:r>
      <w:proofErr w:type="spellEnd"/>
      <w:r w:rsidRPr="0046014F">
        <w:rPr>
          <w:lang w:val="uk-UA"/>
        </w:rPr>
        <w:t xml:space="preserve"> /принцип/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розділовий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9. Замість кальки </w:t>
      </w:r>
      <w:proofErr w:type="spellStart"/>
      <w:r w:rsidRPr="0046014F">
        <w:rPr>
          <w:lang w:val="uk-UA"/>
        </w:rPr>
        <w:t>вживано</w:t>
      </w:r>
      <w:proofErr w:type="spellEnd"/>
      <w:r w:rsidRPr="0046014F">
        <w:rPr>
          <w:lang w:val="uk-UA"/>
        </w:rPr>
        <w:t xml:space="preserve"> іменника: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Калькована форма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Російська форма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Українська форма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ведучий програми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провідник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виконуючий обов'язки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виконавець обов'язків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всезнаючий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всевідець</w:t>
      </w:r>
      <w:proofErr w:type="spellEnd"/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гавкаючий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гавкун, гавкало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інакодумаючий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інодумець</w:t>
      </w:r>
      <w:proofErr w:type="spellEnd"/>
      <w:r w:rsidRPr="0046014F">
        <w:rPr>
          <w:lang w:val="uk-UA"/>
        </w:rPr>
        <w:t>, інакодумець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інформуючий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інформант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колекціонуючий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колекціонер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lastRenderedPageBreak/>
        <w:t>копіюючий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копіїст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пишучий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писець, писар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симпатизуючий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симпатик</w:t>
      </w:r>
      <w:proofErr w:type="spellEnd"/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снідаючий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снідальник</w:t>
      </w:r>
      <w:proofErr w:type="spellEnd"/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співаючий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співака, співун, співець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стерегущий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сторож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управляющий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управитель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Мовці мають усвідомлювати, що заміна форми (А) іменником іноді вимагає переробки пари дієприкметник-іменник на іменник-іменник: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гавкаючий пес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пес-гавкун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всезнаючий професор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професор-всевідець</w:t>
      </w:r>
      <w:proofErr w:type="spellEnd"/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10. Щоб уникнути кальки зворот з дієприкметником перефразовано: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Калькована форма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Російська форма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Українська форма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знеболюючий засіб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засіб знеболення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оточуючі слова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словесне оточення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lastRenderedPageBreak/>
        <w:t>воздевающий</w:t>
      </w:r>
      <w:proofErr w:type="spellEnd"/>
      <w:r w:rsidRPr="0046014F">
        <w:rPr>
          <w:lang w:val="uk-UA"/>
        </w:rPr>
        <w:t xml:space="preserve"> руки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з простертими вгору руками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вспоминающий</w:t>
      </w:r>
      <w:proofErr w:type="spellEnd"/>
      <w:r w:rsidRPr="0046014F">
        <w:rPr>
          <w:lang w:val="uk-UA"/>
        </w:rPr>
        <w:t xml:space="preserve"> </w:t>
      </w:r>
      <w:proofErr w:type="spellStart"/>
      <w:r w:rsidRPr="0046014F">
        <w:rPr>
          <w:lang w:val="uk-UA"/>
        </w:rPr>
        <w:t>прошлое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занурений у спогади про минуле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куб, </w:t>
      </w:r>
      <w:proofErr w:type="spellStart"/>
      <w:r w:rsidRPr="0046014F">
        <w:rPr>
          <w:lang w:val="uk-UA"/>
        </w:rPr>
        <w:t>вмещающий</w:t>
      </w:r>
      <w:proofErr w:type="spellEnd"/>
      <w:r w:rsidRPr="0046014F">
        <w:rPr>
          <w:lang w:val="uk-UA"/>
        </w:rPr>
        <w:t xml:space="preserve"> </w:t>
      </w:r>
      <w:proofErr w:type="spellStart"/>
      <w:r w:rsidRPr="0046014F">
        <w:rPr>
          <w:lang w:val="uk-UA"/>
        </w:rPr>
        <w:t>литр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куб місткістю /обсягом/ у літр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прославляющий</w:t>
      </w:r>
      <w:proofErr w:type="spellEnd"/>
      <w:r w:rsidRPr="0046014F">
        <w:rPr>
          <w:lang w:val="uk-UA"/>
        </w:rPr>
        <w:t xml:space="preserve"> царя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царський хвалитель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11.  У пригоді стає ідіоматичний — часом образний — зворот: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Калькована форма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Російська форма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Українська форма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агонізуючий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в агонії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воюючий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lastRenderedPageBreak/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у борні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діючий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у дії, в роботі, в ходу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скисаючий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у процесі скисання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танцюючий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у танці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температурячий</w:t>
      </w:r>
      <w:proofErr w:type="spellEnd"/>
      <w:r w:rsidRPr="0046014F">
        <w:rPr>
          <w:lang w:val="uk-UA"/>
        </w:rPr>
        <w:t xml:space="preserve"> хворий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хворий з температурою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возлагающий</w:t>
      </w:r>
      <w:proofErr w:type="spellEnd"/>
      <w:r w:rsidRPr="0046014F">
        <w:rPr>
          <w:lang w:val="uk-UA"/>
        </w:rPr>
        <w:t xml:space="preserve"> </w:t>
      </w:r>
      <w:proofErr w:type="spellStart"/>
      <w:r w:rsidRPr="0046014F">
        <w:rPr>
          <w:lang w:val="uk-UA"/>
        </w:rPr>
        <w:t>надежды</w:t>
      </w:r>
      <w:proofErr w:type="spellEnd"/>
      <w:r w:rsidRPr="0046014F">
        <w:rPr>
          <w:lang w:val="uk-UA"/>
        </w:rPr>
        <w:t xml:space="preserve"> на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з надіями на 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восходящее</w:t>
      </w:r>
      <w:proofErr w:type="spellEnd"/>
      <w:r w:rsidRPr="0046014F">
        <w:rPr>
          <w:lang w:val="uk-UA"/>
        </w:rPr>
        <w:t xml:space="preserve"> </w:t>
      </w:r>
      <w:proofErr w:type="spellStart"/>
      <w:r w:rsidRPr="0046014F">
        <w:rPr>
          <w:lang w:val="uk-UA"/>
        </w:rPr>
        <w:t>солнце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сонце на сході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lastRenderedPageBreak/>
        <w:t>12.  Допомагає прийменник для: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Калькована форма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Російська форма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Українська форма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гальмуючий /прилад/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для гальмування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гойдаючий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для гойдання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шифруючий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для шифрування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содействующий</w:t>
      </w:r>
      <w:proofErr w:type="spellEnd"/>
      <w:r w:rsidRPr="0046014F">
        <w:rPr>
          <w:lang w:val="uk-UA"/>
        </w:rPr>
        <w:t xml:space="preserve"> </w:t>
      </w:r>
      <w:proofErr w:type="spellStart"/>
      <w:r w:rsidRPr="0046014F">
        <w:rPr>
          <w:lang w:val="uk-UA"/>
        </w:rPr>
        <w:t>развитию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для сприяння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13.  У пригоді стає зворот із словами щораз, чимраз, дедалі: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Калькована форма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lastRenderedPageBreak/>
        <w:t xml:space="preserve">Російська форма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Українська форма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зростаючий /тиск/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щораз більший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зростаючі ціни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щораз вищі ціни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слабнучий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дедалі слабший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выживающий</w:t>
      </w:r>
      <w:proofErr w:type="spellEnd"/>
      <w:r w:rsidRPr="0046014F">
        <w:rPr>
          <w:lang w:val="uk-UA"/>
        </w:rPr>
        <w:t xml:space="preserve"> </w:t>
      </w:r>
      <w:proofErr w:type="spellStart"/>
      <w:r w:rsidRPr="0046014F">
        <w:rPr>
          <w:lang w:val="uk-UA"/>
        </w:rPr>
        <w:t>из</w:t>
      </w:r>
      <w:proofErr w:type="spellEnd"/>
      <w:r w:rsidRPr="0046014F">
        <w:rPr>
          <w:lang w:val="uk-UA"/>
        </w:rPr>
        <w:t xml:space="preserve"> ума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дедалі слабший на голову /розум/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14.   Калькований зворот  заступає  дієслово  або  іменник   з  прикметником  готовий, зайнятий, звиклий, здатний, охочий, радий, схильний тощо: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Калькована форма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Російська форма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Українська форма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lastRenderedPageBreak/>
        <w:t>агітуючий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зайнятий агітацією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нудьгуючий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звиклий нудьгувати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обертаючий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здатний обертати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обіцяючий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радий /охочий/ обіцяти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перебільшуючий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схильний перебільшувати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підвищуючий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готовий підвищувати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бегущая</w:t>
      </w:r>
      <w:proofErr w:type="spellEnd"/>
      <w:r w:rsidRPr="0046014F">
        <w:rPr>
          <w:lang w:val="uk-UA"/>
        </w:rPr>
        <w:t xml:space="preserve"> по </w:t>
      </w:r>
      <w:proofErr w:type="spellStart"/>
      <w:r w:rsidRPr="0046014F">
        <w:rPr>
          <w:lang w:val="uk-UA"/>
        </w:rPr>
        <w:t>волнам</w:t>
      </w:r>
      <w:proofErr w:type="spellEnd"/>
      <w:r w:rsidRPr="0046014F">
        <w:rPr>
          <w:lang w:val="uk-UA"/>
        </w:rPr>
        <w:t xml:space="preserve">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відважна бігти плесом вод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15.  Прислуговується традиційна українська словоформа: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Дієприкметник з іменником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Складний іменник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дурячий</w:t>
      </w:r>
      <w:proofErr w:type="spellEnd"/>
      <w:r w:rsidRPr="0046014F">
        <w:rPr>
          <w:lang w:val="uk-UA"/>
        </w:rPr>
        <w:t xml:space="preserve"> світ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дурисвіт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закручуючий</w:t>
      </w:r>
      <w:proofErr w:type="spellEnd"/>
      <w:r w:rsidRPr="0046014F">
        <w:rPr>
          <w:lang w:val="uk-UA"/>
        </w:rPr>
        <w:t xml:space="preserve"> голову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закрутиголова</w:t>
      </w:r>
      <w:proofErr w:type="spellEnd"/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ковтаючий</w:t>
      </w:r>
      <w:proofErr w:type="spellEnd"/>
      <w:r w:rsidRPr="0046014F">
        <w:rPr>
          <w:lang w:val="uk-UA"/>
        </w:rPr>
        <w:t xml:space="preserve"> мух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лигай-муха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лижучий блюдо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лизоблюд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недобачаючий</w:t>
      </w:r>
      <w:proofErr w:type="spellEnd"/>
      <w:r w:rsidRPr="0046014F">
        <w:rPr>
          <w:lang w:val="uk-UA"/>
        </w:rPr>
        <w:t xml:space="preserve"> хиб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недобачай-хиби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хапаючий</w:t>
      </w:r>
      <w:proofErr w:type="spellEnd"/>
      <w:r w:rsidRPr="0046014F">
        <w:rPr>
          <w:lang w:val="uk-UA"/>
        </w:rPr>
        <w:t xml:space="preserve"> книші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proofErr w:type="spellStart"/>
      <w:r w:rsidRPr="0046014F">
        <w:rPr>
          <w:lang w:val="uk-UA"/>
        </w:rPr>
        <w:t>хапокниш</w:t>
      </w:r>
      <w:proofErr w:type="spellEnd"/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16.  Дієприкметниковий зворот заступає дієприслівниковий: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Українізований російський зворот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Дієприслівниковий зворот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брат, </w:t>
      </w:r>
      <w:proofErr w:type="spellStart"/>
      <w:r w:rsidRPr="0046014F">
        <w:rPr>
          <w:lang w:val="uk-UA"/>
        </w:rPr>
        <w:t>смакуючий</w:t>
      </w:r>
      <w:proofErr w:type="spellEnd"/>
      <w:r w:rsidRPr="0046014F">
        <w:rPr>
          <w:lang w:val="uk-UA"/>
        </w:rPr>
        <w:t xml:space="preserve"> подробиці, каже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смакуючи подробиці, брат каже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 xml:space="preserve">пролетіла співаюча пташка </w:t>
      </w:r>
      <w:r w:rsidRPr="0046014F">
        <w:rPr>
          <w:lang w:val="uk-UA"/>
        </w:rPr>
        <w:tab/>
      </w:r>
    </w:p>
    <w:p w:rsidR="0046014F" w:rsidRPr="0046014F" w:rsidRDefault="0046014F" w:rsidP="0046014F">
      <w:pPr>
        <w:rPr>
          <w:lang w:val="uk-UA"/>
        </w:rPr>
      </w:pPr>
      <w:r w:rsidRPr="0046014F">
        <w:rPr>
          <w:lang w:val="uk-UA"/>
        </w:rPr>
        <w:t>співаючи, пролетіла пташка</w:t>
      </w: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46014F" w:rsidRPr="0046014F" w:rsidRDefault="0046014F" w:rsidP="0046014F">
      <w:pPr>
        <w:rPr>
          <w:lang w:val="uk-UA"/>
        </w:rPr>
      </w:pPr>
    </w:p>
    <w:p w:rsidR="005960B2" w:rsidRDefault="0046014F" w:rsidP="0046014F">
      <w:pPr>
        <w:rPr>
          <w:lang w:val="uk-UA"/>
        </w:rPr>
      </w:pPr>
      <w:r w:rsidRPr="0046014F">
        <w:rPr>
          <w:lang w:val="uk-UA"/>
        </w:rPr>
        <w:t>Ці 16 способів заміни активних дієприкметників теперішнього часу, річ ясна, не вичерпують усіх словотворчих можливостей нашої мови, але вони дають уявлення про такі можливості.</w:t>
      </w:r>
    </w:p>
    <w:p w:rsidR="0046014F" w:rsidRDefault="0046014F" w:rsidP="0046014F">
      <w:pPr>
        <w:rPr>
          <w:lang w:val="uk-UA"/>
        </w:rPr>
      </w:pPr>
    </w:p>
    <w:p w:rsidR="0046014F" w:rsidRDefault="0046014F" w:rsidP="0046014F">
      <w:pPr>
        <w:rPr>
          <w:lang w:val="uk-UA"/>
        </w:rPr>
      </w:pPr>
    </w:p>
    <w:p w:rsidR="0046014F" w:rsidRDefault="00D12DF8" w:rsidP="0046014F">
      <w:pPr>
        <w:rPr>
          <w:lang w:val="uk-UA"/>
        </w:rPr>
      </w:pPr>
      <w:r>
        <w:rPr>
          <w:lang w:val="uk-UA"/>
        </w:rPr>
        <w:t>37.Особливості відмінювання кількісних числівників.</w:t>
      </w:r>
    </w:p>
    <w:p w:rsidR="00D12DF8" w:rsidRPr="00D12DF8" w:rsidRDefault="00D12DF8" w:rsidP="00D12DF8">
      <w:pPr>
        <w:rPr>
          <w:lang w:val="uk-UA"/>
        </w:rPr>
      </w:pPr>
      <w:r w:rsidRPr="00D12DF8">
        <w:rPr>
          <w:lang w:val="uk-UA"/>
        </w:rPr>
        <w:t>Числівник один відмінюється подібно до прикметників твердої групи. Особливості:</w:t>
      </w:r>
    </w:p>
    <w:p w:rsidR="00D12DF8" w:rsidRPr="00D12DF8" w:rsidRDefault="00D12DF8" w:rsidP="00D12DF8">
      <w:pPr>
        <w:rPr>
          <w:lang w:val="uk-UA"/>
        </w:rPr>
      </w:pPr>
      <w:r w:rsidRPr="00D12DF8">
        <w:rPr>
          <w:lang w:val="uk-UA"/>
        </w:rPr>
        <w:t xml:space="preserve">жіночий рід. у Р. в. має дві форми: одної та однієї, в </w:t>
      </w:r>
      <w:proofErr w:type="spellStart"/>
      <w:r w:rsidRPr="00D12DF8">
        <w:rPr>
          <w:lang w:val="uk-UA"/>
        </w:rPr>
        <w:t>Ор</w:t>
      </w:r>
      <w:proofErr w:type="spellEnd"/>
      <w:r w:rsidRPr="00D12DF8">
        <w:rPr>
          <w:lang w:val="uk-UA"/>
        </w:rPr>
        <w:t xml:space="preserve">. в. — одною та однією; </w:t>
      </w:r>
    </w:p>
    <w:p w:rsidR="00D12DF8" w:rsidRPr="00D12DF8" w:rsidRDefault="00D12DF8" w:rsidP="00D12DF8">
      <w:pPr>
        <w:rPr>
          <w:lang w:val="uk-UA"/>
        </w:rPr>
      </w:pPr>
      <w:r w:rsidRPr="00D12DF8">
        <w:rPr>
          <w:lang w:val="uk-UA"/>
        </w:rPr>
        <w:t xml:space="preserve">середній рід у Н. та </w:t>
      </w:r>
      <w:proofErr w:type="spellStart"/>
      <w:r w:rsidRPr="00D12DF8">
        <w:rPr>
          <w:lang w:val="uk-UA"/>
        </w:rPr>
        <w:t>Зн</w:t>
      </w:r>
      <w:proofErr w:type="spellEnd"/>
      <w:r w:rsidRPr="00D12DF8">
        <w:rPr>
          <w:lang w:val="uk-UA"/>
        </w:rPr>
        <w:t xml:space="preserve">. відмінках має дві форми: одно та одне. </w:t>
      </w:r>
    </w:p>
    <w:p w:rsidR="00D12DF8" w:rsidRPr="00D12DF8" w:rsidRDefault="00D12DF8" w:rsidP="00D12DF8">
      <w:pPr>
        <w:rPr>
          <w:lang w:val="uk-UA"/>
        </w:rPr>
      </w:pPr>
      <w:r w:rsidRPr="00D12DF8">
        <w:rPr>
          <w:lang w:val="uk-UA"/>
        </w:rPr>
        <w:t xml:space="preserve">Числівник два має дві форми: два -'- для чоловічого і середнього роду (два олівці, два озера) та дві — для жіночого роду (дві дівчини). Форма дві вживається лише в Н. та </w:t>
      </w:r>
      <w:proofErr w:type="spellStart"/>
      <w:r w:rsidRPr="00D12DF8">
        <w:rPr>
          <w:lang w:val="uk-UA"/>
        </w:rPr>
        <w:t>Зн</w:t>
      </w:r>
      <w:proofErr w:type="spellEnd"/>
      <w:r w:rsidRPr="00D12DF8">
        <w:rPr>
          <w:lang w:val="uk-UA"/>
        </w:rPr>
        <w:t xml:space="preserve">. відмінках. У всіх інших відмінках </w:t>
      </w:r>
      <w:r>
        <w:rPr>
          <w:lang w:val="uk-UA"/>
        </w:rPr>
        <w:t xml:space="preserve">форми для всіх родів однакові: </w:t>
      </w:r>
    </w:p>
    <w:p w:rsidR="00D12DF8" w:rsidRDefault="00D12DF8" w:rsidP="00D12DF8">
      <w:pPr>
        <w:rPr>
          <w:lang w:val="uk-UA"/>
        </w:rPr>
      </w:pPr>
      <w:r w:rsidRPr="00D12DF8">
        <w:rPr>
          <w:lang w:val="uk-UA"/>
        </w:rPr>
        <w:t xml:space="preserve">Р.        двох </w:t>
      </w:r>
    </w:p>
    <w:p w:rsidR="00D12DF8" w:rsidRPr="00D12DF8" w:rsidRDefault="00D12DF8" w:rsidP="00D12DF8">
      <w:pPr>
        <w:rPr>
          <w:lang w:val="uk-UA"/>
        </w:rPr>
      </w:pPr>
      <w:r w:rsidRPr="00D12DF8">
        <w:rPr>
          <w:lang w:val="uk-UA"/>
        </w:rPr>
        <w:t xml:space="preserve">Д.        двом </w:t>
      </w:r>
    </w:p>
    <w:p w:rsidR="00D12DF8" w:rsidRPr="00D12DF8" w:rsidRDefault="00D12DF8" w:rsidP="00D12DF8">
      <w:pPr>
        <w:rPr>
          <w:lang w:val="uk-UA"/>
        </w:rPr>
      </w:pPr>
      <w:proofErr w:type="spellStart"/>
      <w:r w:rsidRPr="00D12DF8">
        <w:rPr>
          <w:lang w:val="uk-UA"/>
        </w:rPr>
        <w:t>Ор</w:t>
      </w:r>
      <w:proofErr w:type="spellEnd"/>
      <w:r w:rsidRPr="00D12DF8">
        <w:rPr>
          <w:lang w:val="uk-UA"/>
        </w:rPr>
        <w:t xml:space="preserve">.      двома </w:t>
      </w:r>
    </w:p>
    <w:p w:rsidR="00D12DF8" w:rsidRPr="00D12DF8" w:rsidRDefault="00D12DF8" w:rsidP="00D12DF8">
      <w:pPr>
        <w:rPr>
          <w:lang w:val="uk-UA"/>
        </w:rPr>
      </w:pPr>
      <w:r w:rsidRPr="00D12DF8">
        <w:rPr>
          <w:lang w:val="uk-UA"/>
        </w:rPr>
        <w:t xml:space="preserve">М.       (на) двох </w:t>
      </w:r>
    </w:p>
    <w:p w:rsidR="00D12DF8" w:rsidRPr="00D12DF8" w:rsidRDefault="00D12DF8" w:rsidP="00D12DF8">
      <w:pPr>
        <w:rPr>
          <w:lang w:val="uk-UA"/>
        </w:rPr>
      </w:pPr>
      <w:r w:rsidRPr="00D12DF8">
        <w:rPr>
          <w:lang w:val="uk-UA"/>
        </w:rPr>
        <w:t>Подібно відмінюються і числівники три та чотири, тільки перед закінченнями пишеться м'який знак:</w:t>
      </w:r>
    </w:p>
    <w:p w:rsidR="00D12DF8" w:rsidRPr="00D12DF8" w:rsidRDefault="00D12DF8" w:rsidP="00D12DF8">
      <w:pPr>
        <w:rPr>
          <w:lang w:val="uk-UA"/>
        </w:rPr>
      </w:pPr>
    </w:p>
    <w:p w:rsidR="00D12DF8" w:rsidRPr="00D12DF8" w:rsidRDefault="00D12DF8" w:rsidP="00D12DF8">
      <w:pPr>
        <w:rPr>
          <w:lang w:val="uk-UA"/>
        </w:rPr>
      </w:pPr>
      <w:r w:rsidRPr="00D12DF8">
        <w:rPr>
          <w:lang w:val="uk-UA"/>
        </w:rPr>
        <w:lastRenderedPageBreak/>
        <w:t xml:space="preserve">Р.       трьох, чотирьох </w:t>
      </w:r>
    </w:p>
    <w:p w:rsidR="00D12DF8" w:rsidRPr="00D12DF8" w:rsidRDefault="00D12DF8" w:rsidP="00D12DF8">
      <w:pPr>
        <w:rPr>
          <w:lang w:val="uk-UA"/>
        </w:rPr>
      </w:pPr>
      <w:r w:rsidRPr="00D12DF8">
        <w:rPr>
          <w:lang w:val="uk-UA"/>
        </w:rPr>
        <w:t xml:space="preserve">Д.       трьом, чотирьом </w:t>
      </w:r>
    </w:p>
    <w:p w:rsidR="00D12DF8" w:rsidRPr="00D12DF8" w:rsidRDefault="00D12DF8" w:rsidP="00D12DF8">
      <w:pPr>
        <w:rPr>
          <w:lang w:val="uk-UA"/>
        </w:rPr>
      </w:pPr>
      <w:proofErr w:type="spellStart"/>
      <w:r w:rsidRPr="00D12DF8">
        <w:rPr>
          <w:lang w:val="uk-UA"/>
        </w:rPr>
        <w:t>Ор</w:t>
      </w:r>
      <w:proofErr w:type="spellEnd"/>
      <w:r w:rsidRPr="00D12DF8">
        <w:rPr>
          <w:lang w:val="uk-UA"/>
        </w:rPr>
        <w:t xml:space="preserve">.     трьома, </w:t>
      </w:r>
      <w:proofErr w:type="spellStart"/>
      <w:r w:rsidRPr="00D12DF8">
        <w:rPr>
          <w:lang w:val="uk-UA"/>
        </w:rPr>
        <w:t>чотирьома</w:t>
      </w:r>
      <w:proofErr w:type="spellEnd"/>
      <w:r w:rsidRPr="00D12DF8">
        <w:rPr>
          <w:lang w:val="uk-UA"/>
        </w:rPr>
        <w:t xml:space="preserve"> (чотирма) </w:t>
      </w:r>
    </w:p>
    <w:p w:rsidR="00D12DF8" w:rsidRPr="00D12DF8" w:rsidRDefault="00D12DF8" w:rsidP="00D12DF8">
      <w:pPr>
        <w:rPr>
          <w:lang w:val="uk-UA"/>
        </w:rPr>
      </w:pPr>
      <w:r>
        <w:rPr>
          <w:lang w:val="uk-UA"/>
        </w:rPr>
        <w:t xml:space="preserve">М.      (на) трьох, чотирьох </w:t>
      </w:r>
    </w:p>
    <w:p w:rsidR="00D12DF8" w:rsidRPr="00D12DF8" w:rsidRDefault="00D12DF8" w:rsidP="00D12DF8">
      <w:pPr>
        <w:rPr>
          <w:lang w:val="uk-UA"/>
        </w:rPr>
      </w:pPr>
      <w:r w:rsidRPr="00D12DF8">
        <w:rPr>
          <w:lang w:val="uk-UA"/>
        </w:rPr>
        <w:t>По-іншому відмінюються числівники від 5 до 80:</w:t>
      </w:r>
    </w:p>
    <w:p w:rsidR="00D12DF8" w:rsidRPr="00D12DF8" w:rsidRDefault="00D12DF8" w:rsidP="00D12DF8">
      <w:pPr>
        <w:rPr>
          <w:lang w:val="uk-UA"/>
        </w:rPr>
      </w:pPr>
      <w:r w:rsidRPr="00D12DF8">
        <w:rPr>
          <w:lang w:val="uk-UA"/>
        </w:rPr>
        <w:t xml:space="preserve">Н.       п'ять </w:t>
      </w:r>
    </w:p>
    <w:p w:rsidR="00D12DF8" w:rsidRPr="00D12DF8" w:rsidRDefault="00D12DF8" w:rsidP="00D12DF8">
      <w:pPr>
        <w:rPr>
          <w:lang w:val="uk-UA"/>
        </w:rPr>
      </w:pPr>
      <w:r w:rsidRPr="00D12DF8">
        <w:rPr>
          <w:lang w:val="uk-UA"/>
        </w:rPr>
        <w:t xml:space="preserve">Р.       п'яти, п'ятьох </w:t>
      </w:r>
    </w:p>
    <w:p w:rsidR="00D12DF8" w:rsidRPr="00D12DF8" w:rsidRDefault="00D12DF8" w:rsidP="00D12DF8">
      <w:pPr>
        <w:rPr>
          <w:lang w:val="uk-UA"/>
        </w:rPr>
      </w:pPr>
      <w:r w:rsidRPr="00D12DF8">
        <w:rPr>
          <w:lang w:val="uk-UA"/>
        </w:rPr>
        <w:t xml:space="preserve">Д.      п'яти, п'ятьом </w:t>
      </w:r>
    </w:p>
    <w:p w:rsidR="00D12DF8" w:rsidRPr="00D12DF8" w:rsidRDefault="00D12DF8" w:rsidP="00D12DF8">
      <w:pPr>
        <w:rPr>
          <w:lang w:val="uk-UA"/>
        </w:rPr>
      </w:pPr>
      <w:proofErr w:type="spellStart"/>
      <w:r w:rsidRPr="00D12DF8">
        <w:rPr>
          <w:lang w:val="uk-UA"/>
        </w:rPr>
        <w:t>Зн</w:t>
      </w:r>
      <w:proofErr w:type="spellEnd"/>
      <w:r w:rsidRPr="00D12DF8">
        <w:rPr>
          <w:lang w:val="uk-UA"/>
        </w:rPr>
        <w:t xml:space="preserve">.     п'ять, п'ятьох </w:t>
      </w:r>
    </w:p>
    <w:p w:rsidR="00D12DF8" w:rsidRPr="00D12DF8" w:rsidRDefault="00D12DF8" w:rsidP="00D12DF8">
      <w:pPr>
        <w:rPr>
          <w:lang w:val="uk-UA"/>
        </w:rPr>
      </w:pPr>
      <w:proofErr w:type="spellStart"/>
      <w:r w:rsidRPr="00D12DF8">
        <w:rPr>
          <w:lang w:val="uk-UA"/>
        </w:rPr>
        <w:t>Ор</w:t>
      </w:r>
      <w:proofErr w:type="spellEnd"/>
      <w:r w:rsidRPr="00D12DF8">
        <w:rPr>
          <w:lang w:val="uk-UA"/>
        </w:rPr>
        <w:t xml:space="preserve">.   п'ятьма, п'ятьома </w:t>
      </w:r>
    </w:p>
    <w:p w:rsidR="00D12DF8" w:rsidRDefault="00D12DF8" w:rsidP="00D12DF8">
      <w:pPr>
        <w:rPr>
          <w:lang w:val="uk-UA"/>
        </w:rPr>
      </w:pPr>
      <w:r>
        <w:rPr>
          <w:lang w:val="uk-UA"/>
        </w:rPr>
        <w:t xml:space="preserve">М.      (на) п'яти, п'ятьох </w:t>
      </w:r>
    </w:p>
    <w:p w:rsidR="00D12DF8" w:rsidRPr="00D12DF8" w:rsidRDefault="00D12DF8" w:rsidP="00D12DF8">
      <w:pPr>
        <w:rPr>
          <w:lang w:val="uk-UA"/>
        </w:rPr>
      </w:pPr>
    </w:p>
    <w:p w:rsidR="00D12DF8" w:rsidRPr="00D12DF8" w:rsidRDefault="00D12DF8" w:rsidP="00D12DF8">
      <w:pPr>
        <w:rPr>
          <w:lang w:val="uk-UA"/>
        </w:rPr>
      </w:pPr>
      <w:r w:rsidRPr="00D12DF8">
        <w:rPr>
          <w:lang w:val="uk-UA"/>
        </w:rPr>
        <w:t xml:space="preserve">Н. чотирнадцять </w:t>
      </w:r>
    </w:p>
    <w:p w:rsidR="00D12DF8" w:rsidRPr="00D12DF8" w:rsidRDefault="00D12DF8" w:rsidP="00D12DF8">
      <w:pPr>
        <w:rPr>
          <w:lang w:val="uk-UA"/>
        </w:rPr>
      </w:pPr>
      <w:r w:rsidRPr="00D12DF8">
        <w:rPr>
          <w:lang w:val="uk-UA"/>
        </w:rPr>
        <w:t xml:space="preserve">Р. чотирнадцяти, чотирнадцятьох </w:t>
      </w:r>
    </w:p>
    <w:p w:rsidR="00D12DF8" w:rsidRPr="00D12DF8" w:rsidRDefault="00D12DF8" w:rsidP="00D12DF8">
      <w:pPr>
        <w:rPr>
          <w:lang w:val="uk-UA"/>
        </w:rPr>
      </w:pPr>
      <w:r w:rsidRPr="00D12DF8">
        <w:rPr>
          <w:lang w:val="uk-UA"/>
        </w:rPr>
        <w:t xml:space="preserve">Д.   чотирнадцяти, чотирнадцятьом </w:t>
      </w:r>
    </w:p>
    <w:p w:rsidR="00D12DF8" w:rsidRPr="00D12DF8" w:rsidRDefault="00D12DF8" w:rsidP="00D12DF8">
      <w:pPr>
        <w:rPr>
          <w:lang w:val="uk-UA"/>
        </w:rPr>
      </w:pPr>
      <w:proofErr w:type="spellStart"/>
      <w:r w:rsidRPr="00D12DF8">
        <w:rPr>
          <w:lang w:val="uk-UA"/>
        </w:rPr>
        <w:t>Зн</w:t>
      </w:r>
      <w:proofErr w:type="spellEnd"/>
      <w:r w:rsidRPr="00D12DF8">
        <w:rPr>
          <w:lang w:val="uk-UA"/>
        </w:rPr>
        <w:t xml:space="preserve">. чотирнадцять, чотирнадцятьох </w:t>
      </w:r>
    </w:p>
    <w:p w:rsidR="00D12DF8" w:rsidRPr="00D12DF8" w:rsidRDefault="00D12DF8" w:rsidP="00D12DF8">
      <w:pPr>
        <w:rPr>
          <w:lang w:val="uk-UA"/>
        </w:rPr>
      </w:pPr>
      <w:proofErr w:type="spellStart"/>
      <w:r w:rsidRPr="00D12DF8">
        <w:rPr>
          <w:lang w:val="uk-UA"/>
        </w:rPr>
        <w:t>Ор</w:t>
      </w:r>
      <w:proofErr w:type="spellEnd"/>
      <w:r w:rsidRPr="00D12DF8">
        <w:rPr>
          <w:lang w:val="uk-UA"/>
        </w:rPr>
        <w:t xml:space="preserve">. чотирнадцятьма, чотирнадцятьома </w:t>
      </w:r>
    </w:p>
    <w:p w:rsidR="00D12DF8" w:rsidRPr="00D12DF8" w:rsidRDefault="00D12DF8" w:rsidP="00D12DF8">
      <w:pPr>
        <w:rPr>
          <w:lang w:val="uk-UA"/>
        </w:rPr>
      </w:pPr>
      <w:r w:rsidRPr="00D12DF8">
        <w:rPr>
          <w:lang w:val="uk-UA"/>
        </w:rPr>
        <w:t xml:space="preserve">М.   (на) чотирнадцяти, чотирнадцятьох </w:t>
      </w:r>
    </w:p>
    <w:p w:rsidR="00D12DF8" w:rsidRPr="00D12DF8" w:rsidRDefault="00D12DF8" w:rsidP="00D12DF8">
      <w:pPr>
        <w:rPr>
          <w:lang w:val="uk-UA"/>
        </w:rPr>
      </w:pPr>
    </w:p>
    <w:p w:rsidR="00D12DF8" w:rsidRDefault="00D12DF8" w:rsidP="00D12DF8">
      <w:pPr>
        <w:rPr>
          <w:lang w:val="uk-UA"/>
        </w:rPr>
      </w:pPr>
      <w:r>
        <w:rPr>
          <w:lang w:val="uk-UA"/>
        </w:rPr>
        <w:t xml:space="preserve">Примітка </w:t>
      </w:r>
    </w:p>
    <w:p w:rsidR="00D12DF8" w:rsidRPr="00D12DF8" w:rsidRDefault="00D12DF8" w:rsidP="00D12DF8">
      <w:pPr>
        <w:rPr>
          <w:lang w:val="uk-UA"/>
        </w:rPr>
      </w:pPr>
      <w:r w:rsidRPr="00D12DF8">
        <w:rPr>
          <w:lang w:val="uk-UA"/>
        </w:rPr>
        <w:t xml:space="preserve">У числівниках на позначення десятків від 50 до 80 перша частина не змінюється: сімдесяти, сімдесятьом, сімдесятьма і т. д. </w:t>
      </w:r>
    </w:p>
    <w:p w:rsidR="00D12DF8" w:rsidRPr="00D12DF8" w:rsidRDefault="00D12DF8" w:rsidP="00D12DF8">
      <w:pPr>
        <w:rPr>
          <w:lang w:val="uk-UA"/>
        </w:rPr>
      </w:pPr>
      <w:r w:rsidRPr="00D12DF8">
        <w:rPr>
          <w:lang w:val="uk-UA"/>
        </w:rPr>
        <w:t xml:space="preserve">Числівники сорок, дев'яносто, сто мають лише дві форми: у Н. і </w:t>
      </w:r>
      <w:proofErr w:type="spellStart"/>
      <w:r w:rsidRPr="00D12DF8">
        <w:rPr>
          <w:lang w:val="uk-UA"/>
        </w:rPr>
        <w:t>Зн</w:t>
      </w:r>
      <w:proofErr w:type="spellEnd"/>
      <w:r w:rsidRPr="00D12DF8">
        <w:rPr>
          <w:lang w:val="uk-UA"/>
        </w:rPr>
        <w:t xml:space="preserve">. відмінках із закінченням -о, в усіх інших — із закінченням -а: сорока учням; дев'яноста відсотків; на ста кілометрах. </w:t>
      </w:r>
    </w:p>
    <w:p w:rsidR="00D12DF8" w:rsidRPr="00D12DF8" w:rsidRDefault="00D12DF8" w:rsidP="00D12DF8">
      <w:pPr>
        <w:rPr>
          <w:lang w:val="uk-UA"/>
        </w:rPr>
      </w:pPr>
      <w:r w:rsidRPr="00D12DF8">
        <w:rPr>
          <w:lang w:val="uk-UA"/>
        </w:rPr>
        <w:t xml:space="preserve">У числівниках на позначення сотень змінюються обидві частини, але у першій частині використовуються в Р., Д., М. відмінках лише форма на -и (п'ятисот, п'ятистам) і тільки в </w:t>
      </w:r>
      <w:proofErr w:type="spellStart"/>
      <w:r w:rsidRPr="00D12DF8">
        <w:rPr>
          <w:lang w:val="uk-UA"/>
        </w:rPr>
        <w:t>Ор</w:t>
      </w:r>
      <w:proofErr w:type="spellEnd"/>
      <w:r w:rsidRPr="00D12DF8">
        <w:rPr>
          <w:lang w:val="uk-UA"/>
        </w:rPr>
        <w:t xml:space="preserve">. в. можливі дві форми: </w:t>
      </w:r>
      <w:proofErr w:type="spellStart"/>
      <w:r w:rsidRPr="00D12DF8">
        <w:rPr>
          <w:lang w:val="uk-UA"/>
        </w:rPr>
        <w:t>дев'ятистами</w:t>
      </w:r>
      <w:proofErr w:type="spellEnd"/>
      <w:r w:rsidRPr="00D12DF8">
        <w:rPr>
          <w:lang w:val="uk-UA"/>
        </w:rPr>
        <w:t xml:space="preserve"> і дев'ятьмастами. </w:t>
      </w:r>
    </w:p>
    <w:p w:rsidR="00D12DF8" w:rsidRPr="00D12DF8" w:rsidRDefault="00D12DF8" w:rsidP="00D12DF8">
      <w:pPr>
        <w:rPr>
          <w:lang w:val="uk-UA"/>
        </w:rPr>
      </w:pPr>
      <w:r w:rsidRPr="00D12DF8">
        <w:rPr>
          <w:lang w:val="uk-UA"/>
        </w:rPr>
        <w:t>Друга частина (</w:t>
      </w:r>
      <w:proofErr w:type="spellStart"/>
      <w:r w:rsidRPr="00D12DF8">
        <w:rPr>
          <w:lang w:val="uk-UA"/>
        </w:rPr>
        <w:t>-сот</w:t>
      </w:r>
      <w:proofErr w:type="spellEnd"/>
      <w:r w:rsidRPr="00D12DF8">
        <w:rPr>
          <w:lang w:val="uk-UA"/>
        </w:rPr>
        <w:t xml:space="preserve">), на відміну від числівника сто, має характерні для Д., </w:t>
      </w:r>
      <w:proofErr w:type="spellStart"/>
      <w:r w:rsidRPr="00D12DF8">
        <w:rPr>
          <w:lang w:val="uk-UA"/>
        </w:rPr>
        <w:t>Ор</w:t>
      </w:r>
      <w:proofErr w:type="spellEnd"/>
      <w:r w:rsidRPr="00D12DF8">
        <w:rPr>
          <w:lang w:val="uk-UA"/>
        </w:rPr>
        <w:t xml:space="preserve">. і М. відмінків закінчення </w:t>
      </w:r>
      <w:proofErr w:type="spellStart"/>
      <w:r w:rsidRPr="00D12DF8">
        <w:rPr>
          <w:lang w:val="uk-UA"/>
        </w:rPr>
        <w:t>-ам</w:t>
      </w:r>
      <w:proofErr w:type="spellEnd"/>
      <w:r w:rsidRPr="00D12DF8">
        <w:rPr>
          <w:lang w:val="uk-UA"/>
        </w:rPr>
        <w:t xml:space="preserve">, </w:t>
      </w:r>
      <w:proofErr w:type="spellStart"/>
      <w:r w:rsidRPr="00D12DF8">
        <w:rPr>
          <w:lang w:val="uk-UA"/>
        </w:rPr>
        <w:t>-ами</w:t>
      </w:r>
      <w:proofErr w:type="spellEnd"/>
      <w:r w:rsidRPr="00D12DF8">
        <w:rPr>
          <w:lang w:val="uk-UA"/>
        </w:rPr>
        <w:t xml:space="preserve">, </w:t>
      </w:r>
      <w:proofErr w:type="spellStart"/>
      <w:r w:rsidRPr="00D12DF8">
        <w:rPr>
          <w:lang w:val="uk-UA"/>
        </w:rPr>
        <w:t>-ах</w:t>
      </w:r>
      <w:proofErr w:type="spellEnd"/>
      <w:r w:rsidRPr="00D12DF8">
        <w:rPr>
          <w:lang w:val="uk-UA"/>
        </w:rPr>
        <w:t xml:space="preserve">: </w:t>
      </w:r>
    </w:p>
    <w:p w:rsidR="00D12DF8" w:rsidRPr="00D12DF8" w:rsidRDefault="00D12DF8" w:rsidP="00D12DF8">
      <w:pPr>
        <w:rPr>
          <w:lang w:val="uk-UA"/>
        </w:rPr>
      </w:pPr>
      <w:r w:rsidRPr="00D12DF8">
        <w:rPr>
          <w:lang w:val="uk-UA"/>
        </w:rPr>
        <w:t xml:space="preserve">Н.      дев'ятсот </w:t>
      </w:r>
    </w:p>
    <w:p w:rsidR="00D12DF8" w:rsidRDefault="00D12DF8" w:rsidP="00D12DF8">
      <w:pPr>
        <w:rPr>
          <w:lang w:val="uk-UA"/>
        </w:rPr>
      </w:pPr>
      <w:r w:rsidRPr="00D12DF8">
        <w:rPr>
          <w:lang w:val="uk-UA"/>
        </w:rPr>
        <w:t xml:space="preserve">Р.      дев'ятисот. </w:t>
      </w:r>
    </w:p>
    <w:p w:rsidR="00D12DF8" w:rsidRPr="00D12DF8" w:rsidRDefault="00D12DF8" w:rsidP="00D12DF8">
      <w:pPr>
        <w:rPr>
          <w:lang w:val="uk-UA"/>
        </w:rPr>
      </w:pPr>
      <w:r w:rsidRPr="00D12DF8">
        <w:rPr>
          <w:lang w:val="uk-UA"/>
        </w:rPr>
        <w:lastRenderedPageBreak/>
        <w:t xml:space="preserve">Д.       дев'ятистам </w:t>
      </w:r>
    </w:p>
    <w:p w:rsidR="00D12DF8" w:rsidRPr="00D12DF8" w:rsidRDefault="00D12DF8" w:rsidP="00D12DF8">
      <w:pPr>
        <w:rPr>
          <w:lang w:val="uk-UA"/>
        </w:rPr>
      </w:pPr>
      <w:proofErr w:type="spellStart"/>
      <w:r w:rsidRPr="00D12DF8">
        <w:rPr>
          <w:lang w:val="uk-UA"/>
        </w:rPr>
        <w:t>Зн</w:t>
      </w:r>
      <w:proofErr w:type="spellEnd"/>
      <w:r w:rsidRPr="00D12DF8">
        <w:rPr>
          <w:lang w:val="uk-UA"/>
        </w:rPr>
        <w:t xml:space="preserve">.     дев'ятсот </w:t>
      </w:r>
    </w:p>
    <w:p w:rsidR="00D12DF8" w:rsidRPr="00D12DF8" w:rsidRDefault="00D12DF8" w:rsidP="00D12DF8">
      <w:pPr>
        <w:rPr>
          <w:lang w:val="uk-UA"/>
        </w:rPr>
      </w:pPr>
      <w:proofErr w:type="spellStart"/>
      <w:r w:rsidRPr="00D12DF8">
        <w:rPr>
          <w:lang w:val="uk-UA"/>
        </w:rPr>
        <w:t>Ор</w:t>
      </w:r>
      <w:proofErr w:type="spellEnd"/>
      <w:r w:rsidRPr="00D12DF8">
        <w:rPr>
          <w:lang w:val="uk-UA"/>
        </w:rPr>
        <w:t xml:space="preserve">.    дев'ятьмастами, дев'ятьомастами </w:t>
      </w:r>
    </w:p>
    <w:p w:rsidR="00D12DF8" w:rsidRPr="00D12DF8" w:rsidRDefault="00D12DF8" w:rsidP="00D12DF8">
      <w:pPr>
        <w:rPr>
          <w:lang w:val="uk-UA"/>
        </w:rPr>
      </w:pPr>
      <w:r w:rsidRPr="00D12DF8">
        <w:rPr>
          <w:lang w:val="uk-UA"/>
        </w:rPr>
        <w:t xml:space="preserve">М.      (на) дев'ятистах. </w:t>
      </w:r>
    </w:p>
    <w:p w:rsidR="00D12DF8" w:rsidRPr="00D12DF8" w:rsidRDefault="00D12DF8" w:rsidP="00D12DF8">
      <w:pPr>
        <w:rPr>
          <w:lang w:val="uk-UA"/>
        </w:rPr>
      </w:pPr>
      <w:r w:rsidRPr="00D12DF8">
        <w:rPr>
          <w:lang w:val="uk-UA"/>
        </w:rPr>
        <w:t xml:space="preserve">У складених кількісних числівниках кожне слово відмінюється і пишеться окремо: трьомастами двадцятьма п'ятьма. </w:t>
      </w:r>
    </w:p>
    <w:p w:rsidR="00D12DF8" w:rsidRPr="00D12DF8" w:rsidRDefault="00D12DF8" w:rsidP="00D12DF8">
      <w:pPr>
        <w:rPr>
          <w:lang w:val="uk-UA"/>
        </w:rPr>
      </w:pPr>
      <w:r w:rsidRPr="00D12DF8">
        <w:rPr>
          <w:lang w:val="uk-UA"/>
        </w:rPr>
        <w:t xml:space="preserve">Числівник тисяча відмінюється як іменник першої відміни мішаної групи, числівник нуль — як іменник другої відміни м'якої групи, а мільйон та мільярд — як іменник другої відміни твердої групи. </w:t>
      </w:r>
    </w:p>
    <w:p w:rsidR="00D12DF8" w:rsidRPr="00D12DF8" w:rsidRDefault="00D12DF8" w:rsidP="00D12DF8">
      <w:pPr>
        <w:rPr>
          <w:lang w:val="uk-UA"/>
        </w:rPr>
      </w:pPr>
      <w:r w:rsidRPr="00D12DF8">
        <w:rPr>
          <w:lang w:val="uk-UA"/>
        </w:rPr>
        <w:t xml:space="preserve">До числівників належать також слова кілька, декілька, що означають невизначену кількість предметів у межах першого десятка, та кільканадцять — у межах другого. Відмінюються вони так, як і звичайні кількісні числівники (наприклад, п'ять чи сімнадцять): кількох, декільком, кільканадцятьма. </w:t>
      </w:r>
    </w:p>
    <w:p w:rsidR="00D12DF8" w:rsidRDefault="00D12DF8" w:rsidP="00D12DF8">
      <w:pPr>
        <w:rPr>
          <w:lang w:val="uk-UA"/>
        </w:rPr>
      </w:pPr>
      <w:r w:rsidRPr="00D12DF8">
        <w:rPr>
          <w:lang w:val="uk-UA"/>
        </w:rPr>
        <w:t xml:space="preserve">До числівників можуть належати і слова багато, небагато, мало., немало, чимало, якщо вони поєднуються з іменниками: багато учнів, мало грошей, чимало призів. Багато і небагато у відмінках мають такі ж закінчення, як і інші числівники (багатьох., багатьом, багатьма). Інші не відмінюються, вживаються лише у значенні Н. і </w:t>
      </w:r>
      <w:proofErr w:type="spellStart"/>
      <w:r w:rsidRPr="00D12DF8">
        <w:rPr>
          <w:lang w:val="uk-UA"/>
        </w:rPr>
        <w:t>Зн</w:t>
      </w:r>
      <w:proofErr w:type="spellEnd"/>
      <w:r w:rsidRPr="00D12DF8">
        <w:rPr>
          <w:lang w:val="uk-UA"/>
        </w:rPr>
        <w:t xml:space="preserve">. відмінків: зустрів мало однокласників. </w:t>
      </w:r>
    </w:p>
    <w:p w:rsidR="00D12DF8" w:rsidRDefault="00D12DF8" w:rsidP="00D12DF8">
      <w:pPr>
        <w:rPr>
          <w:lang w:val="uk-UA"/>
        </w:rPr>
      </w:pPr>
    </w:p>
    <w:p w:rsidR="00D12DF8" w:rsidRDefault="00D12DF8" w:rsidP="00D12DF8">
      <w:pPr>
        <w:rPr>
          <w:lang w:val="uk-UA"/>
        </w:rPr>
      </w:pPr>
    </w:p>
    <w:p w:rsidR="00D12DF8" w:rsidRDefault="0024230D" w:rsidP="00D12DF8">
      <w:pPr>
        <w:rPr>
          <w:lang w:val="uk-UA"/>
        </w:rPr>
      </w:pPr>
      <w:r>
        <w:rPr>
          <w:lang w:val="uk-UA"/>
        </w:rPr>
        <w:t>38.Утворення</w:t>
      </w:r>
      <w:r w:rsidR="004800E9">
        <w:rPr>
          <w:lang w:val="uk-UA"/>
        </w:rPr>
        <w:t xml:space="preserve"> складених і складних порядкових числівників.</w:t>
      </w:r>
    </w:p>
    <w:p w:rsidR="00D765E4" w:rsidRPr="00D765E4" w:rsidRDefault="00D765E4" w:rsidP="00D765E4">
      <w:pPr>
        <w:rPr>
          <w:lang w:val="uk-UA"/>
        </w:rPr>
      </w:pPr>
      <w:r w:rsidRPr="00D765E4">
        <w:rPr>
          <w:lang w:val="uk-UA"/>
        </w:rPr>
        <w:t>У складених порядкових числівниках форму порядкового числівника має лише останнє слово, всі інші слова стоять у початкових формах відповідних кількісних числівників: тисяча дев'ятсот дев'яносто дев'ятий рік, сто двадцять п'ята річниця.</w:t>
      </w:r>
    </w:p>
    <w:p w:rsidR="00D765E4" w:rsidRPr="00D765E4" w:rsidRDefault="00D765E4" w:rsidP="00D765E4">
      <w:pPr>
        <w:rPr>
          <w:lang w:val="uk-UA"/>
        </w:rPr>
      </w:pPr>
      <w:r w:rsidRPr="00D765E4">
        <w:rPr>
          <w:lang w:val="uk-UA"/>
        </w:rPr>
        <w:t xml:space="preserve">При відмінюванні складених порядкових числівників змінюється лише останнє слово: тисяча дев'ятсот дев'яносто дев'ятого року, відзначення сто двадцять п'ятої річниці. </w:t>
      </w:r>
    </w:p>
    <w:p w:rsidR="00D12DF8" w:rsidRPr="001759A7" w:rsidRDefault="00D765E4" w:rsidP="00D765E4">
      <w:pPr>
        <w:rPr>
          <w:lang w:val="uk-UA"/>
        </w:rPr>
      </w:pPr>
      <w:r w:rsidRPr="00D765E4">
        <w:rPr>
          <w:lang w:val="uk-UA"/>
        </w:rPr>
        <w:t xml:space="preserve">Порядкові числівники, що закінчуються на </w:t>
      </w:r>
      <w:proofErr w:type="spellStart"/>
      <w:r w:rsidRPr="00D765E4">
        <w:rPr>
          <w:lang w:val="uk-UA"/>
        </w:rPr>
        <w:t>-сотий</w:t>
      </w:r>
      <w:proofErr w:type="spellEnd"/>
      <w:r w:rsidRPr="00D765E4">
        <w:rPr>
          <w:lang w:val="uk-UA"/>
        </w:rPr>
        <w:t xml:space="preserve">, </w:t>
      </w:r>
      <w:proofErr w:type="spellStart"/>
      <w:r w:rsidRPr="00D765E4">
        <w:rPr>
          <w:lang w:val="uk-UA"/>
        </w:rPr>
        <w:t>-тисячний</w:t>
      </w:r>
      <w:proofErr w:type="spellEnd"/>
      <w:r w:rsidRPr="00D765E4">
        <w:rPr>
          <w:lang w:val="uk-UA"/>
        </w:rPr>
        <w:t xml:space="preserve">, </w:t>
      </w:r>
      <w:proofErr w:type="spellStart"/>
      <w:r w:rsidRPr="00D765E4">
        <w:rPr>
          <w:lang w:val="uk-UA"/>
        </w:rPr>
        <w:t>-мільйонний</w:t>
      </w:r>
      <w:proofErr w:type="spellEnd"/>
      <w:r w:rsidRPr="00D765E4">
        <w:rPr>
          <w:lang w:val="uk-UA"/>
        </w:rPr>
        <w:t xml:space="preserve">, </w:t>
      </w:r>
      <w:proofErr w:type="spellStart"/>
      <w:r w:rsidRPr="00D765E4">
        <w:rPr>
          <w:lang w:val="uk-UA"/>
        </w:rPr>
        <w:t>-мільярдний</w:t>
      </w:r>
      <w:proofErr w:type="spellEnd"/>
      <w:r w:rsidRPr="00D765E4">
        <w:rPr>
          <w:lang w:val="uk-UA"/>
        </w:rPr>
        <w:t>, пишуться одним словом: трьохсотий, десятитисячний, восьмимільйонний, двохмільярдний (хоч кількісні числівники на позначення тисяч, мільйонів, мільярдів пишуться окремо: п'ять тисяч, сім мільйонів, сорок п'ят</w:t>
      </w:r>
    </w:p>
    <w:sectPr w:rsidR="00D12DF8" w:rsidRPr="001759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1759A7"/>
    <w:rsid w:val="001759A7"/>
    <w:rsid w:val="0024230D"/>
    <w:rsid w:val="0046014F"/>
    <w:rsid w:val="004800E9"/>
    <w:rsid w:val="005960B2"/>
    <w:rsid w:val="00D07C18"/>
    <w:rsid w:val="00D12DF8"/>
    <w:rsid w:val="00D76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25</Pages>
  <Words>1905</Words>
  <Characters>10859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8</cp:revision>
  <dcterms:created xsi:type="dcterms:W3CDTF">2011-06-20T13:06:00Z</dcterms:created>
  <dcterms:modified xsi:type="dcterms:W3CDTF">2011-06-20T14:17:00Z</dcterms:modified>
</cp:coreProperties>
</file>