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8D" w:rsidRPr="00E60E1A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60E1A">
        <w:rPr>
          <w:rFonts w:ascii="Times New Roman" w:hAnsi="Times New Roman" w:cs="Times New Roman"/>
          <w:sz w:val="28"/>
          <w:szCs w:val="28"/>
          <w:lang w:val="uk-UA"/>
        </w:rPr>
        <w:t>Київський національний університет імені Тараса Шевченка</w:t>
      </w:r>
    </w:p>
    <w:p w:rsidR="00C2748D" w:rsidRPr="00E60E1A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60E1A">
        <w:rPr>
          <w:rFonts w:ascii="Times New Roman" w:hAnsi="Times New Roman" w:cs="Times New Roman"/>
          <w:sz w:val="28"/>
          <w:szCs w:val="28"/>
          <w:lang w:val="uk-UA"/>
        </w:rPr>
        <w:t>Факультет радіофізики, електроніки та комп’ютерних систем</w:t>
      </w:r>
    </w:p>
    <w:p w:rsidR="00C2748D" w:rsidRPr="00E60E1A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Pr="00E60E1A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Pr="00E60E1A" w:rsidRDefault="00C2748D" w:rsidP="00C2748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60E1A">
        <w:rPr>
          <w:rFonts w:ascii="Times New Roman" w:hAnsi="Times New Roman" w:cs="Times New Roman"/>
          <w:sz w:val="28"/>
          <w:szCs w:val="28"/>
          <w:lang w:val="uk-UA"/>
        </w:rPr>
        <w:t>Звіт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лабораторної роботи №1 </w:t>
      </w: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курсу «Інтегральна електроніка»</w:t>
      </w: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студентки 3 курсу</w:t>
      </w:r>
    </w:p>
    <w:p w:rsidR="00C2748D" w:rsidRDefault="00C2748D" w:rsidP="00C274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Кафедри фізичної електроніки</w:t>
      </w:r>
    </w:p>
    <w:p w:rsidR="00C2748D" w:rsidRDefault="00C2748D" w:rsidP="00C274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03C19" w:rsidRDefault="00C03C19" w:rsidP="00C274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C2748D" w:rsidRDefault="00C2748D" w:rsidP="00C2748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748D" w:rsidRDefault="00C2748D" w:rsidP="00C2748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Київ, 2018</w:t>
      </w:r>
    </w:p>
    <w:p w:rsidR="007E1FF7" w:rsidRDefault="007E1FF7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1FF7" w:rsidRDefault="007E1FF7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t>Тема роботи:</w:t>
      </w:r>
      <w:r w:rsidRPr="007E1F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«Робота с осцилографом С1-70»</w:t>
      </w:r>
    </w:p>
    <w:p w:rsidR="007E1FF7" w:rsidRDefault="008140AC" w:rsidP="00017693">
      <w:pPr>
        <w:spacing w:after="0" w:line="360" w:lineRule="auto"/>
        <w:ind w:left="-851" w:firstLine="567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7E1FF7" w:rsidRPr="00586457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Pr="00586457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1FF7">
        <w:rPr>
          <w:rFonts w:ascii="Times New Roman" w:eastAsia="TimesNewRomanPSMT" w:hAnsi="Times New Roman" w:cs="Times New Roman"/>
          <w:sz w:val="28"/>
          <w:szCs w:val="28"/>
          <w:lang w:val="uk-UA"/>
        </w:rPr>
        <w:t>ознайомитись з будовою та принципом дії електронного осцилографа, навчитися налаштовувати осцилограф та використовувати його для дослідження електромагнітних коливань.</w:t>
      </w:r>
    </w:p>
    <w:p w:rsidR="005225CE" w:rsidRDefault="005225CE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17693" w:rsidRPr="00586457" w:rsidRDefault="007E1FF7" w:rsidP="00017693">
      <w:pPr>
        <w:ind w:left="-85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t>Короткі т</w:t>
      </w:r>
      <w:r w:rsidR="008140AC" w:rsidRPr="00586457">
        <w:rPr>
          <w:rFonts w:ascii="Times New Roman" w:hAnsi="Times New Roman" w:cs="Times New Roman"/>
          <w:sz w:val="28"/>
          <w:szCs w:val="28"/>
          <w:lang w:val="uk-UA"/>
        </w:rPr>
        <w:t>еоретичні відомості</w:t>
      </w:r>
    </w:p>
    <w:p w:rsidR="00017693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iCs/>
          <w:sz w:val="28"/>
          <w:szCs w:val="28"/>
          <w:lang w:val="uk-UA"/>
        </w:rPr>
        <w:t>Електронний осцилограф</w:t>
      </w:r>
      <w:r w:rsidRPr="00855FC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855FCF">
        <w:rPr>
          <w:rFonts w:ascii="Times New Roman" w:hAnsi="Times New Roman" w:cs="Times New Roman"/>
          <w:sz w:val="28"/>
          <w:szCs w:val="28"/>
          <w:lang w:val="uk-UA"/>
        </w:rPr>
        <w:t>— це прилад для візуального спостереження,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5FCF">
        <w:rPr>
          <w:rFonts w:ascii="Times New Roman" w:hAnsi="Times New Roman" w:cs="Times New Roman"/>
          <w:sz w:val="28"/>
          <w:szCs w:val="28"/>
          <w:lang w:val="uk-UA"/>
        </w:rPr>
        <w:t>вимірювання і запису різноманітних електромагнітних процесів.</w:t>
      </w:r>
    </w:p>
    <w:p w:rsidR="00017693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Осцилограф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електронно-променевої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трубки, генератора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розгортки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блока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синхронізації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підсилювачів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блока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калібрування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масштабу часу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осцилографів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генератор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17693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Блок-схему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осцилографа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наведено на рис. 1. </w:t>
      </w:r>
    </w:p>
    <w:p w:rsidR="00017693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1305" cy="333343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25" cy="33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93" w:rsidRPr="00017693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</w:t>
      </w:r>
    </w:p>
    <w:p w:rsidR="0077376F" w:rsidRPr="001F53C4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693">
        <w:rPr>
          <w:rFonts w:ascii="Times New Roman" w:hAnsi="Times New Roman" w:cs="Times New Roman"/>
          <w:sz w:val="28"/>
          <w:szCs w:val="28"/>
          <w:lang w:val="uk-UA"/>
        </w:rPr>
        <w:t>Осцилографи застосовуються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7693">
        <w:rPr>
          <w:rFonts w:ascii="Times New Roman" w:hAnsi="Times New Roman" w:cs="Times New Roman"/>
          <w:sz w:val="28"/>
          <w:szCs w:val="28"/>
          <w:lang w:val="uk-UA"/>
        </w:rPr>
        <w:t xml:space="preserve">багатьох галузях науки і техніки, зокрема в </w:t>
      </w:r>
      <w:proofErr w:type="spellStart"/>
      <w:r w:rsidRPr="00017693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 w:rsidRPr="00017693">
        <w:rPr>
          <w:rFonts w:ascii="Times New Roman" w:hAnsi="Times New Roman" w:cs="Times New Roman"/>
          <w:sz w:val="28"/>
          <w:szCs w:val="28"/>
          <w:lang w:val="uk-UA"/>
        </w:rPr>
        <w:t xml:space="preserve">- і радіотехніці, </w:t>
      </w:r>
      <w:proofErr w:type="spellStart"/>
      <w:r w:rsidRPr="00017693">
        <w:rPr>
          <w:rFonts w:ascii="Times New Roman" w:hAnsi="Times New Roman" w:cs="Times New Roman"/>
          <w:sz w:val="28"/>
          <w:szCs w:val="28"/>
          <w:lang w:val="uk-UA"/>
        </w:rPr>
        <w:t>механіці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7693">
        <w:rPr>
          <w:rFonts w:ascii="Times New Roman" w:hAnsi="Times New Roman" w:cs="Times New Roman"/>
          <w:sz w:val="28"/>
          <w:szCs w:val="28"/>
          <w:lang w:val="uk-UA"/>
        </w:rPr>
        <w:t>акустиці, медицині, біології і т. п. Осцилограф дає змогу спостерігати процес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7693">
        <w:rPr>
          <w:rFonts w:ascii="Times New Roman" w:hAnsi="Times New Roman" w:cs="Times New Roman"/>
          <w:sz w:val="28"/>
          <w:szCs w:val="28"/>
          <w:lang w:val="uk-UA"/>
        </w:rPr>
        <w:t xml:space="preserve">тривалістю </w:t>
      </w:r>
      <w:r w:rsidRPr="001F53C4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1F53C4">
        <w:rPr>
          <w:rFonts w:ascii="Times New Roman" w:hAnsi="Times New Roman" w:cs="Times New Roman"/>
          <w:sz w:val="18"/>
          <w:szCs w:val="18"/>
          <w:lang w:val="uk-UA"/>
        </w:rPr>
        <w:t>-8</w:t>
      </w:r>
      <w:r w:rsidRPr="001F53C4">
        <w:rPr>
          <w:rFonts w:ascii="Times New Roman" w:hAnsi="Times New Roman" w:cs="Times New Roman"/>
          <w:sz w:val="28"/>
          <w:szCs w:val="28"/>
          <w:lang w:val="uk-UA"/>
        </w:rPr>
        <w:t>—10</w:t>
      </w:r>
      <w:r w:rsidRPr="001F53C4">
        <w:rPr>
          <w:rFonts w:ascii="Times New Roman" w:hAnsi="Times New Roman" w:cs="Times New Roman"/>
          <w:sz w:val="18"/>
          <w:szCs w:val="18"/>
          <w:lang w:val="uk-UA"/>
        </w:rPr>
        <w:t xml:space="preserve">-7 </w:t>
      </w:r>
      <w:r w:rsidRPr="001F53C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F53C4" w:rsidRPr="001F53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56FE" w:rsidRDefault="00017693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Вимірювальним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осцилографа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електронно-променева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пучок,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Розрізняють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трубок: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електростатичним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фокусуванням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пучка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магнітним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фокусуванням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Спрощену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електронно-променевої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трубки наведено на рис. 2.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дано і </w:t>
      </w:r>
      <w:r w:rsidR="00AC2E86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найпростішу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пучком.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електронно-променевої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трубки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коливається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межах 0,1—1 мм/В; область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лінійності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екрані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прискорююча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тривалості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випромінювання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одному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напрямі</w:t>
      </w:r>
      <w:proofErr w:type="spellEnd"/>
      <w:r w:rsidR="00773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катод 1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виготовляється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невеликого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циліндра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окремим</w:t>
      </w:r>
      <w:proofErr w:type="spellEnd"/>
      <w:r w:rsidR="00773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покриттям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Металевий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циліндр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насаджений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фарфорову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трубку,</w:t>
      </w:r>
      <w:r w:rsidR="00773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розміщено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підігрівну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спіраль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пучком</w:t>
      </w:r>
      <w:r w:rsidR="00773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E86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подільником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 складу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B37">
        <w:rPr>
          <w:rFonts w:ascii="Times New Roman" w:hAnsi="Times New Roman" w:cs="Times New Roman"/>
          <w:sz w:val="28"/>
          <w:szCs w:val="28"/>
          <w:lang w:val="uk-UA"/>
        </w:rPr>
        <w:t xml:space="preserve">Рисунок 2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резистори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18"/>
          <w:szCs w:val="1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, R</w:t>
      </w:r>
      <w:r>
        <w:rPr>
          <w:rFonts w:ascii="Times New Roman" w:hAnsi="Times New Roman" w:cs="Times New Roman"/>
          <w:sz w:val="18"/>
          <w:szCs w:val="18"/>
        </w:rPr>
        <w:t>1</w:t>
      </w:r>
      <w:r>
        <w:rPr>
          <w:rFonts w:ascii="Times New Roman" w:hAnsi="Times New Roman" w:cs="Times New Roman"/>
          <w:sz w:val="28"/>
          <w:szCs w:val="28"/>
        </w:rPr>
        <w:t>, R</w:t>
      </w:r>
      <w:r>
        <w:rPr>
          <w:rFonts w:ascii="Times New Roman" w:hAnsi="Times New Roman" w:cs="Times New Roman"/>
          <w:sz w:val="18"/>
          <w:szCs w:val="1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3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18"/>
          <w:szCs w:val="18"/>
        </w:rPr>
        <w:t>3</w:t>
      </w:r>
      <w:r>
        <w:rPr>
          <w:rFonts w:ascii="Times New Roman" w:hAnsi="Times New Roman" w:cs="Times New Roman"/>
          <w:sz w:val="28"/>
          <w:szCs w:val="28"/>
        </w:rPr>
        <w:t>, R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73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256FE" w:rsidRDefault="00AC2E86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-1689100</wp:posOffset>
            </wp:positionV>
            <wp:extent cx="2030730" cy="2133600"/>
            <wp:effectExtent l="19050" t="0" r="7620" b="0"/>
            <wp:wrapTight wrapText="bothSides">
              <wp:wrapPolygon edited="0">
                <wp:start x="-203" y="0"/>
                <wp:lineTo x="-203" y="21407"/>
                <wp:lineTo x="21681" y="21407"/>
                <wp:lineTo x="21681" y="0"/>
                <wp:lineTo x="-20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Керуючий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електрод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r w:rsidR="007256FE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електронів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в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електронному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пучку (регулятор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яскравості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R</w:t>
      </w:r>
      <w:r w:rsidR="007256FE">
        <w:rPr>
          <w:rFonts w:ascii="Times New Roman" w:hAnsi="Times New Roman" w:cs="Times New Roman"/>
          <w:sz w:val="18"/>
          <w:szCs w:val="18"/>
        </w:rPr>
        <w:t>0</w:t>
      </w:r>
      <w:r w:rsidR="007256F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електрода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негативний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катода.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Додаткове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фокусування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(регулятор R</w:t>
      </w:r>
      <w:r w:rsidR="007256FE">
        <w:rPr>
          <w:rFonts w:ascii="Times New Roman" w:hAnsi="Times New Roman" w:cs="Times New Roman"/>
          <w:i/>
          <w:iCs/>
          <w:sz w:val="18"/>
          <w:szCs w:val="18"/>
        </w:rPr>
        <w:t xml:space="preserve">2 </w:t>
      </w:r>
      <w:r w:rsidR="007256FE">
        <w:rPr>
          <w:rFonts w:ascii="Times New Roman" w:hAnsi="Times New Roman" w:cs="Times New Roman"/>
          <w:sz w:val="28"/>
          <w:szCs w:val="28"/>
        </w:rPr>
        <w:t xml:space="preserve">— «фокус»)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пучка і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прискорення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здійснюються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циліндричних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анодів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r w:rsidR="007256FE">
        <w:rPr>
          <w:rFonts w:ascii="Times New Roman,Italic" w:hAnsi="Times New Roman,Italic" w:cs="Times New Roman,Italic"/>
          <w:i/>
          <w:iCs/>
          <w:sz w:val="28"/>
          <w:szCs w:val="28"/>
        </w:rPr>
        <w:t>З, 4.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Підстроювальний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резистор R</w:t>
      </w:r>
      <w:r w:rsidR="007256FE">
        <w:rPr>
          <w:rFonts w:ascii="Times New Roman" w:hAnsi="Times New Roman" w:cs="Times New Roman"/>
          <w:sz w:val="18"/>
          <w:szCs w:val="18"/>
        </w:rPr>
        <w:t xml:space="preserve">4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другого анода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таким,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пластин при не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відхиленому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промені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екрані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осцилографа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анод 4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вищий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порівняно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з першим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наслідок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анодами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створюється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електричне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поле.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Повна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на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анод, для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осцилографів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коливається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в межах 500—5000 В. Для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швидкісні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осцилографи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прискорюючою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напругою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30 до 100 кВ.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Система пар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відхиляючих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пластин 5 і 6,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розташованих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взаємно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перпендикулярно,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призначена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відхилення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пучка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електронів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у вертикальному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та горизонтальному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напрямах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Зміщення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пучка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lastRenderedPageBreak/>
        <w:t>подачею на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вертикально та горизонтально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відхиляючі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напруг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подільників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R</w:t>
      </w:r>
      <w:r w:rsidR="007256FE">
        <w:rPr>
          <w:rFonts w:ascii="Times New Roman" w:hAnsi="Times New Roman" w:cs="Times New Roman"/>
          <w:sz w:val="18"/>
          <w:szCs w:val="18"/>
        </w:rPr>
        <w:t>8</w:t>
      </w:r>
      <w:r w:rsidR="007256FE">
        <w:rPr>
          <w:rFonts w:ascii="Times New Roman" w:hAnsi="Times New Roman" w:cs="Times New Roman"/>
          <w:sz w:val="28"/>
          <w:szCs w:val="28"/>
        </w:rPr>
        <w:t>, R</w:t>
      </w:r>
      <w:r w:rsidR="007256FE">
        <w:rPr>
          <w:rFonts w:ascii="Times New Roman" w:hAnsi="Times New Roman" w:cs="Times New Roman"/>
          <w:sz w:val="18"/>
          <w:szCs w:val="18"/>
        </w:rPr>
        <w:t>9</w:t>
      </w:r>
      <w:r w:rsidR="007256FE">
        <w:rPr>
          <w:rFonts w:ascii="Times New Roman" w:hAnsi="Times New Roman" w:cs="Times New Roman"/>
          <w:sz w:val="28"/>
          <w:szCs w:val="28"/>
        </w:rPr>
        <w:t>, R</w:t>
      </w:r>
      <w:r w:rsidR="007256FE">
        <w:rPr>
          <w:rFonts w:ascii="Times New Roman" w:hAnsi="Times New Roman" w:cs="Times New Roman"/>
          <w:sz w:val="18"/>
          <w:szCs w:val="18"/>
        </w:rPr>
        <w:t xml:space="preserve">10 </w:t>
      </w:r>
      <w:r w:rsidR="007256FE">
        <w:rPr>
          <w:rFonts w:ascii="Times New Roman" w:hAnsi="Times New Roman" w:cs="Times New Roman"/>
          <w:sz w:val="28"/>
          <w:szCs w:val="28"/>
        </w:rPr>
        <w:t>і R</w:t>
      </w:r>
      <w:r w:rsidR="007256FE">
        <w:rPr>
          <w:rFonts w:ascii="Times New Roman" w:hAnsi="Times New Roman" w:cs="Times New Roman"/>
          <w:sz w:val="18"/>
          <w:szCs w:val="18"/>
        </w:rPr>
        <w:t>5</w:t>
      </w:r>
      <w:r w:rsidR="007256FE">
        <w:rPr>
          <w:rFonts w:ascii="Times New Roman" w:hAnsi="Times New Roman" w:cs="Times New Roman"/>
          <w:i/>
          <w:iCs/>
          <w:sz w:val="28"/>
          <w:szCs w:val="28"/>
        </w:rPr>
        <w:t>, R</w:t>
      </w:r>
      <w:r w:rsidR="007256FE">
        <w:rPr>
          <w:rFonts w:ascii="Times New Roman" w:hAnsi="Times New Roman" w:cs="Times New Roman"/>
          <w:i/>
          <w:iCs/>
          <w:sz w:val="18"/>
          <w:szCs w:val="18"/>
        </w:rPr>
        <w:t>6</w:t>
      </w:r>
      <w:r w:rsidR="007256FE">
        <w:rPr>
          <w:rFonts w:ascii="Times New Roman" w:hAnsi="Times New Roman" w:cs="Times New Roman"/>
          <w:sz w:val="28"/>
          <w:szCs w:val="28"/>
        </w:rPr>
        <w:t>, R</w:t>
      </w:r>
      <w:r w:rsidR="007256FE">
        <w:rPr>
          <w:rFonts w:ascii="Times New Roman" w:hAnsi="Times New Roman" w:cs="Times New Roman"/>
          <w:sz w:val="18"/>
          <w:szCs w:val="18"/>
        </w:rPr>
        <w:t xml:space="preserve">7 </w:t>
      </w:r>
      <w:r w:rsidR="007256FE">
        <w:rPr>
          <w:rFonts w:ascii="Times New Roman" w:hAnsi="Times New Roman" w:cs="Times New Roman"/>
          <w:sz w:val="28"/>
          <w:szCs w:val="28"/>
        </w:rPr>
        <w:t>Опори R</w:t>
      </w:r>
      <w:r w:rsidR="007256FE">
        <w:rPr>
          <w:rFonts w:ascii="Times New Roman" w:hAnsi="Times New Roman" w:cs="Times New Roman"/>
          <w:sz w:val="18"/>
          <w:szCs w:val="18"/>
        </w:rPr>
        <w:t xml:space="preserve">5 </w:t>
      </w:r>
      <w:r w:rsidR="007256FE">
        <w:rPr>
          <w:rFonts w:ascii="Times New Roman" w:hAnsi="Times New Roman" w:cs="Times New Roman"/>
          <w:sz w:val="28"/>
          <w:szCs w:val="28"/>
        </w:rPr>
        <w:t>і R</w:t>
      </w:r>
      <w:r w:rsidR="007256FE">
        <w:rPr>
          <w:rFonts w:ascii="Times New Roman" w:hAnsi="Times New Roman" w:cs="Times New Roman"/>
          <w:sz w:val="18"/>
          <w:szCs w:val="18"/>
        </w:rPr>
        <w:t xml:space="preserve">7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дорівнюють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один одному, тому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середньому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положенні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повзунка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резистора R</w:t>
      </w:r>
      <w:r w:rsidR="007256FE">
        <w:rPr>
          <w:rFonts w:ascii="Times New Roman" w:hAnsi="Times New Roman" w:cs="Times New Roman"/>
          <w:sz w:val="18"/>
          <w:szCs w:val="18"/>
        </w:rPr>
        <w:t xml:space="preserve">6 </w:t>
      </w:r>
      <w:r w:rsidR="007256FE"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осцилографа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>регулятор «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Зміщення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х»)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обох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пластинах &lt;x&gt; буде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однаковий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і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промінь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зміщується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зміщенні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повзунка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резистора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однієї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з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пластин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зменшується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саму величину.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пластинами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поле, яке і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відхиляє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промінь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горизонтальній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>.</w:t>
      </w:r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Аналогічно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відхилення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променя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вертикальній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(регулятор на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осцилографа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— «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зміщення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y»). Величина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вміщення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56FE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прикладеної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="0072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56FE">
        <w:rPr>
          <w:rFonts w:ascii="Times New Roman" w:hAnsi="Times New Roman" w:cs="Times New Roman"/>
          <w:sz w:val="28"/>
          <w:szCs w:val="28"/>
        </w:rPr>
        <w:t>електронів</w:t>
      </w:r>
      <w:proofErr w:type="spellEnd"/>
      <w:r w:rsidR="007256F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56FE" w:rsidRDefault="007256FE" w:rsidP="00B00B37">
      <w:pPr>
        <w:autoSpaceDE w:val="0"/>
        <w:autoSpaceDN w:val="0"/>
        <w:adjustRightInd w:val="0"/>
        <w:spacing w:after="12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56FE">
        <w:rPr>
          <w:rFonts w:ascii="Times New Roman" w:hAnsi="Times New Roman" w:cs="Times New Roman"/>
          <w:sz w:val="28"/>
          <w:szCs w:val="28"/>
          <w:lang w:val="uk-UA"/>
        </w:rPr>
        <w:t>Екран електронно-променевої трубки 7 являє собою внутрішню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6FE">
        <w:rPr>
          <w:rFonts w:ascii="Times New Roman" w:hAnsi="Times New Roman" w:cs="Times New Roman"/>
          <w:sz w:val="28"/>
          <w:szCs w:val="28"/>
          <w:lang w:val="uk-UA"/>
        </w:rPr>
        <w:t>поверхню дна її балона, яка покрита тонким шаром люмінофору (наприклад, сульфідом цинку), здатного світитися в точці, в яку попадає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6FE">
        <w:rPr>
          <w:rFonts w:ascii="Times New Roman" w:hAnsi="Times New Roman" w:cs="Times New Roman"/>
          <w:sz w:val="28"/>
          <w:szCs w:val="28"/>
          <w:lang w:val="uk-UA"/>
        </w:rPr>
        <w:t xml:space="preserve">пучок електронів.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електронно-променевої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незначна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тому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сигналів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осцилографи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підсилювачі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входах «X» і «Y».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Підсилювачі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характеризуються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рівномірною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частотною характеристикою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незалежністю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коефіцієнта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підсилення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широкою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смугою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пропускання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частот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герц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кілогерц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мегагерц). Плавно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регулюється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резистора.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підсилювач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обмежений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діапазон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частот, то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осцилографах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правило,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передбачається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подача сигналу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відхиляючі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електронно-променевої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трубки </w:t>
      </w:r>
    </w:p>
    <w:p w:rsidR="00017693" w:rsidRDefault="00017693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autoSpaceDE w:val="0"/>
        <w:autoSpaceDN w:val="0"/>
        <w:adjustRightInd w:val="0"/>
        <w:spacing w:after="12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7693" w:rsidRPr="00017693" w:rsidRDefault="00017693" w:rsidP="00AC2E86">
      <w:pPr>
        <w:autoSpaceDE w:val="0"/>
        <w:autoSpaceDN w:val="0"/>
        <w:adjustRightInd w:val="0"/>
        <w:spacing w:after="120" w:line="240" w:lineRule="auto"/>
        <w:ind w:left="-709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17693" w:rsidRPr="00586457" w:rsidRDefault="00017693" w:rsidP="002E1BC1">
      <w:pPr>
        <w:spacing w:after="120"/>
        <w:ind w:left="-709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lastRenderedPageBreak/>
        <w:t>Опис лабораторної установки</w:t>
      </w:r>
    </w:p>
    <w:p w:rsidR="00AC2E86" w:rsidRPr="00AC2E86" w:rsidRDefault="00AC2E86" w:rsidP="002E1BC1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Осцилограф універсальний С1-70 (рис. 3) зі змінними блоками в каналах вертикального і горизонтального відхилення призначений для дослідження форми періодичних та одноразових сигналів від 10 мкВ до 500 В у смузі частот від постійного струму до 3500 МГц шляхом візуального спостереження та фотографування. Основними галузями використання осцилографа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радіовиміри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різних областях науки та техніки при проведенні дослідницьких робіт та виробничих умовах. </w:t>
      </w:r>
    </w:p>
    <w:p w:rsidR="00AC2E86" w:rsidRDefault="00AC2E86" w:rsidP="002E1BC1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Вбудований в осцилограф генератор дозволяє створювати сигнали різної форми (наприклад прямокутної або синусоїдальної).</w:t>
      </w:r>
    </w:p>
    <w:p w:rsidR="0075039B" w:rsidRDefault="0075039B" w:rsidP="0075039B">
      <w:pPr>
        <w:spacing w:after="120"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503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9050" distR="0">
            <wp:extent cx="4419600" cy="2752725"/>
            <wp:effectExtent l="0" t="0" r="0" b="0"/>
            <wp:docPr id="3" name="Рисунок 2" descr="http://nauchebe.net/i/a/electronics/OscillHistory2012_imag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nauchebe.net/i/a/electronics/OscillHistory2012_image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r="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9B" w:rsidRDefault="0075039B" w:rsidP="0075039B">
      <w:pPr>
        <w:spacing w:after="120" w:line="36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</w:t>
      </w:r>
    </w:p>
    <w:p w:rsidR="00AC2E86" w:rsidRPr="00AC2E86" w:rsidRDefault="00AC2E86" w:rsidP="00AC2E86">
      <w:pPr>
        <w:spacing w:after="120"/>
        <w:ind w:left="-709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C2E86" w:rsidRDefault="00AC2E86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5039B" w:rsidRDefault="0075039B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5039B" w:rsidRDefault="0075039B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E1FF7" w:rsidRPr="00586457" w:rsidRDefault="007E1FF7" w:rsidP="0075039B">
      <w:pPr>
        <w:ind w:left="-85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lastRenderedPageBreak/>
        <w:t>Хід роботи</w:t>
      </w:r>
    </w:p>
    <w:p w:rsidR="00231A9A" w:rsidRDefault="0075039B" w:rsidP="002E1B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A9A">
        <w:rPr>
          <w:rFonts w:ascii="Times New Roman" w:hAnsi="Times New Roman" w:cs="Times New Roman"/>
          <w:sz w:val="28"/>
          <w:szCs w:val="28"/>
          <w:lang w:val="uk-UA"/>
        </w:rPr>
        <w:t>Ознайомилися с осцилографом С1-7</w:t>
      </w:r>
      <w:r w:rsidR="00231A9A">
        <w:rPr>
          <w:rFonts w:ascii="Times New Roman" w:hAnsi="Times New Roman" w:cs="Times New Roman"/>
          <w:sz w:val="28"/>
          <w:szCs w:val="28"/>
          <w:lang w:val="uk-UA"/>
        </w:rPr>
        <w:t>0 та його елементами керування</w:t>
      </w:r>
    </w:p>
    <w:p w:rsidR="0075039B" w:rsidRPr="00231A9A" w:rsidRDefault="0075039B" w:rsidP="002E1B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A9A">
        <w:rPr>
          <w:rFonts w:ascii="Times New Roman" w:hAnsi="Times New Roman" w:cs="Times New Roman"/>
          <w:sz w:val="28"/>
          <w:szCs w:val="28"/>
          <w:lang w:val="uk-UA"/>
        </w:rPr>
        <w:t>Встановили на вбудованому ген</w:t>
      </w:r>
      <w:r w:rsidR="002E1BC1">
        <w:rPr>
          <w:rFonts w:ascii="Times New Roman" w:hAnsi="Times New Roman" w:cs="Times New Roman"/>
          <w:sz w:val="28"/>
          <w:szCs w:val="28"/>
          <w:lang w:val="uk-UA"/>
        </w:rPr>
        <w:t xml:space="preserve">ераторі режим генерації сигналу </w:t>
      </w:r>
      <w:r w:rsidRPr="00231A9A">
        <w:rPr>
          <w:rFonts w:ascii="Times New Roman" w:hAnsi="Times New Roman" w:cs="Times New Roman"/>
          <w:sz w:val="28"/>
          <w:szCs w:val="28"/>
          <w:lang w:val="uk-UA"/>
        </w:rPr>
        <w:t>прямокутної форми.</w:t>
      </w:r>
    </w:p>
    <w:p w:rsidR="0075039B" w:rsidRDefault="0075039B" w:rsidP="0075039B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Виміряли амплітуду сигналу</w:t>
      </w:r>
    </w:p>
    <w:p w:rsidR="0075039B" w:rsidRDefault="0075039B" w:rsidP="0075039B">
      <w:pPr>
        <w:ind w:lef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5039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uk-UA"/>
        </w:rPr>
        <w:t>=0,6В</w:t>
      </w:r>
    </w:p>
    <w:p w:rsidR="0075039B" w:rsidRPr="0075039B" w:rsidRDefault="0075039B" w:rsidP="0075039B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Виміряли період сигналу</w:t>
      </w:r>
    </w:p>
    <w:p w:rsidR="0075039B" w:rsidRDefault="0075039B" w:rsidP="0075039B">
      <w:pPr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Т=2*10</w:t>
      </w:r>
      <w:r w:rsidRPr="0075039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-2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:rsidR="0075039B" w:rsidRDefault="0075039B" w:rsidP="0075039B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Визначили частоту сигналу</w:t>
      </w:r>
    </w:p>
    <w:p w:rsidR="00231A9A" w:rsidRDefault="00231A9A" w:rsidP="00231A9A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f=1/T=1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/(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2*10</w:t>
      </w:r>
      <w:r w:rsidRPr="00231A9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-2</w:t>
      </w:r>
      <w:r>
        <w:rPr>
          <w:rFonts w:ascii="Times New Roman" w:hAnsi="Times New Roman" w:cs="Times New Roman"/>
          <w:sz w:val="28"/>
          <w:szCs w:val="28"/>
          <w:lang w:val="en-US"/>
        </w:rPr>
        <w:t>)=50</w:t>
      </w:r>
      <w:r>
        <w:rPr>
          <w:rFonts w:ascii="Times New Roman" w:hAnsi="Times New Roman" w:cs="Times New Roman"/>
          <w:sz w:val="28"/>
          <w:szCs w:val="28"/>
        </w:rPr>
        <w:t>Гц</w:t>
      </w:r>
    </w:p>
    <w:p w:rsidR="00231A9A" w:rsidRPr="00A96CF8" w:rsidRDefault="00231A9A" w:rsidP="00231A9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єстрували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досліджуваний сигнал</w:t>
      </w:r>
    </w:p>
    <w:p w:rsidR="00A96CF8" w:rsidRPr="00231A9A" w:rsidRDefault="00A96CF8" w:rsidP="00A96CF8">
      <w:pPr>
        <w:pStyle w:val="a3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CD1D8A" wp14:editId="30A11918">
            <wp:extent cx="5940425" cy="4520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F8" w:rsidRDefault="001F53C4" w:rsidP="00231A9A">
      <w:pPr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</w:t>
      </w:r>
    </w:p>
    <w:p w:rsidR="00231A9A" w:rsidRDefault="00231A9A" w:rsidP="00231A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Встановили на вбудованому генераторі режим генерації синусоїди.</w:t>
      </w:r>
    </w:p>
    <w:p w:rsidR="00231A9A" w:rsidRDefault="00231A9A" w:rsidP="00231A9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Виміряли амплітуду сигналу</w:t>
      </w:r>
    </w:p>
    <w:p w:rsidR="00231A9A" w:rsidRDefault="00231A9A" w:rsidP="00231A9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</w:t>
      </w:r>
      <w:r w:rsidRPr="00231A9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=2,5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</w:p>
    <w:p w:rsidR="00231A9A" w:rsidRDefault="00231A9A" w:rsidP="00231A9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Виміряли період сигналу</w:t>
      </w:r>
    </w:p>
    <w:p w:rsidR="00231A9A" w:rsidRDefault="002E1BC1" w:rsidP="002E1B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Т=</w:t>
      </w:r>
      <w:r w:rsidR="00231A9A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231A9A" w:rsidRPr="00231A9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="00231A9A"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:rsidR="002E1BC1" w:rsidRDefault="002E1BC1" w:rsidP="002E1BC1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Визначили частоту сигналу</w:t>
      </w:r>
    </w:p>
    <w:p w:rsidR="002E1BC1" w:rsidRDefault="002E1BC1" w:rsidP="002E1B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f=1/T=1/10</w:t>
      </w:r>
      <w:r w:rsidRPr="002E1BC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-6</w:t>
      </w:r>
      <w:r>
        <w:rPr>
          <w:rFonts w:ascii="Times New Roman" w:hAnsi="Times New Roman" w:cs="Times New Roman"/>
          <w:sz w:val="28"/>
          <w:szCs w:val="28"/>
          <w:lang w:val="en-US"/>
        </w:rPr>
        <w:t>=1</w:t>
      </w:r>
      <w:r>
        <w:rPr>
          <w:rFonts w:ascii="Times New Roman" w:hAnsi="Times New Roman" w:cs="Times New Roman"/>
          <w:sz w:val="28"/>
          <w:szCs w:val="28"/>
          <w:lang w:val="uk-UA"/>
        </w:rPr>
        <w:t>МГц</w:t>
      </w:r>
    </w:p>
    <w:p w:rsidR="002E1BC1" w:rsidRDefault="002E1BC1" w:rsidP="002E1BC1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Зареєстрували досліджуваний сигнал</w:t>
      </w:r>
    </w:p>
    <w:p w:rsidR="00B00B37" w:rsidRDefault="00A96CF8" w:rsidP="00A96CF8">
      <w:pPr>
        <w:ind w:left="-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B4979B4" wp14:editId="290BAA03">
            <wp:extent cx="5940425" cy="4594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C4" w:rsidRDefault="001F53C4" w:rsidP="00A96CF8">
      <w:pPr>
        <w:ind w:left="-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5</w:t>
      </w:r>
    </w:p>
    <w:p w:rsidR="00B00B37" w:rsidRDefault="00B00B37" w:rsidP="002E1B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2E1B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6CF8" w:rsidRDefault="00A96CF8" w:rsidP="001F53C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693" w:rsidRPr="00586457" w:rsidRDefault="00017693" w:rsidP="002E1BC1">
      <w:pPr>
        <w:ind w:left="-85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Висновок</w:t>
      </w:r>
    </w:p>
    <w:p w:rsidR="00B00B37" w:rsidRDefault="00B00B37" w:rsidP="00855FCF">
      <w:pPr>
        <w:spacing w:line="36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ході даної лабораторної роботи нами закріплено навички користування осцилографом та визначено основні параметри сигналів прямокутної та синусоїдальної форми.</w:t>
      </w:r>
    </w:p>
    <w:p w:rsidR="00B00B37" w:rsidRDefault="00B00B37" w:rsidP="00855FCF">
      <w:pPr>
        <w:spacing w:line="360" w:lineRule="auto"/>
        <w:ind w:left="-709" w:firstLine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Отримані дані:</w:t>
      </w:r>
    </w:p>
    <w:p w:rsidR="00C14DB1" w:rsidRDefault="00B00B37" w:rsidP="00855FCF">
      <w:pPr>
        <w:pStyle w:val="a3"/>
        <w:numPr>
          <w:ilvl w:val="0"/>
          <w:numId w:val="3"/>
        </w:numPr>
        <w:ind w:left="142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C14DB1">
        <w:rPr>
          <w:rFonts w:ascii="Times New Roman" w:hAnsi="Times New Roman" w:cs="Times New Roman"/>
          <w:sz w:val="28"/>
          <w:szCs w:val="28"/>
          <w:lang w:val="uk-UA"/>
        </w:rPr>
        <w:t xml:space="preserve">для сигналу прямокутної форми:  </w:t>
      </w:r>
      <w:r w:rsidRPr="00C14DB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14DB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C14DB1">
        <w:rPr>
          <w:rFonts w:ascii="Times New Roman" w:hAnsi="Times New Roman" w:cs="Times New Roman"/>
          <w:sz w:val="28"/>
          <w:szCs w:val="28"/>
          <w:lang w:val="uk-UA"/>
        </w:rPr>
        <w:t>=0,6В; Т=2*10</w:t>
      </w:r>
      <w:r w:rsidRPr="00C14DB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-2</w:t>
      </w:r>
      <w:r w:rsidRPr="00C14DB1">
        <w:rPr>
          <w:rFonts w:ascii="Times New Roman" w:hAnsi="Times New Roman" w:cs="Times New Roman"/>
          <w:sz w:val="28"/>
          <w:szCs w:val="28"/>
          <w:lang w:val="uk-UA"/>
        </w:rPr>
        <w:t xml:space="preserve">с; </w:t>
      </w:r>
      <w:r w:rsidRPr="00C14DB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14DB1">
        <w:rPr>
          <w:rFonts w:ascii="Times New Roman" w:hAnsi="Times New Roman" w:cs="Times New Roman"/>
          <w:sz w:val="28"/>
          <w:szCs w:val="28"/>
        </w:rPr>
        <w:t>=50Гц</w:t>
      </w:r>
      <w:r w:rsidRPr="00C14DB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14DB1" w:rsidRPr="00C14DB1" w:rsidRDefault="00B00B37" w:rsidP="00855FCF">
      <w:pPr>
        <w:pStyle w:val="a3"/>
        <w:numPr>
          <w:ilvl w:val="0"/>
          <w:numId w:val="3"/>
        </w:numPr>
        <w:ind w:left="142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C14DB1">
        <w:rPr>
          <w:rFonts w:ascii="Times New Roman" w:hAnsi="Times New Roman" w:cs="Times New Roman"/>
          <w:sz w:val="28"/>
          <w:szCs w:val="28"/>
          <w:lang w:val="uk-UA"/>
        </w:rPr>
        <w:t xml:space="preserve">для сигналу синусоїдальної форми: </w:t>
      </w:r>
      <w:r w:rsidR="00C14DB1" w:rsidRPr="00C14DB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14DB1" w:rsidRPr="00C14DB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C14DB1" w:rsidRPr="00C14DB1">
        <w:rPr>
          <w:rFonts w:ascii="Times New Roman" w:hAnsi="Times New Roman" w:cs="Times New Roman"/>
          <w:sz w:val="28"/>
          <w:szCs w:val="28"/>
        </w:rPr>
        <w:t>=2,5</w:t>
      </w:r>
      <w:r w:rsidR="00C14DB1" w:rsidRPr="00C14DB1">
        <w:rPr>
          <w:rFonts w:ascii="Times New Roman" w:hAnsi="Times New Roman" w:cs="Times New Roman"/>
          <w:sz w:val="28"/>
          <w:szCs w:val="28"/>
          <w:lang w:val="uk-UA"/>
        </w:rPr>
        <w:t>В; Т=10</w:t>
      </w:r>
      <w:r w:rsidR="00C14DB1" w:rsidRPr="00C14DB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</w:t>
      </w:r>
      <w:r w:rsidR="00C14DB1" w:rsidRPr="00C14DB1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C14DB1" w:rsidRPr="00C14DB1">
        <w:rPr>
          <w:rFonts w:ascii="Times New Roman" w:hAnsi="Times New Roman" w:cs="Times New Roman"/>
          <w:sz w:val="28"/>
          <w:szCs w:val="28"/>
          <w:lang w:val="uk-UA"/>
        </w:rPr>
        <w:t xml:space="preserve">с; </w:t>
      </w:r>
      <w:r w:rsidR="00C14DB1" w:rsidRPr="00C14DB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14DB1" w:rsidRPr="00C14DB1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C14DB1" w:rsidRPr="00C14DB1">
        <w:rPr>
          <w:rFonts w:ascii="Times New Roman" w:hAnsi="Times New Roman" w:cs="Times New Roman"/>
          <w:sz w:val="28"/>
          <w:szCs w:val="28"/>
        </w:rPr>
        <w:t>1</w:t>
      </w:r>
      <w:r w:rsidR="00C14DB1" w:rsidRPr="00C14DB1">
        <w:rPr>
          <w:rFonts w:ascii="Times New Roman" w:hAnsi="Times New Roman" w:cs="Times New Roman"/>
          <w:sz w:val="28"/>
          <w:szCs w:val="28"/>
          <w:lang w:val="uk-UA"/>
        </w:rPr>
        <w:t>МГц</w:t>
      </w:r>
    </w:p>
    <w:p w:rsidR="00855FCF" w:rsidRPr="00855FCF" w:rsidRDefault="00855FCF" w:rsidP="001F53C4">
      <w:pPr>
        <w:ind w:left="-709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55FCF">
        <w:rPr>
          <w:rFonts w:ascii="Times New Roman" w:hAnsi="Times New Roman" w:cs="Times New Roman"/>
          <w:sz w:val="28"/>
          <w:szCs w:val="28"/>
          <w:lang w:val="uk-UA"/>
        </w:rPr>
        <w:t>Похибки в процесі вимірювання зумовлені досить низькою чутливістю прибору.</w:t>
      </w:r>
    </w:p>
    <w:p w:rsidR="00C14DB1" w:rsidRDefault="00855FCF" w:rsidP="001F53C4">
      <w:pPr>
        <w:ind w:left="-709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55FCF">
        <w:rPr>
          <w:rFonts w:ascii="Times New Roman" w:hAnsi="Times New Roman" w:cs="Times New Roman"/>
          <w:sz w:val="28"/>
          <w:szCs w:val="28"/>
          <w:lang w:val="uk-UA"/>
        </w:rPr>
        <w:t xml:space="preserve">Що стосується точності вимірювань, то вона гарантується лише в тому випадку, коли проведені настройка та </w:t>
      </w:r>
      <w:proofErr w:type="spellStart"/>
      <w:r w:rsidRPr="00855FCF">
        <w:rPr>
          <w:rFonts w:ascii="Times New Roman" w:hAnsi="Times New Roman" w:cs="Times New Roman"/>
          <w:sz w:val="28"/>
          <w:szCs w:val="28"/>
          <w:lang w:val="uk-UA"/>
        </w:rPr>
        <w:t>калібровка</w:t>
      </w:r>
      <w:proofErr w:type="spellEnd"/>
      <w:r w:rsidRPr="00855FCF">
        <w:rPr>
          <w:rFonts w:ascii="Times New Roman" w:hAnsi="Times New Roman" w:cs="Times New Roman"/>
          <w:sz w:val="28"/>
          <w:szCs w:val="28"/>
          <w:lang w:val="uk-UA"/>
        </w:rPr>
        <w:t xml:space="preserve"> осцилографа.</w:t>
      </w:r>
    </w:p>
    <w:p w:rsidR="00C14DB1" w:rsidRDefault="00C14DB1" w:rsidP="00C14DB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Pr="00C14DB1" w:rsidRDefault="00B00B37" w:rsidP="00C14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Pr="00B00B37" w:rsidRDefault="00B00B37" w:rsidP="00B00B37">
      <w:pPr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Pr="00B00B37" w:rsidRDefault="00B00B37" w:rsidP="00B00B3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00B37" w:rsidRDefault="00B00B37" w:rsidP="00B00B37">
      <w:pPr>
        <w:spacing w:line="360" w:lineRule="auto"/>
        <w:ind w:left="-709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Pr="00B00B37" w:rsidRDefault="00B00B37" w:rsidP="00B00B37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00B37" w:rsidRDefault="00B00B37" w:rsidP="00B00B37">
      <w:pPr>
        <w:spacing w:line="360" w:lineRule="auto"/>
        <w:ind w:left="-709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B00B37">
      <w:pPr>
        <w:spacing w:line="360" w:lineRule="auto"/>
        <w:ind w:left="-709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2E1BC1" w:rsidRDefault="002E1BC1" w:rsidP="00B00B37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B00B37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B00B37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B00B37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B00B37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Default="00B00B37" w:rsidP="0058645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B37" w:rsidRPr="00B00B37" w:rsidRDefault="00B00B37" w:rsidP="00B00B37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7693" w:rsidRPr="00586457" w:rsidRDefault="00017693" w:rsidP="00B00B37">
      <w:pPr>
        <w:ind w:left="-85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6457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використаної літератури</w:t>
      </w:r>
    </w:p>
    <w:p w:rsidR="00017693" w:rsidRDefault="00017693" w:rsidP="00017693">
      <w:pPr>
        <w:pStyle w:val="a3"/>
        <w:numPr>
          <w:ilvl w:val="0"/>
          <w:numId w:val="1"/>
        </w:num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Електронний ресурс: </w:t>
      </w:r>
      <w:hyperlink r:id="rId11" w:history="1">
        <w:r w:rsidRPr="00F84E6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http://fmi.npu.edu.ua/files/Kafedry/KZIPF/LabWorks_PDF/Electrika/Cycle_02/320.pdf</w:t>
        </w:r>
      </w:hyperlink>
    </w:p>
    <w:p w:rsidR="00017693" w:rsidRPr="00017693" w:rsidRDefault="00017693" w:rsidP="00017693">
      <w:pPr>
        <w:pStyle w:val="a3"/>
        <w:numPr>
          <w:ilvl w:val="0"/>
          <w:numId w:val="1"/>
        </w:num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Осцилограф </w:t>
      </w:r>
      <w:r>
        <w:rPr>
          <w:rFonts w:ascii="Times New Roman" w:hAnsi="Times New Roman" w:cs="Times New Roman"/>
          <w:sz w:val="28"/>
          <w:szCs w:val="28"/>
        </w:rPr>
        <w:t>универсальный С1-70</w:t>
      </w:r>
    </w:p>
    <w:p w:rsidR="008140AC" w:rsidRDefault="008140AC" w:rsidP="00017693">
      <w:pPr>
        <w:ind w:left="-851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40AC" w:rsidRPr="008140AC" w:rsidRDefault="008140AC" w:rsidP="008140AC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8140AC" w:rsidRPr="00814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C396D"/>
    <w:multiLevelType w:val="multilevel"/>
    <w:tmpl w:val="9CFE2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1" w15:restartNumberingAfterBreak="0">
    <w:nsid w:val="35855DEF"/>
    <w:multiLevelType w:val="hybridMultilevel"/>
    <w:tmpl w:val="EE861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5120F"/>
    <w:multiLevelType w:val="hybridMultilevel"/>
    <w:tmpl w:val="106AFDB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25CE"/>
    <w:rsid w:val="00017693"/>
    <w:rsid w:val="001F53C4"/>
    <w:rsid w:val="00231A9A"/>
    <w:rsid w:val="002E1BC1"/>
    <w:rsid w:val="005225CE"/>
    <w:rsid w:val="00586457"/>
    <w:rsid w:val="005867E3"/>
    <w:rsid w:val="005A5D82"/>
    <w:rsid w:val="005D2528"/>
    <w:rsid w:val="007256FE"/>
    <w:rsid w:val="0075039B"/>
    <w:rsid w:val="0077376F"/>
    <w:rsid w:val="007E1FF7"/>
    <w:rsid w:val="008140AC"/>
    <w:rsid w:val="00855FCF"/>
    <w:rsid w:val="00A96CF8"/>
    <w:rsid w:val="00AC2E86"/>
    <w:rsid w:val="00B00B37"/>
    <w:rsid w:val="00C03C19"/>
    <w:rsid w:val="00C14DB1"/>
    <w:rsid w:val="00C2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12855-60AE-4912-9B41-4DFA9F15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6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769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69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5867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mi.npu.edu.ua/files/Kafedry/KZIPF/LabWorks_PDF/Electrika/Cycle_02/320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1D1BF-E800-4AE3-BCFA-745838429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Оля Ф</cp:lastModifiedBy>
  <cp:revision>18</cp:revision>
  <dcterms:created xsi:type="dcterms:W3CDTF">2018-04-02T11:03:00Z</dcterms:created>
  <dcterms:modified xsi:type="dcterms:W3CDTF">2018-12-14T15:22:00Z</dcterms:modified>
</cp:coreProperties>
</file>