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right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Звіт з лабораторної роботи 2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Студента 2 курсу магістратури</w:t>
        <w:br w:type="textWrapping"/>
        <w:t xml:space="preserve">кафедра НФНЕ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48"/>
          <w:szCs w:val="48"/>
        </w:rPr>
      </w:pPr>
      <w:r w:rsidDel="00000000" w:rsidR="00000000" w:rsidRPr="00000000">
        <w:rPr>
          <w:sz w:val="28"/>
          <w:szCs w:val="28"/>
          <w:rtl w:val="0"/>
        </w:rPr>
        <w:t xml:space="preserve">Кухельного Кирила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  <w:rPr/>
      </w:pPr>
      <w:bookmarkStart w:colFirst="0" w:colLast="0" w:name="_6v68ac64mgjg" w:id="0"/>
      <w:bookmarkEnd w:id="0"/>
      <w:r w:rsidDel="00000000" w:rsidR="00000000" w:rsidRPr="00000000">
        <w:rPr>
          <w:rtl w:val="0"/>
        </w:rPr>
        <w:t xml:space="preserve">Мета : 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практично ознайомитись з різними типами обчислювальних систем, практично засвоїти методи вимірювання характеристик ефективності обчислювальних систем та отримати навики вибору обчислювальних систем для різних типів задач комп’ютерного моделювання.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  <w:rPr/>
      </w:pPr>
      <w:bookmarkStart w:colFirst="0" w:colLast="0" w:name="_ep7yyy8v98fd" w:id="1"/>
      <w:bookmarkEnd w:id="1"/>
      <w:r w:rsidDel="00000000" w:rsidR="00000000" w:rsidRPr="00000000">
        <w:rPr>
          <w:rtl w:val="0"/>
        </w:rPr>
        <w:t xml:space="preserve">Задача: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Тестування продуктивності розподіленої обчислювальної системи для різних розмірів матриці даних, різної кількості вузлів, різних значень параметрів та різного розподілу процесів між вузлами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  <w:rPr/>
      </w:pPr>
      <w:bookmarkStart w:colFirst="0" w:colLast="0" w:name="_rq4wlkqg4m6q" w:id="2"/>
      <w:bookmarkEnd w:id="2"/>
      <w:r w:rsidDel="00000000" w:rsidR="00000000" w:rsidRPr="00000000">
        <w:rPr>
          <w:rtl w:val="0"/>
        </w:rPr>
        <w:t xml:space="preserve">Хід роботи: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/>
      </w:pPr>
      <w:r w:rsidDel="00000000" w:rsidR="00000000" w:rsidRPr="00000000">
        <w:rPr>
          <w:rtl w:val="0"/>
        </w:rPr>
        <w:t xml:space="preserve">Для роботи використовувалася програма “xhpl”. Програма </w:t>
      </w:r>
      <w:r w:rsidDel="00000000" w:rsidR="00000000" w:rsidRPr="00000000">
        <w:rPr>
          <w:rtl w:val="0"/>
        </w:rPr>
        <w:t xml:space="preserve">реалізує</w:t>
      </w:r>
      <w:r w:rsidDel="00000000" w:rsidR="00000000" w:rsidRPr="00000000">
        <w:rPr>
          <w:rtl w:val="0"/>
        </w:rPr>
        <w:t xml:space="preserve"> паралельний алгоритм розв’язання системи лінійних рівнянь методом LU факторизації подвійної точності і дозволяє вимірювати час обрахунку. 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Крок 1.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/>
      </w:pPr>
      <w:r w:rsidDel="00000000" w:rsidR="00000000" w:rsidRPr="00000000">
        <w:rPr>
          <w:rtl w:val="0"/>
        </w:rPr>
        <w:t xml:space="preserve">Перед вимірюваннями продуктивності роботи та часу обрахунку спочатку налаштовували програму методом “наукової інтуіції”. Обравши тестовий розмір матриці (для початку 29), змінювали певні параметри і дивилися, яка конфігурація давала найкращий результат. Були підібрані параметри P = 2, Q = 2 (це параметри обміну даними між процесорами) так як в порівнянні з 1-4 та 4-1 вони давали максимальну ефективність на данних що тестувадиль. 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/>
      </w:pPr>
      <w:r w:rsidDel="00000000" w:rsidR="00000000" w:rsidRPr="00000000">
        <w:rPr>
          <w:rtl w:val="0"/>
        </w:rPr>
        <w:t xml:space="preserve">Розмір блоку NB спочатку був порахований теоретично відповідно до об’єму кешу процесора (128 kB).</w:t>
      </w:r>
    </w:p>
    <w:p w:rsidR="00000000" w:rsidDel="00000000" w:rsidP="00000000" w:rsidRDefault="00000000" w:rsidRPr="00000000">
      <w:pPr>
        <w:spacing w:line="276" w:lineRule="auto"/>
        <w:contextualSpacing w:val="0"/>
        <w:jc w:val="center"/>
        <w:rPr/>
      </w:pPr>
      <m:oMathPara>
        <m:oMathParaPr>
          <m:jc m:val="left"/>
        </m:oMathParaPr>
        <m:oMath>
          <m:sSub>
            <m:sSubPr>
              <m:ctrlPr>
                <w:rPr/>
              </m:ctrlPr>
            </m:sSubPr>
            <m:e>
              <m:r>
                <w:rPr/>
                <m:t xml:space="preserve">NB</m:t>
              </m:r>
            </m:e>
            <m:sub>
              <m:r>
                <w:rPr/>
                <m:t xml:space="preserve">theory</m:t>
              </m:r>
            </m:sub>
          </m:sSub>
          <m:r>
            <w:rPr/>
            <m:t xml:space="preserve">=</m:t>
          </m:r>
          <m:rad>
            <m:radPr>
              <m:degHide m:val="1"/>
              <m:ctrlPr>
                <w:rPr/>
              </m:ctrlPr>
            </m:radPr>
            <m:e>
              <m:f>
                <m:fPr>
                  <m:ctrlPr>
                    <w:rPr/>
                  </m:ctrlPr>
                </m:fPr>
                <m:num>
                  <m:r>
                    <w:rPr/>
                    <m:t xml:space="preserve">128</m:t>
                  </m:r>
                </m:num>
                <m:den>
                  <m:r>
                    <w:rPr/>
                    <m:t xml:space="preserve">16</m:t>
                  </m:r>
                </m:den>
              </m:f>
              <m:r>
                <w:rPr/>
                <m:t xml:space="preserve">∙1024</m:t>
              </m:r>
            </m:e>
          </m:rad>
          <m:r>
            <w:rPr/>
            <m:t xml:space="preserve">≈90</m:t>
          </m:r>
        </m:oMath>
      </m:oMathPara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T/V                          N    NB     P     Q              Time             Gflops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WR00R2R4        5000    32     2     2              57.10          1.460e+00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5000    32     1     4              78.34          1.064e+00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5000    32     4     1             101.89          8.183e-01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Після цього був вибраний оптимальний розмір блока. Розмір блока був вибраний схожим чином.</w:t>
        <w:br w:type="textWrapping"/>
        <w:t xml:space="preserve">T/V               </w:t>
        <w:tab/>
        <w:t xml:space="preserve">       N    NB     P     Q               Time             Gflops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1000   112    2     2               1.12          5.958e-01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1000    64     2     2               1.06          6.309e-01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1000    96     2     2               1.08          6.192e-01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WR00R2R4        1000    32     2     2               0.99          6.780e-01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964436" cy="2795588"/>
            <wp:effectExtent b="0" l="0" r="0" t="0"/>
            <wp:docPr descr="Діаграма" id="3" name="image7.png"/>
            <a:graphic>
              <a:graphicData uri="http://schemas.openxmlformats.org/drawingml/2006/picture">
                <pic:pic>
                  <pic:nvPicPr>
                    <pic:cNvPr descr="Діаграма"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64436" cy="2795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967288" cy="3069487"/>
            <wp:effectExtent b="0" l="0" r="0" t="0"/>
            <wp:docPr descr="Діаграма" id="1" name="image5.png"/>
            <a:graphic>
              <a:graphicData uri="http://schemas.openxmlformats.org/drawingml/2006/picture">
                <pic:pic>
                  <pic:nvPicPr>
                    <pic:cNvPr descr="Діаграма"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67288" cy="30694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Крок 2.</w:t>
      </w:r>
      <w:r w:rsidDel="00000000" w:rsidR="00000000" w:rsidRPr="00000000">
        <w:rPr>
          <w:rtl w:val="0"/>
        </w:rPr>
        <w:br w:type="textWrapping"/>
        <w:t xml:space="preserve">Було прийняте рішення знову провести налаштування системи. Перевірено, чи правильно для нашого розміру системи було вибрано P та Q і NB. Таке рішення було прийнято через те, що попереднє налаштування проводилося для матриці малого розміру. Внаслідок такого налаштування було підтверджено, що P = 2, Q = 2 найкращий вибір, а NB було змінено на 38 замість 32.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T/V                N    NB     P     Q               Time             Gflops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3000    40     2     2              18.24          9.878e-01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3000    38     2     2              17.16          1.049e+00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3000    36     2     2              24.25          7.428e-01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WR00R2R4        3000    32     2     2              22.97          7.843e-01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631493" cy="2862263"/>
            <wp:effectExtent b="0" l="0" r="0" t="0"/>
            <wp:docPr descr="Діаграма" id="2" name="image6.png"/>
            <a:graphic>
              <a:graphicData uri="http://schemas.openxmlformats.org/drawingml/2006/picture">
                <pic:pic>
                  <pic:nvPicPr>
                    <pic:cNvPr descr="Діаграма"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1493" cy="28622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4481513" cy="2771221"/>
            <wp:effectExtent b="0" l="0" r="0" t="0"/>
            <wp:docPr descr="Діаграма" id="4" name="image8.png"/>
            <a:graphic>
              <a:graphicData uri="http://schemas.openxmlformats.org/drawingml/2006/picture">
                <pic:pic>
                  <pic:nvPicPr>
                    <pic:cNvPr descr="Діаграма" id="0" name="image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81513" cy="27712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keepNext w:val="0"/>
        <w:keepLines w:val="0"/>
        <w:spacing w:after="0" w:before="0" w:line="276" w:lineRule="auto"/>
        <w:contextualSpacing w:val="0"/>
        <w:jc w:val="both"/>
        <w:rPr/>
      </w:pPr>
      <w:bookmarkStart w:colFirst="0" w:colLast="0" w:name="_16v7n4mzl7gi" w:id="3"/>
      <w:bookmarkEnd w:id="3"/>
      <w:r w:rsidDel="00000000" w:rsidR="00000000" w:rsidRPr="00000000">
        <w:rPr>
          <w:rtl w:val="0"/>
        </w:rPr>
        <w:t xml:space="preserve">Висновки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  <w:rPr/>
      </w:pPr>
      <w:r w:rsidDel="00000000" w:rsidR="00000000" w:rsidRPr="00000000">
        <w:rPr>
          <w:rtl w:val="0"/>
        </w:rPr>
        <w:t xml:space="preserve">У лабораторній роботі було досліджено розпаралелення процесів обрахунку матриць. </w:t>
        <w:br w:type="textWrapping"/>
        <w:t xml:space="preserve">Неотримання бажаного результату - також є результатом. Під час виконання роботи так і не було отримано ефективності в розпаралеленні. Це може бути пов’язано з тим, що розмір матриці був обраний недостатньо великим, а як відомо висока продуктивність паралельних обчислень якісно проявляється при великій кількості обрахунків, тобто тоді, коли втрати на відправку данних через мережу є незначними. Під час спробу запустити обчислення достатньо великих данних(матриця розміру 10К), але результати так отримані і не були в силу технічних несправностей.</w:t>
      </w:r>
      <w:r w:rsidDel="00000000" w:rsidR="00000000" w:rsidRPr="00000000">
        <w:rPr>
          <w:rtl w:val="0"/>
        </w:rPr>
      </w:r>
    </w:p>
    <w:sectPr>
      <w:footerReference r:id="rId10" w:type="default"/>
      <w:footerReference r:id="rId11" w:type="first"/>
      <w:pgSz w:h="16834" w:w="11909"/>
      <w:pgMar w:bottom="1440" w:top="1440" w:left="1440" w:right="1440" w:header="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uk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5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