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jc w:val="right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Звіт з лабораторної роботи 1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Студента 2 курсу магістратури</w:t>
        <w:br w:type="textWrapping"/>
        <w:t xml:space="preserve">кафедра НФНЕ</w:t>
      </w:r>
    </w:p>
    <w:p w:rsidR="00000000" w:rsidDel="00000000" w:rsidP="00000000" w:rsidRDefault="00000000" w:rsidRPr="00000000">
      <w:pPr>
        <w:ind w:left="4515" w:firstLine="0"/>
        <w:contextualSpacing w:val="0"/>
        <w:jc w:val="right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Кухельного Кирила</w:t>
      </w:r>
    </w:p>
    <w:p w:rsidR="00000000" w:rsidDel="00000000" w:rsidP="00000000" w:rsidRDefault="00000000" w:rsidRPr="00000000">
      <w:pPr>
        <w:pStyle w:val="Heading1"/>
        <w:contextualSpacing w:val="0"/>
        <w:rPr/>
      </w:pPr>
      <w:bookmarkStart w:colFirst="0" w:colLast="0" w:name="_9z3ol4x0l020" w:id="0"/>
      <w:bookmarkEnd w:id="0"/>
      <w:r w:rsidDel="00000000" w:rsidR="00000000" w:rsidRPr="00000000">
        <w:rPr>
          <w:sz w:val="36"/>
          <w:szCs w:val="36"/>
          <w:rtl w:val="0"/>
        </w:rPr>
        <w:t xml:space="preserve">Мета :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</w:t>
      </w:r>
      <w:r w:rsidDel="00000000" w:rsidR="00000000" w:rsidRPr="00000000">
        <w:rPr>
          <w:sz w:val="24"/>
          <w:szCs w:val="24"/>
          <w:rtl w:val="0"/>
        </w:rPr>
        <w:t xml:space="preserve">рактично ознайомитись з різними типами обчислювальних систем, практично засвоїти методи вимірювання характеристик ефективності обчислювальних систем та отримати навики вибору обчислювальних систем для різних типів задач комп’ютерного моделювання.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rPr/>
      </w:pPr>
      <w:bookmarkStart w:colFirst="0" w:colLast="0" w:name="_tcjzu4p3dah4" w:id="1"/>
      <w:bookmarkEnd w:id="1"/>
      <w:r w:rsidDel="00000000" w:rsidR="00000000" w:rsidRPr="00000000">
        <w:rPr>
          <w:rtl w:val="0"/>
        </w:rPr>
        <w:t xml:space="preserve">Хід роботи: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Спочатку дізнаємось кількість оперативної пам’яті на робочій станції.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Команда less /proc/meminfo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total:    used:    free:  shared: buffers:  cached: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Mem:  790962176 215113728 575848448        0  6332416 130236416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Swap:        0        0        0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MemTotal:       772424 kB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MemFree:        562352 kB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MemShared:           0 kB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Buffers:          6184 kB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Cached:         127184 kB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Частота процесора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Команда less /proc/cpuinfo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1.8 ГГц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Розрахуємо максимальний розмір квадратної матриці яка поміститься до оперативної пам’яті.</w:t>
      </w:r>
    </w:p>
    <w:p w:rsidR="00000000" w:rsidDel="00000000" w:rsidP="00000000" w:rsidRDefault="00000000" w:rsidRPr="00000000">
      <w:pPr>
        <w:contextualSpacing w:val="0"/>
        <w:rPr/>
      </w:pPr>
      <m:oMath>
        <m:rad>
          <m:radPr>
            <m:degHide m:val="1"/>
            <m:ctrlPr>
              <w:rPr/>
            </m:ctrlPr>
          </m:radPr>
          <m:e>
            <m:r>
              <w:rPr/>
              <m:t xml:space="preserve">772424×0.9×1024÷8</m:t>
            </m:r>
          </m:e>
        </m:rad>
        <m:r>
          <w:rPr/>
          <m:t xml:space="preserve">=9943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Розрахуємо теоретичний час роботи алгоритму та побудуємо графік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5519738" cy="2939765"/>
            <wp:effectExtent b="0" l="0" r="0" t="0"/>
            <wp:docPr descr="Діаграма" id="9" name="image19.png"/>
            <a:graphic>
              <a:graphicData uri="http://schemas.openxmlformats.org/drawingml/2006/picture">
                <pic:pic>
                  <pic:nvPicPr>
                    <pic:cNvPr descr="Діаграма" id="0" name="image19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19738" cy="2939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Апроксимуємо експерементальні данні кубічною функцією і отримаємо коефіцієнт  2.06527123e+09</w:t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/>
        <w:drawing>
          <wp:inline distB="114300" distT="114300" distL="114300" distR="114300">
            <wp:extent cx="3062288" cy="2687532"/>
            <wp:effectExtent b="0" l="0" r="0" t="0"/>
            <wp:docPr id="4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62288" cy="26875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4443413" cy="2356727"/>
            <wp:effectExtent b="0" l="0" r="0" t="0"/>
            <wp:docPr descr="Діаграма" id="7" name="image14.png"/>
            <a:graphic>
              <a:graphicData uri="http://schemas.openxmlformats.org/drawingml/2006/picture">
                <pic:pic>
                  <pic:nvPicPr>
                    <pic:cNvPr descr="Діаграма" id="0" name="image1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43413" cy="23567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Такі ж самі розрахунки були проведені і для інших типів данних single, double, complex, double complex</w:t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Для complex:</w:t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4062413" cy="2009775"/>
            <wp:effectExtent b="0" l="0" r="0" t="0"/>
            <wp:docPr descr="Діаграма" id="5" name="image12.png"/>
            <a:graphic>
              <a:graphicData uri="http://schemas.openxmlformats.org/drawingml/2006/picture">
                <pic:pic>
                  <pic:nvPicPr>
                    <pic:cNvPr descr="Діаграма" id="0" name="image1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62413" cy="2009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4024313" cy="2198939"/>
            <wp:effectExtent b="0" l="0" r="0" t="0"/>
            <wp:docPr descr="Діаграма" id="8" name="image17.png"/>
            <a:graphic>
              <a:graphicData uri="http://schemas.openxmlformats.org/drawingml/2006/picture">
                <pic:pic>
                  <pic:nvPicPr>
                    <pic:cNvPr descr="Діаграма" id="0" name="image17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4313" cy="21989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Для single:</w:t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3776663" cy="2153132"/>
            <wp:effectExtent b="0" l="0" r="0" t="0"/>
            <wp:docPr descr="Діаграма" id="1" name="image3.png"/>
            <a:graphic>
              <a:graphicData uri="http://schemas.openxmlformats.org/drawingml/2006/picture">
                <pic:pic>
                  <pic:nvPicPr>
                    <pic:cNvPr descr="Діаграма" id="0" name="image3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76663" cy="21531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3681413" cy="2083663"/>
            <wp:effectExtent b="0" l="0" r="0" t="0"/>
            <wp:docPr descr="Діаграма" id="6" name="image13.png"/>
            <a:graphic>
              <a:graphicData uri="http://schemas.openxmlformats.org/drawingml/2006/picture">
                <pic:pic>
                  <pic:nvPicPr>
                    <pic:cNvPr descr="Діаграма" id="0" name="image1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681413" cy="2083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Для double complex:</w:t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4112221" cy="2547938"/>
            <wp:effectExtent b="0" l="0" r="0" t="0"/>
            <wp:docPr descr="Діаграма" id="10" name="image20.png"/>
            <a:graphic>
              <a:graphicData uri="http://schemas.openxmlformats.org/drawingml/2006/picture">
                <pic:pic>
                  <pic:nvPicPr>
                    <pic:cNvPr descr="Діаграма" id="0" name="image20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12221" cy="25479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sz w:val="36"/>
          <w:szCs w:val="36"/>
        </w:rPr>
        <w:drawing>
          <wp:inline distB="114300" distT="114300" distL="114300" distR="114300">
            <wp:extent cx="3942159" cy="2462213"/>
            <wp:effectExtent b="0" l="0" r="0" t="0"/>
            <wp:docPr descr="Діаграма" id="2" name="image9.png"/>
            <a:graphic>
              <a:graphicData uri="http://schemas.openxmlformats.org/drawingml/2006/picture">
                <pic:pic>
                  <pic:nvPicPr>
                    <pic:cNvPr descr="Діаграма" id="0" name="image9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42159" cy="24622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Style w:val="Heading1"/>
        <w:contextualSpacing w:val="0"/>
        <w:rPr>
          <w:b w:val="1"/>
        </w:rPr>
      </w:pPr>
      <w:bookmarkStart w:colFirst="0" w:colLast="0" w:name="_xa9qurjyhg55" w:id="2"/>
      <w:bookmarkEnd w:id="2"/>
      <w:r w:rsidDel="00000000" w:rsidR="00000000" w:rsidRPr="00000000">
        <w:rPr>
          <w:b w:val="1"/>
          <w:rtl w:val="0"/>
        </w:rPr>
        <w:t xml:space="preserve">Висновки: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Під час виконання лабораторної роботи були ознайомлені з різними типами обчислювальних систем. Практичнозасвоїли методи вимірювання характеристик ефективності обчислювальних систем. А також виборусистм для різних типів  задач комп. моделювання.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1.Які параметри вашої робочої станції?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Проц - 1.8ГГц</w:t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Оперативка - 772424 kB</w:t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2. Оцініть кількість операцій, об’єм пам’яті та час обрахунку, які потрібні для вирішення послідовної задачі в даній роботі.</w:t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 Для яких задач ефективність послідовного обрахунку виходить найбільшою? Який характерний час обрахунку задачі за допомогою послідовного алгоритму? Який об'єм оперативної пам'яті робочої станції використовують програми при різних розмірах матриці даних?</w:t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4. Чому рівна максимальна виміряна продуктивність вашої робочої</w:t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станції? При яких умовах і на яких задачах це значення</w:t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досягається, чому?</w:t>
      </w:r>
    </w:p>
    <w:p w:rsidR="00000000" w:rsidDel="00000000" w:rsidP="00000000" w:rsidRDefault="00000000" w:rsidRPr="00000000">
      <w:pPr>
        <w:ind w:firstLine="720"/>
        <w:contextualSpacing w:val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1619 мегафлоп -на комплексних числах</w:t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5. Яка продуктивність паралельної обчислювальної системи, яке її максимальне значення, при яких параметрах воно досягається і чому?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ab/>
      </w:r>
      <w:r w:rsidDel="00000000" w:rsidR="00000000" w:rsidRPr="00000000">
        <w:rPr>
          <w:sz w:val="28"/>
          <w:szCs w:val="28"/>
        </w:rPr>
        <w:drawing>
          <wp:inline distB="114300" distT="114300" distL="114300" distR="114300">
            <wp:extent cx="5734050" cy="5029200"/>
            <wp:effectExtent b="0" l="0" r="0" t="0"/>
            <wp:docPr id="3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5029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720" w:firstLine="0"/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6. У яких випадках послідовна система є ефективнішою за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паралельну, а коли навпаки?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sz w:val="28"/>
          <w:szCs w:val="28"/>
          <w:u w:val="none"/>
        </w:rPr>
      </w:pPr>
      <w:r w:rsidDel="00000000" w:rsidR="00000000" w:rsidRPr="00000000">
        <w:rPr>
          <w:sz w:val="28"/>
          <w:szCs w:val="28"/>
          <w:rtl w:val="0"/>
        </w:rPr>
        <w:t xml:space="preserve">Якщо у тебе мала матриця, наприклад. То послідовна система ефективніша, тому що немає витрати ресурсів на обмін між процесорами. Якщо ж велика система, то цей обмін уже нехтовно малий у порівнянні із загальними витратами на обрахунок.</w:t>
      </w:r>
    </w:p>
    <w:p w:rsidR="00000000" w:rsidDel="00000000" w:rsidP="00000000" w:rsidRDefault="00000000" w:rsidRPr="00000000">
      <w:pPr>
        <w:contextualSpacing w:val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footerReference r:id="rId16" w:type="default"/>
      <w:footerReference r:id="rId17" w:type="first"/>
      <w:pgSz w:h="16834" w:w="11909"/>
      <w:pgMar w:bottom="1440" w:top="1440" w:left="1440" w:right="1440" w:header="0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uk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7.png"/><Relationship Id="rId13" Type="http://schemas.openxmlformats.org/officeDocument/2006/relationships/image" Target="media/image20.png"/><Relationship Id="rId12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7" Type="http://schemas.openxmlformats.org/officeDocument/2006/relationships/footer" Target="footer1.xml"/><Relationship Id="rId16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image" Target="media/image19.png"/><Relationship Id="rId7" Type="http://schemas.openxmlformats.org/officeDocument/2006/relationships/image" Target="media/image11.png"/><Relationship Id="rId8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