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19B" w:rsidRPr="001D219B" w:rsidRDefault="001D219B" w:rsidP="001D219B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9"/>
          <w:szCs w:val="29"/>
          <w:u w:val="single"/>
          <w:lang w:eastAsia="ru-RU"/>
        </w:rPr>
      </w:pPr>
      <w:r w:rsidRPr="001D219B">
        <w:rPr>
          <w:rFonts w:ascii="Times New Roman" w:eastAsia="Times New Roman" w:hAnsi="Times New Roman" w:cs="Times New Roman"/>
          <w:b/>
          <w:bCs/>
          <w:color w:val="000000"/>
          <w:sz w:val="29"/>
          <w:szCs w:val="29"/>
          <w:u w:val="single"/>
          <w:lang w:eastAsia="ru-RU"/>
        </w:rPr>
        <w:t xml:space="preserve">Давньогрецька </w:t>
      </w:r>
      <w:proofErr w:type="gramStart"/>
      <w:r w:rsidRPr="001D219B">
        <w:rPr>
          <w:rFonts w:ascii="Times New Roman" w:eastAsia="Times New Roman" w:hAnsi="Times New Roman" w:cs="Times New Roman"/>
          <w:b/>
          <w:bCs/>
          <w:color w:val="000000"/>
          <w:sz w:val="29"/>
          <w:szCs w:val="29"/>
          <w:u w:val="single"/>
          <w:lang w:eastAsia="ru-RU"/>
        </w:rPr>
        <w:t>арх</w:t>
      </w:r>
      <w:proofErr w:type="gramEnd"/>
      <w:r w:rsidRPr="001D219B">
        <w:rPr>
          <w:rFonts w:ascii="Times New Roman" w:eastAsia="Times New Roman" w:hAnsi="Times New Roman" w:cs="Times New Roman"/>
          <w:b/>
          <w:bCs/>
          <w:color w:val="000000"/>
          <w:sz w:val="29"/>
          <w:szCs w:val="29"/>
          <w:u w:val="single"/>
          <w:lang w:eastAsia="ru-RU"/>
        </w:rPr>
        <w:t>ітектура і пластичне мистецтво</w:t>
      </w:r>
    </w:p>
    <w:p w:rsidR="001D219B" w:rsidRPr="001D219B" w:rsidRDefault="001D219B" w:rsidP="001D219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Мистецтво архаїки </w:t>
      </w:r>
      <w:proofErr w:type="gramStart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заклало основи художньої системи пер</w:t>
      </w:r>
      <w:proofErr w:type="gramEnd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іоду — грецької класики. В </w:t>
      </w:r>
      <w:proofErr w:type="gramStart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арх</w:t>
      </w:r>
      <w:proofErr w:type="gramEnd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ітектурі грецької класики розвивався тип храму-периптера, переважно доричного ордера. Але він став стрункішим, гармонійнішим, пропорції його набули більшої логіки і простоти. Була визначена кількість колон: по довгій стороні вдві</w:t>
      </w:r>
      <w:proofErr w:type="gramStart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чі б</w:t>
      </w:r>
      <w:proofErr w:type="gramEnd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ільше, ніж по короткій, плюс одна.</w:t>
      </w:r>
    </w:p>
    <w:p w:rsidR="001D219B" w:rsidRPr="001D219B" w:rsidRDefault="001D219B" w:rsidP="001D219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Реконструйований в цей період афінський Акрополь став безсмертним пам'ятником, в якому </w:t>
      </w:r>
      <w:proofErr w:type="gramStart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арх</w:t>
      </w:r>
      <w:proofErr w:type="gramEnd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ітектура і скульптура виступають у нерозривній єдності. Акрополю віддав 15 років життя найвидатніший скульптор класичної Греції Фідій.</w:t>
      </w:r>
    </w:p>
    <w:p w:rsidR="001D219B" w:rsidRPr="001D219B" w:rsidRDefault="001D219B" w:rsidP="001D219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</w:pPr>
      <w:proofErr w:type="gramStart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</w:t>
      </w:r>
      <w:proofErr w:type="gramEnd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Акрополем зв'язані головні свята Афін — Панафінійські — на честь богині, покровительки міста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 </w:t>
      </w:r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Праворуч від Пропілеїв, на виступі скелі Акрополя, на високому постаменті стояв храм Афіни-Ніке, іонічного ордера, з дерев'яною скульптурою богині Ніке Аптерос (безкрилої) всередині. Це рідкісне зображення безкрилої перемоги.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 </w:t>
      </w:r>
    </w:p>
    <w:p w:rsidR="001D219B" w:rsidRPr="001D219B" w:rsidRDefault="001D219B" w:rsidP="001D219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Центральний храм </w:t>
      </w:r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— Парфенона площею 70x31 м, оточеного 46 колонами заввишки 10 м. </w:t>
      </w:r>
      <w:proofErr w:type="gramStart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</w:t>
      </w:r>
      <w:proofErr w:type="gramEnd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gramStart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Парфенон</w:t>
      </w:r>
      <w:proofErr w:type="gramEnd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і поєднані риси доричного та іонічного ордерів. Мармур його колон, червоний і синій кольори, делікатно введена позолота надавали храму святковості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. </w:t>
      </w:r>
    </w:p>
    <w:p w:rsidR="001D219B" w:rsidRPr="001D219B" w:rsidRDefault="001D219B" w:rsidP="001D219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</w:pPr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Всередині Парфенона </w:t>
      </w:r>
      <w:proofErr w:type="gramStart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стояла</w:t>
      </w:r>
      <w:proofErr w:type="gramEnd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створена Фідієм 13-метрова статуя Афіни Парфенос, Афіни-Діви. Афіна </w:t>
      </w:r>
      <w:proofErr w:type="gramStart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була в</w:t>
      </w:r>
      <w:proofErr w:type="gramEnd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убранні із зображеними на ньому сфінксами та крилатими кіньми. Правою рукою вона спиралася на колонку, в руці тримала двометрову крилату богиню Ніке. У лівій руці Афіна </w:t>
      </w:r>
      <w:proofErr w:type="gramStart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мала</w:t>
      </w:r>
      <w:proofErr w:type="gramEnd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щит.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 </w:t>
      </w:r>
    </w:p>
    <w:p w:rsidR="001D219B" w:rsidRPr="001D219B" w:rsidRDefault="001D219B" w:rsidP="001D219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</w:pPr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Історія пластичного мистецтва Стародавньої Греції зв'язана з виробленням зримого образу божества. Фідій з його учнями зробили дуже багато в цьому напрямку. Скульптури Парфенона з глибокою поетичністю та емоційністю прославляли богиню Афіну. Велич людського розуму, сила краси, мужність греків, які перемогли варварів-персів, втілені у глибоко людських образах богів — прекрасного Діоніса (на східному фронтоні), Афродіти, яка відпочиває на колінах своєї матері Діони, богинь долі Мойр та ін.</w:t>
      </w:r>
      <w:proofErr w:type="gramStart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 </w:t>
      </w:r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proofErr w:type="gramEnd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Невичерпна фантазія Фідія створила у фризі 365 людських фігур і 227 фігур тварин, при чому пластика рухів жодного разу не повторюється.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 </w:t>
      </w:r>
    </w:p>
    <w:p w:rsidR="001D219B" w:rsidRPr="001D219B" w:rsidRDefault="001D219B" w:rsidP="001D219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Історія Парфенона трагічна. За часів середньовіччя він був перетворений у християнську церкву, поті</w:t>
      </w:r>
      <w:proofErr w:type="gramStart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</w:t>
      </w:r>
      <w:proofErr w:type="gramEnd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використовувавсь як пороховий склад. У XVII ст. при облозі Акрополя венеціанцями </w:t>
      </w:r>
      <w:proofErr w:type="gramStart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</w:t>
      </w:r>
      <w:proofErr w:type="gramEnd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Парфенон влучило ядро, і він був зруйнований. Багато скульптур загинуло.</w:t>
      </w:r>
    </w:p>
    <w:p w:rsidR="001D219B" w:rsidRPr="001D219B" w:rsidRDefault="001D219B" w:rsidP="001D219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У скульптурі греків панував образ атлета. Людська краса і досконалість — ось що прагнули втілити </w:t>
      </w:r>
      <w:proofErr w:type="gramStart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вони</w:t>
      </w:r>
      <w:proofErr w:type="gramEnd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 образах атлетів. Але йшлося не просто про красу. Головний ідеал полісної класики відображений у слові "калокагатія". Kalos — характеристика </w:t>
      </w:r>
      <w:proofErr w:type="gramStart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тіла</w:t>
      </w:r>
      <w:proofErr w:type="gramEnd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не спотвореного рабською працею або "варварським" неробством: його постава, жести відповідають доброму смакові. Agathes — характеристика душі, пройнятої тим самим ритмом, який втілюється вже у вчинках людини перед обличчям общини і перед обличчям смерті. Не тільки скульптура, а й грецька трагедія настійливо зображає героїв, які відчайдушно зберігають гідність жесту і ритуальну стрункість мови.</w:t>
      </w:r>
    </w:p>
    <w:p w:rsidR="001D219B" w:rsidRPr="001D219B" w:rsidRDefault="001D219B" w:rsidP="001D219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</w:pPr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Останньою спорудою Акрополя був храм, присвячений Афіні, Посейдону і </w:t>
      </w:r>
      <w:proofErr w:type="gramStart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</w:t>
      </w:r>
      <w:proofErr w:type="gramEnd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іфічному царю Ерехтейю — Ерехтейон. Нове в ньому — каріатиди, жіночі фігури, які </w:t>
      </w:r>
      <w:proofErr w:type="gramStart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</w:t>
      </w:r>
      <w:proofErr w:type="gramEnd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ідтримують на одному з портиків замість іонічних колон перекриття храму.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 </w:t>
      </w:r>
    </w:p>
    <w:p w:rsidR="001D219B" w:rsidRPr="001D219B" w:rsidRDefault="001D219B" w:rsidP="001D219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 V ст. до н. е. було створено велику кількість чудових скульптур. Багато з них — анонімні. З відомих скульпторів, крім Фідія, за цих часів </w:t>
      </w:r>
      <w:proofErr w:type="gramStart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</w:t>
      </w:r>
      <w:proofErr w:type="gramEnd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Афінах працювали Мірон ("Дискобол", "Афіна і Марсій" — постаті, в яких передано дію і внутрішні переживання) і Поліклет (стримано могутні, спокійно величні образи "Доріфора" — списоносця і "Діадумена" — атлета, який увінчує свою голову переможною пов'язкою; "Поранена амазонка", призначена для славнозвісного храму Артемі</w:t>
      </w:r>
      <w:proofErr w:type="gramStart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ди в</w:t>
      </w:r>
      <w:proofErr w:type="gramEnd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Ефесі). Поліклет прагнув подати образ ідеального вільнонародженого громадянина грецького полісу.</w:t>
      </w:r>
    </w:p>
    <w:p w:rsidR="001D219B" w:rsidRPr="001D219B" w:rsidRDefault="001D219B" w:rsidP="001D219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 </w:t>
      </w:r>
      <w:proofErr w:type="gramStart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арх</w:t>
      </w:r>
      <w:proofErr w:type="gramEnd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ітектурі пізньої класики (410—350 pp.), на відміну від ранньої і високої, немає "почуття міри", виявляється потяг до грандіозного, зовні прекрасного. Було відбудовано </w:t>
      </w:r>
      <w:proofErr w:type="gramStart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</w:t>
      </w:r>
      <w:proofErr w:type="gramEnd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ісля пожежі храм Артеміди, який вважався одним з чудес світу. Так само чудом можна назвати велетенську гробницю царя Мавзола у Галікарнасі, від якої і походить </w:t>
      </w:r>
      <w:proofErr w:type="gramStart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</w:t>
      </w:r>
      <w:proofErr w:type="gramEnd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ізніша назва "мавзолей". Вона увінчувалася колісницею з кіньми і була прикрашена 150-метровим фризом із зображенням битв греків з амазонками. Мавзолей поєднав у собі урочисту, східну пишність декору з витонченістю грецького іонічного ордера.</w:t>
      </w:r>
    </w:p>
    <w:p w:rsidR="001D219B" w:rsidRPr="001D219B" w:rsidRDefault="001D219B" w:rsidP="001D219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</w:pPr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 IV ст. до н. е. споруджено знаменитий театр в </w:t>
      </w:r>
      <w:proofErr w:type="gramStart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Еп</w:t>
      </w:r>
      <w:proofErr w:type="gramEnd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ідаврі (архітектор Поліклет), на кам'яних лавах якого могли сидіти 10 тисяч глядачів.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 </w:t>
      </w:r>
    </w:p>
    <w:p w:rsidR="001D219B" w:rsidRPr="001D219B" w:rsidRDefault="001D219B" w:rsidP="001D219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</w:pPr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У скульптурі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 </w:t>
      </w:r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виник інтерес до душевного </w:t>
      </w:r>
      <w:proofErr w:type="gramStart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</w:t>
      </w:r>
      <w:proofErr w:type="gramEnd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іту людини. Так, у єдиній, що дійшла до нас в оригіналі від скульптора Праксителя, мармуровій статуї Гермеса майстер зобразив прекрасного юнака, який знехотя обіперся лі</w:t>
      </w:r>
      <w:proofErr w:type="gramStart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ктем</w:t>
      </w:r>
      <w:proofErr w:type="gramEnd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 пень, у стані супокою і безтурботності.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 </w:t>
      </w:r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 зміну мужній красі атлета V ст. до н. е. приходить краса витончена і більш одухотворена. Особливої слави здобула інша скульптура Праксителя — статуя Афродіти</w:t>
      </w:r>
      <w:proofErr w:type="gramStart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</w:t>
      </w:r>
      <w:proofErr w:type="gramEnd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нідської. (Це було перше в грецькому мистецтві зображення оголеної жіночої постаті.)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 </w:t>
      </w:r>
    </w:p>
    <w:p w:rsidR="001D219B" w:rsidRPr="001D219B" w:rsidRDefault="001D219B" w:rsidP="001D219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</w:pPr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Скульптор Скопас продовжив традиції високої класики, створюючи образи монументально-героїчні. Але </w:t>
      </w:r>
      <w:proofErr w:type="gramStart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вони</w:t>
      </w:r>
      <w:proofErr w:type="gramEnd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теж позначені драматичним напруженням усіх духовних сил.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 </w:t>
      </w:r>
    </w:p>
    <w:p w:rsidR="001D219B" w:rsidRPr="001D219B" w:rsidRDefault="001D219B" w:rsidP="001D219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</w:pPr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Лісіпп Третій, великий скульптор IV ст. до н. е., прагнув показувати атлетів не у мить найвищого напруження сил, а, як правило, у мить його спаду, </w:t>
      </w:r>
      <w:proofErr w:type="gramStart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</w:t>
      </w:r>
      <w:proofErr w:type="gramEnd"/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ісля змагання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.</w:t>
      </w:r>
      <w:r w:rsidRPr="001D21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 </w:t>
      </w:r>
    </w:p>
    <w:p w:rsidR="001D219B" w:rsidRPr="001D219B" w:rsidRDefault="001D219B" w:rsidP="001D219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 </w:t>
      </w:r>
    </w:p>
    <w:p w:rsidR="001D219B" w:rsidRDefault="001D219B">
      <w:bookmarkStart w:id="0" w:name="_GoBack"/>
      <w:bookmarkEnd w:id="0"/>
    </w:p>
    <w:sectPr w:rsidR="001D21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19B"/>
    <w:rsid w:val="001D2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D219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D219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D2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D219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D219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D2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6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ХРИСТИНА</dc:creator>
  <cp:lastModifiedBy>ХРИСТИНА</cp:lastModifiedBy>
  <cp:revision>1</cp:revision>
  <dcterms:created xsi:type="dcterms:W3CDTF">2017-01-03T13:51:00Z</dcterms:created>
  <dcterms:modified xsi:type="dcterms:W3CDTF">2017-01-03T14:00:00Z</dcterms:modified>
</cp:coreProperties>
</file>