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hanging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uk-UA"/>
        </w:rPr>
        <w:t xml:space="preserve">36. </w:t>
      </w:r>
      <w:r>
        <w:rPr>
          <w:rFonts w:cs="Times New Roman" w:ascii="Times New Roman" w:hAnsi="Times New Roman"/>
          <w:color w:val="000000"/>
          <w:sz w:val="24"/>
          <w:szCs w:val="24"/>
          <w:lang w:val="uk-UA"/>
        </w:rPr>
        <w:t>Абстрактний експресіонизм в Європі та США. Поп-арт, оп-арт, кінетичне мистецтво. Мистецтво постмодернізму.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bCs/>
          <w:color w:val="252525"/>
          <w:sz w:val="24"/>
          <w:szCs w:val="24"/>
          <w:shd w:fill="FFFFFF" w:val="clear"/>
          <w:lang w:val="uk-UA"/>
        </w:rPr>
        <w:t>Абстра́ктний експресіонізм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  <w:lang w:val="uk-UA"/>
        </w:rPr>
        <w:t>— рух в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sz w:val="24"/>
          <w:szCs w:val="24"/>
          <w:shd w:fill="FFFFFF" w:val="clear"/>
          <w:lang w:val="uk-UA"/>
        </w:rPr>
        <w:t>абстрактному мистецтв</w:t>
      </w:r>
      <w:r>
        <w:rPr>
          <w:rFonts w:cs="Times New Roman" w:ascii="Times New Roman" w:hAnsi="Times New Roman"/>
          <w:sz w:val="24"/>
          <w:szCs w:val="24"/>
          <w:shd w:fill="FFFFFF" w:val="clear"/>
          <w:lang w:val="uk-UA"/>
        </w:rPr>
        <w:t>і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  <w:lang w:val="uk-UA"/>
        </w:rPr>
        <w:t>, що акцентує увагу на п</w:t>
      </w:r>
      <w:r>
        <w:rPr>
          <w:rFonts w:cs="Times New Roman" w:ascii="Times New Roman" w:hAnsi="Times New Roman"/>
          <w:b w:val="false"/>
          <w:bCs w:val="false"/>
          <w:color w:val="252525"/>
          <w:sz w:val="24"/>
          <w:szCs w:val="24"/>
          <w:shd w:fill="FFFFFF" w:val="clear"/>
          <w:lang w:val="uk-UA"/>
        </w:rPr>
        <w:t>роцесі живопису, властивостях самого процесу малювання і взаємодії художника, фарби і полотна.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b w:val="false"/>
          <w:bCs w:val="false"/>
          <w:color w:val="252525"/>
        </w:rPr>
        <w:t>Термін виник в 1910 р, коли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Василь Кандинський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  <w:color w:val="252525"/>
        </w:rPr>
        <w:t xml:space="preserve">вперше створив абстрактний твір. Прояви абстрактного експресіонізму </w:t>
      </w:r>
      <w:r>
        <w:rPr>
          <w:b w:val="false"/>
          <w:bCs w:val="false"/>
          <w:color w:val="252525"/>
          <w:lang w:val="uk-UA"/>
        </w:rPr>
        <w:t>є</w:t>
      </w:r>
      <w:r>
        <w:rPr>
          <w:b w:val="false"/>
          <w:bCs w:val="false"/>
          <w:color w:val="252525"/>
        </w:rPr>
        <w:t xml:space="preserve"> у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Мондріана</w:t>
      </w:r>
      <w:r>
        <w:rPr>
          <w:b w:val="false"/>
          <w:bCs w:val="false"/>
          <w:color w:val="252525"/>
        </w:rPr>
        <w:t>,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Делоне</w:t>
      </w:r>
      <w:r>
        <w:rPr>
          <w:b w:val="false"/>
          <w:bCs w:val="false"/>
          <w:color w:val="252525"/>
        </w:rPr>
        <w:t>,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  <w:lang w:val="uk-UA"/>
        </w:rPr>
        <w:t>Малев</w:t>
      </w:r>
      <w:r>
        <w:rPr>
          <w:b w:val="false"/>
          <w:bCs w:val="false"/>
          <w:lang w:val="uk-UA"/>
        </w:rPr>
        <w:t>и</w:t>
      </w:r>
      <w:r>
        <w:rPr>
          <w:b w:val="false"/>
          <w:bCs w:val="false"/>
          <w:lang w:val="uk-UA"/>
        </w:rPr>
        <w:t>ча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b w:val="false"/>
          <w:bCs w:val="false"/>
          <w:color w:val="252525"/>
        </w:rPr>
        <w:t xml:space="preserve"> </w:t>
      </w:r>
      <w:r>
        <w:rPr>
          <w:b w:val="false"/>
          <w:bCs w:val="false"/>
          <w:color w:val="252525"/>
        </w:rPr>
        <w:t>У світовому мистецтві центром абстрактного живопису стала Америка 40—50-х. Найчастіше представниками абстрактного експресіонізму називають американських художників, які почали свою творчість у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Нью-Йорку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  <w:color w:val="252525"/>
        </w:rPr>
        <w:t>на початку 1940-х: це —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Аршиль Горкі</w:t>
      </w:r>
      <w:r>
        <w:rPr>
          <w:b w:val="false"/>
          <w:bCs w:val="false"/>
          <w:color w:val="252525"/>
        </w:rPr>
        <w:t>,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Франц Кляйн</w:t>
      </w:r>
      <w:r>
        <w:rPr>
          <w:b w:val="false"/>
          <w:bCs w:val="false"/>
          <w:color w:val="252525"/>
        </w:rPr>
        <w:t>,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Джексон Поллок</w:t>
      </w:r>
      <w:r>
        <w:rPr>
          <w:b w:val="false"/>
          <w:bCs w:val="false"/>
          <w:color w:val="252525"/>
        </w:rPr>
        <w:t>,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Марк Ротко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  <w:color w:val="252525"/>
        </w:rPr>
        <w:t>і</w:t>
      </w:r>
      <w:r>
        <w:rPr>
          <w:rStyle w:val="Appleconvertedspace"/>
          <w:b w:val="false"/>
          <w:bCs w:val="false"/>
          <w:color w:val="252525"/>
        </w:rPr>
        <w:t xml:space="preserve"> </w:t>
      </w:r>
      <w:r>
        <w:rPr>
          <w:b w:val="false"/>
          <w:bCs w:val="false"/>
        </w:rPr>
        <w:t>Агнес Мартін</w:t>
      </w:r>
      <w:r>
        <w:rPr>
          <w:b w:val="false"/>
          <w:bCs w:val="false"/>
          <w:color w:val="252525"/>
        </w:rPr>
        <w:t>.</w:t>
      </w:r>
      <w:r>
        <w:rPr>
          <w:b w:val="false"/>
          <w:bCs w:val="false"/>
          <w:color w:val="252525"/>
          <w:lang w:val="uk-UA"/>
        </w:rPr>
        <w:t xml:space="preserve"> </w:t>
      </w:r>
      <w:r>
        <w:rPr>
          <w:b w:val="false"/>
          <w:bCs w:val="false"/>
          <w:color w:val="000000"/>
          <w:lang w:val="uk-UA"/>
        </w:rPr>
        <w:t xml:space="preserve">Абстракний експресіонізм сформувався під впливом сюрреалізму і його основоположного принципу психічного автоматизму, </w:t>
      </w:r>
      <w:r>
        <w:rPr>
          <w:b w:val="false"/>
          <w:bCs w:val="false"/>
          <w:color w:val="000000"/>
          <w:lang w:val="uk-UA"/>
        </w:rPr>
        <w:t>що в США привезли художники-емігранти</w:t>
      </w:r>
      <w:r>
        <w:rPr>
          <w:b w:val="false"/>
          <w:bCs w:val="false"/>
          <w:color w:val="000000"/>
          <w:lang w:val="uk-UA"/>
        </w:rPr>
        <w:t xml:space="preserve"> в роки Другої Світової війни: П. Мондріана, А. Бретона, С. Далі, М. Ернста, Р. Матта.</w:t>
      </w:r>
      <w:r>
        <w:rPr>
          <w:b w:val="false"/>
          <w:bCs w:val="false"/>
          <w:color w:val="252525"/>
          <w:lang w:val="uk-UA"/>
        </w:rPr>
        <w:t xml:space="preserve">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252525"/>
        </w:rPr>
        <w:t xml:space="preserve">Основне протиріччя, яке намагалися вирішити  американці своєю творчістю, — це усунути роз'єднання тіла і духу. </w:t>
      </w:r>
      <w:r>
        <w:rPr>
          <w:b w:val="false"/>
          <w:bCs w:val="false"/>
          <w:color w:val="252525"/>
          <w:lang w:val="uk-UA"/>
        </w:rPr>
        <w:t>Н</w:t>
      </w:r>
      <w:r>
        <w:rPr>
          <w:b w:val="false"/>
          <w:bCs w:val="false"/>
          <w:color w:val="252525"/>
        </w:rPr>
        <w:t xml:space="preserve">а їх думку </w:t>
      </w:r>
      <w:r>
        <w:rPr>
          <w:b w:val="false"/>
          <w:bCs w:val="false"/>
          <w:color w:val="252525"/>
          <w:lang w:val="uk-UA"/>
        </w:rPr>
        <w:t>вона</w:t>
      </w:r>
      <w:r>
        <w:rPr>
          <w:b w:val="false"/>
          <w:bCs w:val="false"/>
          <w:color w:val="252525"/>
        </w:rPr>
        <w:t xml:space="preserve"> привела до жахливих наслідків, агресії заради деяких ідей (у тоталітарній Німеччині та СРСР). Розчарування в цінностях цивілізації підштовхнули їх до пошуку інших, безконфліктних, форм людського існування. Художники зацікавилися африканською культурою, здобутками індіанських племен та східною традицією Дзен. Офіційне, реалістичне мистецтво, що виславляє воєнну промисловість, у нових художників асоціювалося з брехнею, тоді як найбільш чесним уявлялося безпредметне зображення. </w:t>
      </w:r>
      <w:r>
        <w:rPr>
          <w:b w:val="false"/>
          <w:bCs w:val="false"/>
          <w:color w:val="252525"/>
          <w:lang w:val="uk-UA"/>
        </w:rPr>
        <w:t>(</w:t>
      </w:r>
      <w:r>
        <w:rPr>
          <w:b w:val="false"/>
          <w:bCs w:val="false"/>
          <w:color w:val="252525"/>
        </w:rPr>
        <w:t xml:space="preserve"> Б. Ньюмен, М. Ротко та О. Готтліб</w:t>
      </w:r>
      <w:r>
        <w:rPr>
          <w:b w:val="false"/>
          <w:bCs w:val="false"/>
          <w:color w:val="252525"/>
          <w:lang w:val="uk-UA"/>
        </w:rPr>
        <w:t>)</w:t>
      </w:r>
      <w:r>
        <w:rPr>
          <w:b w:val="false"/>
          <w:bCs w:val="false"/>
          <w:color w:val="252525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252525"/>
          <w:sz w:val="24"/>
          <w:szCs w:val="24"/>
        </w:rPr>
        <w:t>Художники започаткували культуру спонтанності, живопису дії та автоматичного письма.</w:t>
      </w:r>
      <w:r>
        <w:rPr>
          <w:rFonts w:cs="Times New Roman" w:ascii="Times New Roman" w:hAnsi="Times New Roman"/>
          <w:b w:val="false"/>
          <w:bCs w:val="false"/>
          <w:color w:val="252525"/>
          <w:sz w:val="24"/>
          <w:szCs w:val="24"/>
          <w:lang w:val="uk-UA"/>
        </w:rPr>
        <w:t xml:space="preserve"> Абстрактному експресіонізму були властиві деяка</w:t>
      </w:r>
      <w:r>
        <w:rPr>
          <w:rStyle w:val="Appleconvertedspace"/>
          <w:rFonts w:cs="Times New Roman" w:ascii="Times New Roman" w:hAnsi="Times New Roman"/>
          <w:b w:val="false"/>
          <w:bCs w:val="false"/>
          <w:color w:val="252525"/>
          <w:sz w:val="24"/>
          <w:szCs w:val="24"/>
          <w:lang w:val="uk-UA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252525"/>
          <w:sz w:val="24"/>
          <w:szCs w:val="24"/>
          <w:lang w:val="uk-UA"/>
        </w:rPr>
        <w:t xml:space="preserve">незавершеність, хаотичність і легкість. </w:t>
      </w:r>
      <w:r>
        <w:rPr>
          <w:rFonts w:cs="Times New Roman" w:ascii="Times New Roman" w:hAnsi="Times New Roman"/>
          <w:b w:val="false"/>
          <w:bCs w:val="false"/>
          <w:color w:val="252525"/>
          <w:sz w:val="24"/>
          <w:szCs w:val="24"/>
          <w:lang w:val="uk-UA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 xml:space="preserve">бстрактний експресіонізм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намагався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 xml:space="preserve"> «звільнен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ити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» мистецтв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 xml:space="preserve"> від будь-якого контролю розуму, поставивши собі за мету спонтанне вираження внутрішнього світу художника в хаотичних, абстрактних формах і взявши за головний творчий принцип мимовільне, автоматичне нанесення фарб на полотно, що відбувається виключно під впливом психічних і емоційних станів.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b w:val="false"/>
          <w:bCs w:val="false"/>
          <w:color w:val="252525"/>
          <w:lang w:val="uk-UA"/>
        </w:rPr>
        <w:t>Поступово в їхній творчості акцент змістився на сам</w:t>
      </w:r>
      <w:r>
        <w:rPr>
          <w:rStyle w:val="Appleconvertedspace"/>
          <w:b w:val="false"/>
          <w:bCs w:val="false"/>
          <w:color w:val="252525"/>
          <w:lang w:val="uk-UA"/>
        </w:rPr>
        <w:t xml:space="preserve"> </w:t>
      </w:r>
      <w:r>
        <w:rPr>
          <w:b w:val="false"/>
          <w:bCs w:val="false"/>
          <w:color w:val="252525"/>
          <w:lang w:val="uk-UA"/>
        </w:rPr>
        <w:t>акт творіння, в якому увиразнювалася жестикуляція, робота з матеріалом — н</w:t>
      </w:r>
      <w:r>
        <w:rPr>
          <w:b w:val="false"/>
          <w:bCs w:val="false"/>
          <w:color w:val="252525"/>
        </w:rPr>
        <w:t xml:space="preserve">аливання фарби, розтирання чи удари по полотну. Д. Полок придумав розстилати полотно на підлозі й бігати по ньому, наприскуючи спеціально придбану для цього рідку фарбу. </w:t>
      </w:r>
    </w:p>
    <w:p>
      <w:pPr>
        <w:pStyle w:val="Normal"/>
        <w:spacing w:lineRule="auto" w:line="240" w:before="0" w:after="0"/>
        <w:ind w:firstLine="709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 xml:space="preserve">ерідко вдавалися до прийому дріппінга, винахідником якого був Дж. Поллок.  Фарба з'являлася на полотні або на папері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від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 xml:space="preserve"> довільного руху руки,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 xml:space="preserve">розбризкування.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 xml:space="preserve"> Вважалося, що будь-як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 xml:space="preserve"> несвідоме ді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 xml:space="preserve"> є відображенням характеру і психологічного стану художника, і саме в цьому полягає сенс зображення. Цей експресивний метод письма вважався не менш важливим, ніж сам твір, тому процес створення картини часто відбувався публічно. Перед глядацькою аудиторією розігрувався спектакль, в якому жести і рухи художника грали таку ж активну роль, як фарб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 xml:space="preserve">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Абстрактний експресіонізм домінував в американській культурі аж до початку 1960-х рр., Майстри абстрактного експресіонізму: Джексон Полиць, Аршил Горки, Ханс Хофман, Вільям де Куннінга, Марк Ротко, Роберт Мазеруелл, Барнет Ньюман, Адольф Готліб, Франц Клайн, Кліффорд Стілл, Філіп Гастон, Сем Френсіс,Пол Джексон Поллок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uk-UA" w:eastAsia="ru-RU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color w:val="000000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uk-UA" w:eastAsia="ru-RU"/>
        </w:rPr>
        <w:t>Поллок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 xml:space="preserve"> виробив свою індивідуальну, абстрактну манеру живопису ( «Жінка-місяць», «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С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тенографічн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 xml:space="preserve"> фігура», «Блакитне (Мобі Дік)»).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У творах Поллока при всій їх оригінальності відчутно вплив сюрреалізму і  гротескних образів Пікассо.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ін розхлюпує алюмінієву фарбу або фабричні лаки на розстелен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на підлозі полотно і викреслю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є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густу, блискучу павутину ліній за допомогою різноспрямованих ударів мотузки ( «Собор», «Номер 8. Фрагмент», «Лавандовий туман: Номер 1 »).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Джексон Поллок став символом радикалізму і новаторства покоління американських художників-нонконформістів.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/>
        <w:jc w:val="both"/>
        <w:outlineLvl w:val="0"/>
        <w:rPr>
          <w:rFonts w:ascii="Times New Roman" w:hAnsi="Times New Roman" w:eastAsia="Times New Roman" w:cs="Times New Roman"/>
          <w:color w:val="000000"/>
          <w:sz w:val="24"/>
          <w:szCs w:val="24"/>
          <w:lang w:val="uk-UA" w:eastAsia="ru-RU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/>
        <w:jc w:val="left"/>
        <w:outlineLvl w:val="0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ab/>
        <w:t>Т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вори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Марка Ротко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 являють собою композиції, романтичні за духом і стилістично близькі експресіонізму.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Ж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ивопис Ротко швидко еволюціонува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в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від мрійливих напівабстрактних композицій на сюжети з грецьких трагедій до абсолютно безпредметни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х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форм ( «Без назви», «№ 5»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>,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«Білий центр», «№ 10»). На початок 1950-х років він спростив структуру своїх картин до двох, іноді трьох зон яскравого чистого кольору ( «№ 2»,  «№ 18», «Без назви»).</w:t>
        <w:br/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uk-UA" w:eastAsia="ru-RU"/>
        </w:rPr>
        <w:t>К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онцептуальне мистецтво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 xml:space="preserve">- напрям у модернізмі 1970-х, 1980-х років, метою якого було створення творів більш-менш вільних від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матеріального втілення "художніх ідей".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uk-UA" w:eastAsia="ru-RU"/>
        </w:rPr>
        <w:t xml:space="preserve">Послідовники концептуалізму в своїх картинах замінювали зображення написами, діаграмами, схемами і т.п. Твори концептуалізму непередбачувано різні за своєю фактурою і вигляду: фото, ксерокопії з текстів, телеграми, репродукції, графіки, колонки цифр, схеми.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При цьому матеріальні засоби виконують роль лише збудника уявлень, а предметом споглядання є уявна форма. Найвідоміші художники цього напрямку: Дж. Кошут (основний теоретик), Д. Хюблер, Р. Беррі, Я. Вільсон.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ind w:firstLine="709"/>
        <w:jc w:val="both"/>
        <w:rPr>
          <w:b/>
          <w:b/>
          <w:bCs/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uk-UA"/>
        </w:rPr>
        <w:t xml:space="preserve">Поп-арт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b/>
          <w:bCs/>
          <w:color w:val="000000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b/>
          <w:bCs/>
          <w:color w:val="252525"/>
          <w:sz w:val="24"/>
          <w:szCs w:val="24"/>
          <w:shd w:fill="FFFFFF" w:val="clear"/>
        </w:rPr>
        <w:t>Поп</w:t>
      </w:r>
      <w:r>
        <w:rPr>
          <w:rFonts w:cs="Times New Roman" w:ascii="Times New Roman" w:hAnsi="Times New Roman"/>
          <w:b/>
          <w:bCs/>
          <w:color w:val="252525"/>
          <w:sz w:val="24"/>
          <w:szCs w:val="24"/>
          <w:shd w:fill="FFFFFF" w:val="clear"/>
          <w:lang w:val="uk-UA"/>
        </w:rPr>
        <w:t xml:space="preserve"> 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</w:rPr>
        <w:t>— напрям в образотворчому мистецтві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1950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</w:rPr>
        <w:t>–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1960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</w:rPr>
        <w:t>-х років, що виник як реакція на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абстрактний експресіонізм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</w:rPr>
        <w:t>та використовує образи продуктів вжитку.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>Термін «поп-арт» вперше з'явився в пресі в статті англійського критика Лоуренса Еллоуея. Перші «попартовс</w:t>
      </w:r>
      <w:r>
        <w:rPr>
          <w:rFonts w:cs="Times New Roman" w:ascii="Times New Roman" w:hAnsi="Times New Roman"/>
          <w:sz w:val="24"/>
          <w:szCs w:val="24"/>
          <w:lang w:val="uk-UA"/>
        </w:rPr>
        <w:t>ь</w:t>
      </w:r>
      <w:r>
        <w:rPr>
          <w:rFonts w:cs="Times New Roman" w:ascii="Times New Roman" w:hAnsi="Times New Roman"/>
          <w:sz w:val="24"/>
          <w:szCs w:val="24"/>
          <w:lang w:val="uk-UA"/>
        </w:rPr>
        <w:t>кі» роботи створили три художника - Пітер Блек, Джо Тілсон і Річард Сміт. Поп-арт прийшов на зміну абстрактному експресіонізму, орієнтуючись на нову образність, створювану засобами масової інформації та рекламою. Поп-арт породив наступні напрямки в мистецтві: оп-арт, кінетичне мистецтво, ситуативне мистецтво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Для </w:t>
      </w:r>
      <w:r>
        <w:rPr>
          <w:rFonts w:cs="Times New Roman" w:ascii="Times New Roman" w:hAnsi="Times New Roman"/>
          <w:sz w:val="24"/>
          <w:szCs w:val="24"/>
          <w:lang w:val="uk-UA"/>
        </w:rPr>
        <w:t>п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оп-арту характерні використання і переробка символічних і знакових об'єктів рекламної продукції та масової культури. Художники, домагаючись помітності і наочності своїх творінь, використовують </w:t>
      </w:r>
      <w:r>
        <w:rPr>
          <w:rFonts w:cs="Times New Roman" w:ascii="Times New Roman" w:hAnsi="Times New Roman"/>
          <w:sz w:val="24"/>
          <w:szCs w:val="24"/>
          <w:lang w:val="uk-UA"/>
        </w:rPr>
        <w:t>мову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етикетки і реклами. Ознаки масової культури обігруються по-різному в творах поп-арту, але завжди в несподіваних і абсурдних поєднаннях, тим самим, прагнучи відокремити річ від міфу, показати її справжнє значення.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uk-UA"/>
        </w:rPr>
        <w:t>Іноді образи вводяться в картину у вигляді колажу або фотомонтажу, в інших випадках імітуються композиційні прийоми і техніка рекламних щитів, в третьому річ (наприклад, картинка коміксу) збільшується до гігантських розмірів або виготовляється з незвичайного матеріалу. Поміщений в інший контекст вихідний образ втрачає первісну ідентичність, перетворюється.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Майстри поп-арту: Том Вессельман, Пітер Блейк, Роберт Раушенберг, </w:t>
      </w:r>
      <w:r>
        <w:rPr>
          <w:rFonts w:cs="Times New Roman" w:ascii="Times New Roman" w:hAnsi="Times New Roman"/>
          <w:sz w:val="24"/>
          <w:szCs w:val="24"/>
          <w:u w:val="single"/>
          <w:lang w:val="uk-UA"/>
        </w:rPr>
        <w:t>Енді Уорхол</w:t>
      </w:r>
      <w:r>
        <w:rPr>
          <w:rFonts w:cs="Times New Roman" w:ascii="Times New Roman" w:hAnsi="Times New Roman"/>
          <w:sz w:val="24"/>
          <w:szCs w:val="24"/>
          <w:lang w:val="uk-UA"/>
        </w:rPr>
        <w:t>, Джеспер Джонс, Джеймс Розенквіст, Рой Ліхтенстайн, Клас Ольденбург, Річард Хемілтон, Мел Рамос.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shd w:fill="FFFFFF" w:val="clear"/>
          <w:lang w:val="uk-UA"/>
        </w:rPr>
        <w:t>Оп-арт</w:t>
      </w:r>
      <w:r>
        <w:rPr>
          <w:rFonts w:cs="Times New Roman" w:ascii="Times New Roman" w:hAnsi="Times New Roman"/>
          <w:b/>
          <w:bCs/>
          <w:color w:val="FF0000"/>
          <w:sz w:val="24"/>
          <w:szCs w:val="24"/>
          <w:shd w:fill="FFFFFF" w:val="clear"/>
          <w:lang w:val="uk-UA"/>
        </w:rPr>
        <w:t xml:space="preserve"> 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  <w:lang w:val="uk-UA"/>
        </w:rPr>
        <w:t>або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b/>
          <w:bCs/>
          <w:color w:val="252525"/>
          <w:sz w:val="24"/>
          <w:szCs w:val="24"/>
          <w:shd w:fill="FFFFFF" w:val="clear"/>
          <w:lang w:val="uk-UA"/>
        </w:rPr>
        <w:t>оп-мистецтво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  <w:lang w:val="uk-UA"/>
        </w:rPr>
        <w:t>- стиль сучасного мистецтва, який широко використовує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sz w:val="24"/>
          <w:szCs w:val="24"/>
          <w:shd w:fill="FFFFFF" w:val="clear"/>
          <w:lang w:val="uk-UA"/>
        </w:rPr>
        <w:t>оптичні ілюзії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  <w:lang w:val="uk-UA"/>
        </w:rPr>
        <w:t>. Митці оп-арту досягають створення ілюзій руху або мерехтіння нерухомих об'єктів через зображення періодичних структур і влучне використання кольорів та форм. Зазвичай твори оп-арту носять</w:t>
      </w:r>
      <w:r>
        <w:rPr>
          <w:rStyle w:val="Appleconvertedspace"/>
          <w:rFonts w:cs="Times New Roman" w:ascii="Times New Roman" w:hAnsi="Times New Roman"/>
          <w:color w:val="252525"/>
          <w:sz w:val="24"/>
          <w:szCs w:val="24"/>
          <w:shd w:fill="FFFFFF" w:val="clear"/>
        </w:rPr>
        <w:t> </w:t>
      </w:r>
      <w:r>
        <w:rPr>
          <w:rFonts w:cs="Times New Roman" w:ascii="Times New Roman" w:hAnsi="Times New Roman"/>
          <w:sz w:val="24"/>
          <w:szCs w:val="24"/>
          <w:shd w:fill="FFFFFF" w:val="clear"/>
          <w:lang w:val="uk-UA"/>
        </w:rPr>
        <w:t>абстрактний характер</w:t>
      </w:r>
      <w:r>
        <w:rPr>
          <w:rFonts w:cs="Times New Roman" w:ascii="Times New Roman" w:hAnsi="Times New Roman"/>
          <w:color w:val="252525"/>
          <w:sz w:val="24"/>
          <w:szCs w:val="24"/>
          <w:shd w:fill="FFFFFF" w:val="clear"/>
          <w:lang w:val="uk-UA"/>
        </w:rPr>
        <w:t xml:space="preserve">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Перші досліди в області оп-арту почали проводити в кінці ХIX століття, але тоді цей напрямок носило більше наукове значення, і було направлено на вивчення особливостей зору </w:t>
      </w:r>
      <w:r>
        <w:rPr>
          <w:rFonts w:cs="Times New Roman" w:ascii="Times New Roman" w:hAnsi="Times New Roman"/>
          <w:sz w:val="24"/>
          <w:szCs w:val="24"/>
          <w:lang w:val="en-US"/>
        </w:rPr>
        <w:t>людини.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Німецький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професор Томпсон створював враження руху, використовуючи в своїх експериментах чорно-білі концентричні кола, бажаючи вивчити специфіку сприйняття людини.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Мистецтвом оп-арт став значно пізніше, його основоположником можна назвати Віктора Вазарелі, представника «геометричного абстракціонізму», приніс в живопис новий погляд на можливості площинного зображення.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Широку популярність і популярність оп-арт отримав після виставки «Чутливий очей», що пройшла в Нью-Йорку в 1965 році.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Дослідження психологів показали, наприклад, що очі і мозок людини прагнуть структурувати хаотично розкидані плями в просту систему, єдиний образ. В оптичному мистецтві, прості елементи цілеспрямовано розташовуються в розкид або в строго вивіреному напрямку, що не допускає створення цілісної структури </w:t>
      </w:r>
      <w:r>
        <w:rPr>
          <w:rFonts w:cs="Times New Roman" w:ascii="Times New Roman" w:hAnsi="Times New Roman"/>
          <w:sz w:val="24"/>
          <w:szCs w:val="24"/>
          <w:lang w:val="uk-UA"/>
        </w:rPr>
        <w:t>та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дезорієнтує очі. Завдяки тому, що очі людини намагаються вирішити нетипову задачу, посилаючи відповідні імпульси в мозок, оптичні ілюзії допомагають виявити деякі закономірності зорового сприйняття, виявити приховані механізми людської перцепції.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>Зображення формується в голові глядача. Ілюзії зору виникають, при сприйнятті малюнка виконаного в певній техніці, дозволяють перетворити звичайні плоскі зображення в рухомі, об'ємні композиції.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>Особлив</w:t>
      </w:r>
      <w:r>
        <w:rPr>
          <w:rFonts w:cs="Times New Roman" w:ascii="Times New Roman" w:hAnsi="Times New Roman"/>
          <w:sz w:val="24"/>
          <w:szCs w:val="24"/>
          <w:lang w:val="uk-UA"/>
        </w:rPr>
        <w:t>а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уваг</w:t>
      </w:r>
      <w:r>
        <w:rPr>
          <w:rFonts w:cs="Times New Roman" w:ascii="Times New Roman" w:hAnsi="Times New Roman"/>
          <w:sz w:val="24"/>
          <w:szCs w:val="24"/>
          <w:lang w:val="uk-UA"/>
        </w:rPr>
        <w:t>а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в оп-арті приділяється відносинам між художником і глядачем, де глядач виступає безпосереднім учасником.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Установка мінливого світу і динамічні конструкції дозволяють посилити ефект впливу. Така заміна класичної перспективи. Багатофокусне баченням простору дозволяє створювати оптичні ілюзії, змінюючи площинне сприйняття картини.</w:t>
      </w:r>
    </w:p>
    <w:p>
      <w:pPr>
        <w:pStyle w:val="Normal"/>
        <w:spacing w:lineRule="auto" w:line="240" w:before="0" w:after="0"/>
        <w:ind w:firstLine="709"/>
        <w:jc w:val="left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Ілюзія виникає автоматично виключаючи будь-яку можливість свідомої інтерпретації картини.  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Художники оп-арту створюють свій особливий світ, </w:t>
      </w:r>
      <w:r>
        <w:rPr>
          <w:rFonts w:cs="Times New Roman" w:ascii="Times New Roman" w:hAnsi="Times New Roman"/>
          <w:sz w:val="24"/>
          <w:szCs w:val="24"/>
          <w:lang w:val="uk-UA"/>
        </w:rPr>
        <w:t>який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не ма</w:t>
      </w:r>
      <w:r>
        <w:rPr>
          <w:rFonts w:cs="Times New Roman" w:ascii="Times New Roman" w:hAnsi="Times New Roman"/>
          <w:sz w:val="24"/>
          <w:szCs w:val="24"/>
          <w:lang w:val="uk-UA"/>
        </w:rPr>
        <w:t>є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нічого спільного з навколишньою дійсністю, але відрізня</w:t>
      </w:r>
      <w:r>
        <w:rPr>
          <w:rFonts w:cs="Times New Roman" w:ascii="Times New Roman" w:hAnsi="Times New Roman"/>
          <w:sz w:val="24"/>
          <w:szCs w:val="24"/>
          <w:lang w:val="uk-UA"/>
        </w:rPr>
        <w:t>ється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 гіпнотичною привабливістю.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 xml:space="preserve">Оп-арт відкриває перед людиною красу і виразність геометричного малюнка, який, не дивлячись на свою зовнішню незмінність, дозволяє </w:t>
      </w:r>
      <w:r>
        <w:rPr>
          <w:rFonts w:cs="Times New Roman" w:ascii="Times New Roman" w:hAnsi="Times New Roman"/>
          <w:sz w:val="24"/>
          <w:szCs w:val="24"/>
          <w:lang w:val="uk-UA"/>
        </w:rPr>
        <w:t>по-</w:t>
      </w:r>
      <w:r>
        <w:rPr>
          <w:rFonts w:cs="Times New Roman" w:ascii="Times New Roman" w:hAnsi="Times New Roman"/>
          <w:sz w:val="24"/>
          <w:szCs w:val="24"/>
          <w:lang w:val="uk-UA"/>
        </w:rPr>
        <w:t>новому поглянути на можливості звичайних форм і фігур, здатних перевернути навколишній простір.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Для створення своїх робіт майстра оп-арту часто звертаються не тільки до кистей і фарб, використовуються складні механізми, дзеркала і лінзи, різні матеріали дозволяють створювати дивовижні конструкції.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>О</w:t>
      </w:r>
      <w:r>
        <w:rPr>
          <w:rFonts w:cs="Times New Roman" w:ascii="Times New Roman" w:hAnsi="Times New Roman"/>
          <w:sz w:val="24"/>
          <w:szCs w:val="24"/>
          <w:lang w:val="uk-UA"/>
        </w:rPr>
        <w:t>птичні ефекти складених малюнків І. Де Сото створюють ефект нового простору.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/>
      </w:pPr>
      <w:r>
        <w:rPr>
          <w:b/>
          <w:bCs/>
          <w:color w:val="000000"/>
        </w:rPr>
        <w:t>Кінетичне мистецтво</w:t>
      </w:r>
      <w:r>
        <w:rPr>
          <w:color w:val="252525"/>
        </w:rPr>
        <w:t>— напрям сучасного</w:t>
      </w:r>
      <w:r>
        <w:rPr>
          <w:rStyle w:val="Appleconvertedspace"/>
          <w:color w:val="252525"/>
        </w:rPr>
        <w:t xml:space="preserve"> </w:t>
      </w:r>
      <w:r>
        <w:rPr/>
        <w:t>модернізму</w:t>
      </w:r>
      <w:r>
        <w:rPr>
          <w:color w:val="252525"/>
        </w:rPr>
        <w:t xml:space="preserve">, що використовує так звані мобілі (пристрої, які приводяться в рух вітром, водою, електрикою, силами магнетизму тощо). </w:t>
      </w:r>
      <w:r>
        <w:rPr>
          <w:color w:val="252525"/>
          <w:lang w:val="uk-UA"/>
        </w:rPr>
        <w:t>Остаточно с</w:t>
      </w:r>
      <w:r>
        <w:rPr>
          <w:color w:val="252525"/>
        </w:rPr>
        <w:t xml:space="preserve">формувався в </w:t>
      </w:r>
      <w:r>
        <w:rPr/>
        <w:t>1950-ті</w:t>
      </w:r>
      <w:r>
        <w:rPr>
          <w:rStyle w:val="Appleconvertedspace"/>
          <w:color w:val="252525"/>
        </w:rPr>
        <w:t xml:space="preserve"> </w:t>
      </w:r>
      <w:r>
        <w:rPr>
          <w:color w:val="252525"/>
        </w:rPr>
        <w:t>роки.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color w:val="252525"/>
        </w:rPr>
        <w:t xml:space="preserve">Кінетичне мистецтво знаходить практичне застосування як вид технічної творчості, в оформленні виставок, рекламі тощо.  </w:t>
      </w:r>
      <w:r>
        <w:rPr>
          <w:color w:val="252525"/>
          <w:lang w:val="uk-UA"/>
        </w:rPr>
        <w:t>О</w:t>
      </w:r>
      <w:r>
        <w:rPr>
          <w:color w:val="252525"/>
        </w:rPr>
        <w:t>сновоположниками вважаються</w:t>
      </w:r>
      <w:r>
        <w:rPr>
          <w:rStyle w:val="Appleconvertedspace"/>
          <w:color w:val="252525"/>
        </w:rPr>
        <w:t xml:space="preserve"> </w:t>
      </w:r>
      <w:r>
        <w:rPr/>
        <w:t>Володимир Татлін</w:t>
      </w:r>
      <w:r>
        <w:rPr>
          <w:rStyle w:val="Appleconvertedspace"/>
          <w:color w:val="252525"/>
        </w:rPr>
        <w:t xml:space="preserve"> </w:t>
      </w:r>
      <w:r>
        <w:rPr>
          <w:color w:val="252525"/>
        </w:rPr>
        <w:t>і</w:t>
      </w:r>
      <w:r>
        <w:rPr>
          <w:rStyle w:val="Appleconvertedspace"/>
          <w:color w:val="252525"/>
        </w:rPr>
        <w:t xml:space="preserve"> </w:t>
      </w:r>
      <w:r>
        <w:rPr/>
        <w:t>Александр Колдер</w:t>
      </w:r>
      <w:r>
        <w:rPr>
          <w:color w:val="252525"/>
        </w:rPr>
        <w:t>.  Теоретиками кінетизму виступили французькі художники</w:t>
      </w:r>
      <w:r>
        <w:rPr>
          <w:rStyle w:val="Appleconvertedspace"/>
          <w:color w:val="252525"/>
        </w:rPr>
        <w:t xml:space="preserve"> </w:t>
      </w:r>
      <w:r>
        <w:rPr/>
        <w:t>Ніколя Шоффер</w:t>
      </w:r>
      <w:r>
        <w:rPr>
          <w:rStyle w:val="Appleconvertedspace"/>
          <w:color w:val="252525"/>
        </w:rPr>
        <w:t xml:space="preserve"> </w:t>
      </w:r>
      <w:r>
        <w:rPr>
          <w:color w:val="252525"/>
        </w:rPr>
        <w:t>і</w:t>
      </w:r>
      <w:r>
        <w:rPr>
          <w:rStyle w:val="Appleconvertedspace"/>
          <w:color w:val="252525"/>
        </w:rPr>
        <w:t xml:space="preserve"> </w:t>
      </w:r>
      <w:r>
        <w:rPr/>
        <w:t>Франк Поппер</w:t>
      </w:r>
      <w:r>
        <w:rPr>
          <w:color w:val="252525"/>
        </w:rPr>
        <w:t>. У їхніх роботах широко використовувалися прозорі матеріали, електромотори, важелі, пульти управління і т.д. У багатьох випадках ілюзія руху створювалася зміною освітлення.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color w:val="252525"/>
        </w:rPr>
        <w:t>Одним з напрямків кінетизму стало</w:t>
      </w:r>
      <w:r>
        <w:rPr>
          <w:rStyle w:val="Appleconvertedspace"/>
          <w:color w:val="252525"/>
        </w:rPr>
        <w:t xml:space="preserve"> </w:t>
      </w:r>
      <w:r>
        <w:rPr>
          <w:i/>
          <w:iCs/>
          <w:color w:val="252525"/>
        </w:rPr>
        <w:t>самознищуване</w:t>
      </w:r>
      <w:r>
        <w:rPr>
          <w:rStyle w:val="Appleconvertedspace"/>
          <w:i/>
          <w:iCs/>
          <w:color w:val="252525"/>
        </w:rPr>
        <w:t xml:space="preserve"> </w:t>
      </w:r>
      <w:r>
        <w:rPr>
          <w:color w:val="252525"/>
        </w:rPr>
        <w:t>або</w:t>
      </w:r>
      <w:r>
        <w:rPr>
          <w:rStyle w:val="Appleconvertedspace"/>
          <w:color w:val="252525"/>
        </w:rPr>
        <w:t xml:space="preserve"> </w:t>
      </w:r>
      <w:r>
        <w:rPr>
          <w:i/>
          <w:iCs/>
          <w:color w:val="252525"/>
        </w:rPr>
        <w:t>самогубне</w:t>
      </w:r>
      <w:r>
        <w:rPr>
          <w:rStyle w:val="Appleconvertedspace"/>
          <w:i/>
          <w:iCs/>
          <w:color w:val="252525"/>
        </w:rPr>
        <w:t xml:space="preserve"> </w:t>
      </w:r>
      <w:r>
        <w:rPr>
          <w:color w:val="252525"/>
        </w:rPr>
        <w:t>мистецтво (</w:t>
      </w:r>
      <w:r>
        <w:rPr/>
        <w:t>Жан Тенгелі</w:t>
      </w:r>
      <w:r>
        <w:rPr>
          <w:color w:val="252525"/>
        </w:rPr>
        <w:t>). В ньому рухомі пристрої, пропрацювавши, загорялися чи інакшим чином руйнувалися.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color w:val="252525"/>
        </w:rPr>
        <w:t>Важливий внесок зробили російські конструктивісти:</w:t>
      </w:r>
      <w:r>
        <w:rPr>
          <w:rStyle w:val="Appleconvertedspace"/>
          <w:color w:val="252525"/>
        </w:rPr>
        <w:t xml:space="preserve"> </w:t>
      </w:r>
      <w:r>
        <w:rPr/>
        <w:t>Володимир Татлін</w:t>
      </w:r>
      <w:r>
        <w:rPr>
          <w:color w:val="252525"/>
        </w:rPr>
        <w:t>,</w:t>
      </w:r>
      <w:r>
        <w:rPr>
          <w:rStyle w:val="Appleconvertedspace"/>
          <w:color w:val="252525"/>
        </w:rPr>
        <w:t xml:space="preserve"> </w:t>
      </w:r>
      <w:r>
        <w:rPr/>
        <w:t>Костянтин Мельников</w:t>
      </w:r>
      <w:r>
        <w:rPr>
          <w:color w:val="252525"/>
        </w:rPr>
        <w:t>,</w:t>
      </w:r>
      <w:r>
        <w:rPr>
          <w:rStyle w:val="Appleconvertedspace"/>
          <w:color w:val="252525"/>
        </w:rPr>
        <w:t xml:space="preserve"> </w:t>
      </w:r>
      <w:r>
        <w:rPr/>
        <w:t>Олександр Родченко</w:t>
      </w:r>
      <w:r>
        <w:rPr>
          <w:color w:val="252525"/>
        </w:rPr>
        <w:t xml:space="preserve">. Художники-кінетики використовували можливості руху предметних конструкцій, різних механізмів, ілюзорних зображень і оптичних ефектів.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/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/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b/>
          <w:b/>
          <w:bCs/>
        </w:rPr>
      </w:pPr>
      <w:r>
        <w:rPr>
          <w:b/>
          <w:bCs/>
          <w:color w:val="000000"/>
          <w:lang w:val="uk-UA"/>
        </w:rPr>
        <w:t xml:space="preserve">Постмодернізм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color w:val="000000"/>
          <w:lang w:val="uk-UA"/>
        </w:rPr>
        <w:t xml:space="preserve">Постмодернізм </w:t>
      </w:r>
      <w:r>
        <w:rPr>
          <w:lang w:val="uk-UA"/>
        </w:rPr>
        <w:t xml:space="preserve">сформувався як теорія мистецтва та літератури в ході спроб освоїти досвід неоавангардистських течій після Другої світової війни.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>
          <w:lang w:val="uk-UA"/>
        </w:rPr>
        <w:t>Г</w:t>
      </w:r>
      <w:r>
        <w:rPr>
          <w:lang w:val="uk-UA"/>
        </w:rPr>
        <w:t>оловним чинником виникнення постмодерністської культури розглядає</w:t>
      </w:r>
      <w:r>
        <w:rPr>
          <w:lang w:val="uk-UA"/>
        </w:rPr>
        <w:t>ться</w:t>
      </w:r>
      <w:r>
        <w:rPr>
          <w:lang w:val="uk-UA"/>
        </w:rPr>
        <w:t xml:space="preserve"> безперервне зростання кількості циркулюючої в суспільстві інформації. </w:t>
      </w:r>
      <w:r>
        <w:rPr/>
        <w:t xml:space="preserve">Людина на рубежі XX-XXІ сторіччя має сприйняти в десятки тисяч раз більше інформації, ніж це було 300-400 років тому. Саме це надає постмодерністській культурі травматичного характеру, бо індивід відчуває себе здебільшого калікою, що нездатна співвідносити себе з навколишнім середовищем. Виникає новий тип чуттєвості, що характеризується байдужим, притупленим відношенням до існуючого. Постмодерний індивід відкритий до всього, але ж він сприймає все як знаки, навіть не намагаючись осягнути сутність явищ. Тому постмодернізм - культура швидких і легких дотиків, коли все сприймається </w:t>
      </w:r>
      <w:r>
        <w:rPr>
          <w:lang w:val="uk-UA"/>
        </w:rPr>
        <w:t xml:space="preserve">як </w:t>
      </w:r>
      <w:r>
        <w:rPr/>
        <w:t xml:space="preserve">умовність,за якою неможливо знайти основу. </w:t>
      </w:r>
      <w:r>
        <w:rPr>
          <w:lang w:val="uk-UA"/>
        </w:rPr>
        <w:t>Ц</w:t>
      </w:r>
      <w:r>
        <w:rPr/>
        <w:t>итування мистецьких творів минулих століть - одна з характерних рис постмодернізму. З цим пов'язані такі риси, як: зміщення уваги з породження нового на гру з уже створеним; відмова від уявлення про митця як творця;скепсис по відношенню до оригінальності твору; стирання відмінностей між "високою" і "масовою" культурою;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  <w:lang w:val="uk-UA"/>
        </w:rPr>
        <w:t>У</w:t>
      </w:r>
      <w:r>
        <w:rPr>
          <w:rFonts w:cs="Times New Roman" w:ascii="Times New Roman" w:hAnsi="Times New Roman"/>
          <w:sz w:val="24"/>
          <w:szCs w:val="24"/>
        </w:rPr>
        <w:t xml:space="preserve"> художній практиці відбувся перехід від зацікавленості об'єктами зображення до самого процесу їх створення. Активно розвиваються напрямки, що використовують образи масової культури; розквітає фотомистецтво; великий вплив на творчість митців має розвиток технологій (відео, комп'ютерів, Інтернету).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Уособленням постмодернізму у сфері художньої творчості можна вважати концептуальне мистецтво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>що вимагає не емоційної реакції при його сприйнятті, а інтелектуального осмислення. Композиції в його творах складаються з "концептів" - предметів, що символізують атрибути сучасної цивілізації і виступають засобами її філософського осягнення</w:t>
      </w:r>
      <w:r>
        <w:rPr>
          <w:rFonts w:cs="Times New Roman" w:ascii="Times New Roman" w:hAnsi="Times New Roman"/>
          <w:sz w:val="24"/>
          <w:szCs w:val="24"/>
          <w:lang w:val="uk-UA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>Основні представники: Дж. Кошут, Д.Хюблер, Р.Беррі, Я.Вільсон. Програмним твором концептуального мистецтва була стаття Дж.Кошута "Мистецтво після філософії". Кредо концептуалістів - мистецтво не повинно мати нічого спільного з конкретними об'єктами, фізична оболонка творів має бути зруйновна. Концепти можуть бути представлені через фрагменти текстової інформації, схеми чи візуально-логічні структури. Концептуальне мистецтво репрезентує себе в таких формах, як відео-арт, інсталяція та перформанс.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Відео-арт  використовує для висловлення художньої ідеї можливості відеотехніки, комп'ютерного та телевізійного зображення. Засновником відео-арта вважається Н. Д. Пайк, інші представники: К Сон'єт, К. Рінке, Б. Науман та інші. Воно виникло як заперечення засилля масової культури, уособленням чого стало телебачення.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Інсталяція - формування просторових композицій з побутових предметів, промислових матеріалів. Головна мета інсталяції - створення художньо-смислового простору, що дозволяє актуалізувати смисли та почуття, недоступні у буденності; глядач стає активним учасником, а не спостерігачем.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Перформанс - напрямок сучасного мистецтва, в основі якого уявлення про творчість як спосіб життя. В перформансі твором вважаються самі дії митця, за якими спостерігають глядачі у режимі реального часу. Суттєва відмінність перформансу від театру полягає у тому, що у театрі актори представляють персонажів, а у перформансі творці дій не представляють нікого, окрім самих себе. </w:t>
      </w:r>
      <w:r>
        <w:rPr>
          <w:rFonts w:cs="Times New Roman" w:ascii="Times New Roman" w:hAnsi="Times New Roman"/>
          <w:sz w:val="24"/>
          <w:szCs w:val="24"/>
          <w:lang w:val="uk-UA"/>
        </w:rPr>
        <w:t>(</w:t>
      </w:r>
      <w:r>
        <w:rPr>
          <w:rFonts w:cs="Times New Roman" w:ascii="Times New Roman" w:hAnsi="Times New Roman"/>
          <w:sz w:val="24"/>
          <w:szCs w:val="24"/>
        </w:rPr>
        <w:t>Марин</w:t>
      </w:r>
      <w:r>
        <w:rPr>
          <w:rFonts w:cs="Times New Roman" w:ascii="Times New Roman" w:hAnsi="Times New Roman"/>
          <w:sz w:val="24"/>
          <w:szCs w:val="24"/>
          <w:lang w:val="uk-UA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Абрамович та німецьк</w:t>
      </w:r>
      <w:r>
        <w:rPr>
          <w:rFonts w:cs="Times New Roman" w:ascii="Times New Roman" w:hAnsi="Times New Roman"/>
          <w:sz w:val="24"/>
          <w:szCs w:val="24"/>
          <w:lang w:val="uk-UA"/>
        </w:rPr>
        <w:t>ий</w:t>
      </w:r>
      <w:r>
        <w:rPr>
          <w:rFonts w:cs="Times New Roman" w:ascii="Times New Roman" w:hAnsi="Times New Roman"/>
          <w:sz w:val="24"/>
          <w:szCs w:val="24"/>
        </w:rPr>
        <w:t xml:space="preserve"> художник Йозефа Бойса</w:t>
      </w:r>
      <w:r>
        <w:rPr>
          <w:rFonts w:cs="Times New Roman" w:ascii="Times New Roman" w:hAnsi="Times New Roman"/>
          <w:sz w:val="24"/>
          <w:szCs w:val="24"/>
          <w:lang w:val="uk-UA"/>
        </w:rPr>
        <w:t>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Також в рамках постмодерністського мистецтва формуються інші напрямки: хеппенінг, граффітізм, мінімалізм, соц-арт, опарт, поп-арт.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Хеппенінг - театралізована акція за участю самого митця і глядача, що долає межу між ними. На відміну від перформансу, він не має чіткого сценарію, самим автором цілком не контролюються і ґрунтується на імпровізаціях, включає випадковості. Засновник цього напрямку - Джон Кейдж, основні представники - Дж. Дайн, К.Ольденбург та інші. </w:t>
      </w:r>
      <w:r>
        <w:rPr>
          <w:rFonts w:cs="Times New Roman" w:ascii="Times New Roman" w:hAnsi="Times New Roman"/>
          <w:sz w:val="24"/>
          <w:szCs w:val="24"/>
          <w:lang w:val="uk-UA"/>
        </w:rPr>
        <w:t>К</w:t>
      </w:r>
      <w:r>
        <w:rPr>
          <w:rFonts w:cs="Times New Roman" w:ascii="Times New Roman" w:hAnsi="Times New Roman"/>
          <w:sz w:val="24"/>
          <w:szCs w:val="24"/>
        </w:rPr>
        <w:t>онцепці</w:t>
      </w:r>
      <w:r>
        <w:rPr>
          <w:rFonts w:cs="Times New Roman" w:ascii="Times New Roman" w:hAnsi="Times New Roman"/>
          <w:sz w:val="24"/>
          <w:szCs w:val="24"/>
          <w:lang w:val="uk-UA"/>
        </w:rPr>
        <w:t>я</w:t>
      </w:r>
      <w:r>
        <w:rPr>
          <w:rFonts w:cs="Times New Roman" w:ascii="Times New Roman" w:hAnsi="Times New Roman"/>
          <w:sz w:val="24"/>
          <w:szCs w:val="24"/>
        </w:rPr>
        <w:t xml:space="preserve"> події як унікальної неповторності.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Граффітізм  - течія в американському живопису, що характеризується переносом прийомів та образів граффіті в станковий живопис і графіку. Відмінні риси граффітизму - фантазія і яскрава самобутність у сполученні з елементами міської субкультури та мистецтвом етнічних груп. Представники граффі-тізму: Креш (Джон Матос), Дейз (Кріс Еліс), Футура 2000 (Лео-нар Макгар) , </w:t>
      </w:r>
      <w:r>
        <w:rPr>
          <w:rFonts w:cs="Times New Roman" w:ascii="Times New Roman" w:hAnsi="Times New Roman"/>
          <w:sz w:val="24"/>
          <w:szCs w:val="24"/>
          <w:lang w:val="uk-UA"/>
        </w:rPr>
        <w:t>Бенксі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Мінімалізм або АВС-art - художня течія, що виходить з необхідності мінімізувати трансформацію матеріалів у творчому процесі, орієнтується на антидекоративність і відмову від зображувальності. Мистецтво мінімал-арту відзначається простотою та одноманітністю. Мінімалісти використовують прості геометричні форми, очищені від усякого символізму, смислового навантаження, промислові матеріали, нейтральні кольори. Мета творчості мінімалістів - вираження первинних об'єктивних структур світобудови. Продукт творчості не повинен мати навіть мінімальної художньої цінності, в ньому не повинно бути ніякої суб'єктивності, особливо чуттєвості; тому мінімалістське мистецтво ще характеризують як "холодне мистецтво". Представники мінімал-арту: Карл Андре, Ден Флавін, Роберт Моріс та інші.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i/>
          <w:iCs/>
          <w:sz w:val="24"/>
          <w:szCs w:val="24"/>
        </w:rPr>
        <w:t>Соц-арт</w:t>
      </w:r>
      <w:r>
        <w:rPr>
          <w:rStyle w:val="Appleconvertedspace"/>
          <w:rFonts w:cs="Times New Roman"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виникає як пародія на офіційне радянське мистецтво та образи сучасної масової культури, хоча в ньому інколи і проявляються елементи ностальгії. Представники цього напрямку прагнули позбавити глядача від ідеологічних стереотипів. Соц-арт об'єднує два поняття: соцреалізм та поп-арт. Винахідниками соц-арту вважаються московські митці Віталій Комар та Олександр Меламід.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i/>
          <w:iCs/>
          <w:sz w:val="24"/>
          <w:szCs w:val="24"/>
        </w:rPr>
        <w:t>Оп-арт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i/>
          <w:iCs/>
          <w:sz w:val="24"/>
          <w:szCs w:val="24"/>
        </w:rPr>
        <w:t>Поп-арт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25c8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Гіперпосилання"/>
    <w:basedOn w:val="DefaultParagraphFont"/>
    <w:uiPriority w:val="99"/>
    <w:semiHidden/>
    <w:unhideWhenUsed/>
    <w:rsid w:val="003436be"/>
    <w:rPr>
      <w:color w:val="0000FF"/>
      <w:u w:val="single"/>
    </w:rPr>
  </w:style>
  <w:style w:type="character" w:styleId="Appleconvertedspace" w:customStyle="1">
    <w:name w:val="apple-converted-space"/>
    <w:basedOn w:val="DefaultParagraphFont"/>
    <w:qFormat/>
    <w:rsid w:val="003436be"/>
    <w:rPr/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3436be"/>
    <w:rPr>
      <w:rFonts w:ascii="Tahoma" w:hAnsi="Tahoma" w:cs="Tahoma"/>
      <w:sz w:val="16"/>
      <w:szCs w:val="16"/>
    </w:rPr>
  </w:style>
  <w:style w:type="character" w:styleId="Style16" w:customStyle="1">
    <w:name w:val="Схема документа Знак"/>
    <w:basedOn w:val="DefaultParagraphFont"/>
    <w:link w:val="a7"/>
    <w:uiPriority w:val="99"/>
    <w:semiHidden/>
    <w:qFormat/>
    <w:rsid w:val="003436be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Основний текст"/>
    <w:basedOn w:val="Normal"/>
    <w:pPr>
      <w:spacing w:lineRule="auto" w:line="288" w:before="0" w:after="140"/>
    </w:pPr>
    <w:rPr/>
  </w:style>
  <w:style w:type="paragraph" w:styleId="Style19">
    <w:name w:val="Список"/>
    <w:basedOn w:val="Style18"/>
    <w:pPr/>
    <w:rPr>
      <w:rFonts w:cs="Lucida Sans"/>
    </w:rPr>
  </w:style>
  <w:style w:type="paragraph" w:styleId="Style20">
    <w:name w:val="Розділ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Покажчик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3436b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3436b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a8"/>
    <w:uiPriority w:val="99"/>
    <w:semiHidden/>
    <w:unhideWhenUsed/>
    <w:qFormat/>
    <w:rsid w:val="003436b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8863E-7D21-4448-B1B6-10387EDC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Application>LibreOffice/5.1.1.3$Windows_x86 LibreOffice_project/89f508ef3ecebd2cfb8e1def0f0ba9a803b88a6d</Application>
  <Pages>5</Pages>
  <Words>1997</Words>
  <Characters>13798</Characters>
  <CharactersWithSpaces>15781</CharactersWithSpaces>
  <Paragraphs>54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2017-01-05T17:25:00Z</dcterms:created>
  <dc:creator>User</dc:creator>
  <dc:description/>
  <dc:language>uk-UA</dc:language>
  <cp:lastModifiedBy/>
  <dcterms:modified xsi:type="dcterms:W3CDTF">2017-01-17T00:57:07Z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