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CAE" w:rsidRPr="00FF4168" w:rsidRDefault="00C74FD2" w:rsidP="00C74FD2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r w:rsidRPr="00FF4168">
        <w:rPr>
          <w:rFonts w:ascii="Times New Roman" w:hAnsi="Times New Roman" w:cs="Times New Roman"/>
          <w:sz w:val="24"/>
          <w:szCs w:val="24"/>
          <w:lang w:val="uk-UA"/>
        </w:rPr>
        <w:t>КИЇВСЬКИЙ НАЦІОНАЛЬНИЙ УНІВЕРСИТЕТ ІМЕНІ ТАРАСА ШЕВЧЕНКА</w:t>
      </w:r>
      <w:r w:rsidRPr="00FF4168">
        <w:rPr>
          <w:rFonts w:ascii="Times New Roman" w:hAnsi="Times New Roman" w:cs="Times New Roman"/>
          <w:sz w:val="24"/>
          <w:szCs w:val="24"/>
          <w:lang w:val="uk-UA"/>
        </w:rPr>
        <w:br/>
        <w:t>ФАКУЛЬТЕТ РАДІОФІЗИКИ, ЕЛЕКТРОНІКИ ТА КОМП’ЮТЕРНИХ СИСТЕМ</w:t>
      </w:r>
    </w:p>
    <w:p w:rsidR="00C74FD2" w:rsidRPr="00FF4168" w:rsidRDefault="00C74FD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74FD2" w:rsidRPr="00FF4168" w:rsidRDefault="00C74FD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74FD2" w:rsidRPr="00FF4168" w:rsidRDefault="00C74FD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74FD2" w:rsidRPr="00FF4168" w:rsidRDefault="00C74FD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74FD2" w:rsidRPr="00FF4168" w:rsidRDefault="00C74FD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74FD2" w:rsidRPr="00FF4168" w:rsidRDefault="00C74FD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74FD2" w:rsidRPr="00FF4168" w:rsidRDefault="00C74FD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74FD2" w:rsidRPr="00FF4168" w:rsidRDefault="00C74FD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74FD2" w:rsidRPr="00FF4168" w:rsidRDefault="00C74FD2" w:rsidP="00C74FD2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F4168">
        <w:rPr>
          <w:rFonts w:ascii="Times New Roman" w:hAnsi="Times New Roman" w:cs="Times New Roman"/>
          <w:sz w:val="24"/>
          <w:szCs w:val="24"/>
          <w:lang w:val="uk-UA"/>
        </w:rPr>
        <w:t>Лабораторна робота</w:t>
      </w:r>
    </w:p>
    <w:p w:rsidR="00C74FD2" w:rsidRPr="00FF4168" w:rsidRDefault="00C74FD2" w:rsidP="00C74FD2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F4168">
        <w:rPr>
          <w:rFonts w:ascii="Times New Roman" w:hAnsi="Times New Roman" w:cs="Times New Roman"/>
          <w:sz w:val="24"/>
          <w:szCs w:val="24"/>
          <w:lang w:val="uk-UA"/>
        </w:rPr>
        <w:t>З курсу «Прикладна Фізика»</w:t>
      </w:r>
    </w:p>
    <w:p w:rsidR="00C74FD2" w:rsidRPr="00FF4168" w:rsidRDefault="00C74FD2" w:rsidP="00C74FD2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F4168">
        <w:rPr>
          <w:rFonts w:ascii="Times New Roman" w:hAnsi="Times New Roman" w:cs="Times New Roman"/>
          <w:b/>
          <w:sz w:val="24"/>
          <w:szCs w:val="24"/>
          <w:lang w:val="uk-UA"/>
        </w:rPr>
        <w:t>Приймання програм супутникового телебачення</w:t>
      </w:r>
    </w:p>
    <w:p w:rsidR="00C74FD2" w:rsidRPr="00FF4168" w:rsidRDefault="00C74FD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74FD2" w:rsidRPr="00FF4168" w:rsidRDefault="00C74FD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74FD2" w:rsidRPr="00FF4168" w:rsidRDefault="00C74FD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74FD2" w:rsidRPr="00FF4168" w:rsidRDefault="00C74FD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74FD2" w:rsidRPr="00FF4168" w:rsidRDefault="00C74FD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74FD2" w:rsidRPr="00FF4168" w:rsidRDefault="00C74FD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74FD2" w:rsidRPr="00FF4168" w:rsidRDefault="00C74FD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74FD2" w:rsidRPr="00FF4168" w:rsidRDefault="00C74FD2" w:rsidP="00C74FD2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FF4168">
        <w:rPr>
          <w:rFonts w:ascii="Times New Roman" w:hAnsi="Times New Roman" w:cs="Times New Roman"/>
          <w:sz w:val="24"/>
          <w:szCs w:val="24"/>
          <w:lang w:val="uk-UA"/>
        </w:rPr>
        <w:t xml:space="preserve">Виконала </w:t>
      </w:r>
    </w:p>
    <w:p w:rsidR="00C74FD2" w:rsidRPr="00FF4168" w:rsidRDefault="00C74FD2" w:rsidP="00C74FD2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FF4168">
        <w:rPr>
          <w:rFonts w:ascii="Times New Roman" w:hAnsi="Times New Roman" w:cs="Times New Roman"/>
          <w:sz w:val="24"/>
          <w:szCs w:val="24"/>
          <w:lang w:val="uk-UA"/>
        </w:rPr>
        <w:t>Студентка 4 курсу</w:t>
      </w:r>
    </w:p>
    <w:p w:rsidR="00C74FD2" w:rsidRPr="00FF4168" w:rsidRDefault="00C74FD2" w:rsidP="00C74FD2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FF4168">
        <w:rPr>
          <w:rFonts w:ascii="Times New Roman" w:hAnsi="Times New Roman" w:cs="Times New Roman"/>
          <w:sz w:val="24"/>
          <w:szCs w:val="24"/>
          <w:lang w:val="uk-UA"/>
        </w:rPr>
        <w:t>Кафедри квантової радіофізики</w:t>
      </w:r>
    </w:p>
    <w:p w:rsidR="00C74FD2" w:rsidRPr="00FF4168" w:rsidRDefault="00C74FD2" w:rsidP="00C74FD2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FF4168">
        <w:rPr>
          <w:rFonts w:ascii="Times New Roman" w:hAnsi="Times New Roman" w:cs="Times New Roman"/>
          <w:sz w:val="24"/>
          <w:szCs w:val="24"/>
          <w:lang w:val="uk-UA"/>
        </w:rPr>
        <w:t>Лукашенко Валерія</w:t>
      </w:r>
    </w:p>
    <w:p w:rsidR="00C74FD2" w:rsidRPr="00FF4168" w:rsidRDefault="00C74FD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74FD2" w:rsidRPr="00FF4168" w:rsidRDefault="00C74FD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74FD2" w:rsidRPr="00FF4168" w:rsidRDefault="00C74FD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74FD2" w:rsidRPr="00FF4168" w:rsidRDefault="00C74FD2" w:rsidP="00C74FD2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F4168">
        <w:rPr>
          <w:rFonts w:ascii="Times New Roman" w:hAnsi="Times New Roman" w:cs="Times New Roman"/>
          <w:sz w:val="24"/>
          <w:szCs w:val="24"/>
          <w:lang w:val="uk-UA"/>
        </w:rPr>
        <w:t>КИЇВ</w:t>
      </w:r>
    </w:p>
    <w:p w:rsidR="00C74FD2" w:rsidRPr="00FF4168" w:rsidRDefault="00C74FD2" w:rsidP="00C74FD2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F4168">
        <w:rPr>
          <w:rFonts w:ascii="Times New Roman" w:hAnsi="Times New Roman" w:cs="Times New Roman"/>
          <w:sz w:val="24"/>
          <w:szCs w:val="24"/>
          <w:lang w:val="uk-UA"/>
        </w:rPr>
        <w:t>2017</w:t>
      </w:r>
    </w:p>
    <w:p w:rsidR="00C74FD2" w:rsidRPr="00FF4168" w:rsidRDefault="00C74FD2" w:rsidP="00C74FD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F4168">
        <w:rPr>
          <w:rFonts w:ascii="Times New Roman" w:hAnsi="Times New Roman" w:cs="Times New Roman"/>
          <w:sz w:val="24"/>
          <w:szCs w:val="24"/>
          <w:lang w:val="uk-UA"/>
        </w:rPr>
        <w:lastRenderedPageBreak/>
        <w:t>Мета роботи:</w:t>
      </w:r>
      <w:r w:rsidR="00197175" w:rsidRPr="00FF4168">
        <w:rPr>
          <w:rFonts w:ascii="Times New Roman" w:hAnsi="Times New Roman" w:cs="Times New Roman"/>
          <w:sz w:val="24"/>
          <w:szCs w:val="24"/>
          <w:lang w:val="uk-UA"/>
        </w:rPr>
        <w:t xml:space="preserve"> вивчити систему індивідуального приймання програм супутникового телебачення, отримати практичні навички її налаштування і використання.</w:t>
      </w:r>
    </w:p>
    <w:p w:rsidR="00C74FD2" w:rsidRPr="00FF4168" w:rsidRDefault="00C74FD2" w:rsidP="00C74FD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F4168">
        <w:rPr>
          <w:rFonts w:ascii="Times New Roman" w:hAnsi="Times New Roman" w:cs="Times New Roman"/>
          <w:sz w:val="24"/>
          <w:szCs w:val="24"/>
          <w:lang w:val="uk-UA"/>
        </w:rPr>
        <w:t>Хід роботи:</w:t>
      </w:r>
    </w:p>
    <w:p w:rsidR="00C74FD2" w:rsidRPr="00FF4168" w:rsidRDefault="00C74FD2" w:rsidP="00C74F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F4168">
        <w:rPr>
          <w:rFonts w:ascii="Times New Roman" w:hAnsi="Times New Roman" w:cs="Times New Roman"/>
          <w:i/>
          <w:sz w:val="24"/>
          <w:szCs w:val="24"/>
          <w:lang w:val="uk-UA"/>
        </w:rPr>
        <w:t xml:space="preserve">Визначити </w:t>
      </w:r>
      <w:r w:rsidR="00197175" w:rsidRPr="00FF4168">
        <w:rPr>
          <w:rFonts w:ascii="Times New Roman" w:hAnsi="Times New Roman" w:cs="Times New Roman"/>
          <w:i/>
          <w:sz w:val="24"/>
          <w:szCs w:val="24"/>
          <w:lang w:val="uk-UA"/>
        </w:rPr>
        <w:t>супутники, що моуть спостерігатися з точки розташування антени.</w:t>
      </w:r>
    </w:p>
    <w:p w:rsidR="002F272C" w:rsidRPr="00FF4168" w:rsidRDefault="002F272C" w:rsidP="002F272C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p w:rsidR="00C74FD2" w:rsidRPr="00FF4168" w:rsidRDefault="00FF4168" w:rsidP="00C74FD2">
      <w:pPr>
        <w:pStyle w:val="ListParagrap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ru-RU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l-GR"/>
                </w:rPr>
                <m:t>Α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z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ru-RU"/>
                </w:rPr>
                <m:t>min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ru-RU"/>
            </w:rPr>
            <m:t>=195°</m:t>
          </m:r>
        </m:oMath>
      </m:oMathPara>
    </w:p>
    <w:p w:rsidR="0027765F" w:rsidRPr="00FF4168" w:rsidRDefault="00FF4168" w:rsidP="0027765F">
      <w:pPr>
        <w:pStyle w:val="ListParagraph"/>
        <w:rPr>
          <w:rFonts w:ascii="Times New Roman" w:hAnsi="Times New Roman" w:cs="Times New Roman"/>
          <w:sz w:val="24"/>
          <w:szCs w:val="24"/>
          <w:lang w:val="ru-RU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ru-RU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l-GR"/>
                </w:rPr>
                <m:t>Α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z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ru-RU"/>
                </w:rPr>
                <m:t>max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ru-RU"/>
            </w:rPr>
            <m:t>=226°</m:t>
          </m:r>
        </m:oMath>
      </m:oMathPara>
    </w:p>
    <w:p w:rsidR="0027765F" w:rsidRPr="00FF4168" w:rsidRDefault="0027765F" w:rsidP="00EB5F10">
      <w:pPr>
        <w:pStyle w:val="ListParagraph"/>
        <w:jc w:val="center"/>
        <w:rPr>
          <w:rFonts w:ascii="Times New Roman" w:eastAsiaTheme="minorEastAsia" w:hAnsi="Times New Roman" w:cs="Times New Roman"/>
          <w:i/>
          <w:sz w:val="24"/>
          <w:szCs w:val="24"/>
          <w:lang w:val="ru-RU"/>
        </w:rPr>
      </w:pPr>
      <m:oMath>
        <m:r>
          <w:rPr>
            <w:rFonts w:ascii="Cambria Math" w:hAnsi="Cambria Math" w:cs="Times New Roman"/>
            <w:sz w:val="24"/>
            <w:szCs w:val="24"/>
            <w:lang w:val="ru-RU"/>
          </w:rPr>
          <m:t>A</m:t>
        </m:r>
        <m:r>
          <w:rPr>
            <w:rFonts w:ascii="Cambria Math" w:hAnsi="Cambria Math" w:cs="Times New Roman"/>
            <w:sz w:val="24"/>
            <w:szCs w:val="24"/>
          </w:rPr>
          <m:t>z</m:t>
        </m:r>
        <m:r>
          <w:rPr>
            <w:rFonts w:ascii="Cambria Math" w:hAnsi="Cambria Math" w:cs="Times New Roman"/>
            <w:sz w:val="24"/>
            <w:szCs w:val="24"/>
            <w:lang w:val="ru-RU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arctg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tg</m:t>
            </m:r>
            <m:r>
              <w:rPr>
                <w:rFonts w:ascii="Cambria Math" w:hAnsi="Cambria Math" w:cs="Times New Roman"/>
                <w:sz w:val="24"/>
                <w:szCs w:val="24"/>
                <w:lang w:val="el-GR"/>
              </w:rPr>
              <m:t>λ</m:t>
            </m:r>
          </m:num>
          <m:den>
            <m:func>
              <m:func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l-GR"/>
                  </w:rPr>
                  <m:t>ψ</m:t>
                </m:r>
              </m:e>
            </m:func>
          </m:den>
        </m:f>
        <m:r>
          <w:rPr>
            <w:rFonts w:ascii="Cambria Math" w:hAnsi="Cambria Math" w:cs="Times New Roman"/>
            <w:sz w:val="24"/>
            <w:szCs w:val="24"/>
            <w:lang w:val="ru-RU"/>
          </w:rPr>
          <m:t>+180°</m:t>
        </m:r>
      </m:oMath>
      <w:r w:rsidR="00EB5F10" w:rsidRPr="00FF4168">
        <w:rPr>
          <w:rFonts w:ascii="Times New Roman" w:eastAsiaTheme="minorEastAsia" w:hAnsi="Times New Roman" w:cs="Times New Roman"/>
          <w:i/>
          <w:sz w:val="24"/>
          <w:szCs w:val="24"/>
          <w:lang w:val="ru-RU"/>
        </w:rPr>
        <w:t>(1)</w:t>
      </w:r>
    </w:p>
    <w:p w:rsidR="0027765F" w:rsidRPr="00FF4168" w:rsidRDefault="0027765F" w:rsidP="00C74FD2">
      <w:pPr>
        <w:pStyle w:val="ListParagraph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FF4168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де</w:t>
      </w:r>
    </w:p>
    <w:p w:rsidR="0027765F" w:rsidRPr="00FF4168" w:rsidRDefault="0027765F" w:rsidP="00EB5F10">
      <w:pPr>
        <w:pStyle w:val="ListParagraph"/>
        <w:jc w:val="center"/>
        <w:rPr>
          <w:rFonts w:ascii="Times New Roman" w:eastAsiaTheme="minorEastAsia" w:hAnsi="Times New Roman" w:cs="Times New Roman"/>
          <w:i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λ=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λ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сп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l-GR"/>
              </w:rPr>
              <m:t>λ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ru-RU"/>
              </w:rPr>
              <m:t>шс</m:t>
            </m:r>
          </m:sub>
        </m:sSub>
      </m:oMath>
      <w:r w:rsidR="00EB5F10" w:rsidRPr="00FF4168">
        <w:rPr>
          <w:rFonts w:ascii="Times New Roman" w:eastAsiaTheme="minorEastAsia" w:hAnsi="Times New Roman" w:cs="Times New Roman"/>
          <w:i/>
          <w:sz w:val="24"/>
          <w:szCs w:val="24"/>
        </w:rPr>
        <w:t>(2)</w:t>
      </w:r>
    </w:p>
    <w:p w:rsidR="0027765F" w:rsidRPr="00FF4168" w:rsidRDefault="00FF4168" w:rsidP="00C74FD2">
      <w:pPr>
        <w:pStyle w:val="ListParagraph"/>
        <w:rPr>
          <w:rFonts w:ascii="Times New Roman" w:eastAsiaTheme="minorEastAsia" w:hAnsi="Times New Roman" w:cs="Times New Roman"/>
          <w:i/>
          <w:sz w:val="24"/>
          <w:szCs w:val="24"/>
          <w:lang w:val="el-GR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l-GR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l-GR"/>
                </w:rPr>
                <m:t>λ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с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ru-RU"/>
                </w:rPr>
                <m:t>п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el-GR"/>
            </w:rPr>
            <m:t>-довгота спостер</m:t>
          </m:r>
          <m:r>
            <w:rPr>
              <w:rFonts w:ascii="Cambria Math" w:hAnsi="Cambria Math" w:cs="Times New Roman"/>
              <w:sz w:val="24"/>
              <w:szCs w:val="24"/>
              <w:lang w:val="uk-UA"/>
            </w:rPr>
            <m:t>ігача</m:t>
          </m:r>
          <m:r>
            <w:rPr>
              <w:rFonts w:ascii="Cambria Math" w:hAnsi="Cambria Math" w:cs="Times New Roman"/>
              <w:sz w:val="24"/>
              <w:szCs w:val="24"/>
            </w:rPr>
            <m:t>;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l-GR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l-GR"/>
                </w:rPr>
                <m:t>λ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шс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el-GR"/>
            </w:rPr>
            <m:t>-довгота штучного супутника Землі</m:t>
          </m:r>
        </m:oMath>
      </m:oMathPara>
    </w:p>
    <w:p w:rsidR="002F272C" w:rsidRPr="00FF4168" w:rsidRDefault="002F272C" w:rsidP="00C74FD2">
      <w:pPr>
        <w:pStyle w:val="ListParagraph"/>
        <w:rPr>
          <w:rFonts w:ascii="Times New Roman" w:eastAsiaTheme="minorEastAsia" w:hAnsi="Times New Roman" w:cs="Times New Roman"/>
          <w:i/>
          <w:sz w:val="24"/>
          <w:szCs w:val="24"/>
          <w:lang w:val="el-GR"/>
        </w:rPr>
      </w:pPr>
    </w:p>
    <w:p w:rsidR="0027765F" w:rsidRPr="00FF4168" w:rsidRDefault="0027765F" w:rsidP="00C74FD2">
      <w:pPr>
        <w:pStyle w:val="ListParagrap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F4168">
        <w:rPr>
          <w:rFonts w:ascii="Times New Roman" w:eastAsiaTheme="minorEastAsia" w:hAnsi="Times New Roman" w:cs="Times New Roman"/>
          <w:sz w:val="24"/>
          <w:szCs w:val="24"/>
          <w:lang w:val="uk-UA"/>
        </w:rPr>
        <w:t>Щоб</w:t>
      </w:r>
      <w:r w:rsidRPr="00FF416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знайти довготу штучного супутника Земл</w:t>
      </w:r>
      <w:r w:rsidRPr="00FF4168">
        <w:rPr>
          <w:rFonts w:ascii="Times New Roman" w:eastAsiaTheme="minorEastAsia" w:hAnsi="Times New Roman" w:cs="Times New Roman"/>
          <w:sz w:val="24"/>
          <w:szCs w:val="24"/>
          <w:lang w:val="uk-UA"/>
        </w:rPr>
        <w:t>і (Широта завжди 0⁰, бо супутники геоцентричні), використаємо формулу (1) та (2):</w:t>
      </w:r>
    </w:p>
    <w:p w:rsidR="002F272C" w:rsidRPr="00FF4168" w:rsidRDefault="002F272C" w:rsidP="00C74FD2">
      <w:pPr>
        <w:pStyle w:val="ListParagrap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</w:p>
    <w:p w:rsidR="0027765F" w:rsidRPr="00FF4168" w:rsidRDefault="00FF4168" w:rsidP="00EB5F10">
      <w:pPr>
        <w:pStyle w:val="ListParagraph"/>
        <w:jc w:val="center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ru-RU"/>
              </w:rPr>
              <m:t>λ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шс</m:t>
            </m:r>
          </m:sub>
        </m:sSub>
        <m:r>
          <w:rPr>
            <w:rFonts w:ascii="Cambria Math" w:hAnsi="Cambria Math" w:cs="Times New Roman"/>
            <w:sz w:val="24"/>
            <w:szCs w:val="24"/>
            <w:lang w:val="uk-UA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l-GR"/>
              </w:rPr>
              <m:t>λ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сп</m:t>
            </m:r>
          </m:sub>
        </m:sSub>
        <m:r>
          <w:rPr>
            <w:rFonts w:ascii="Cambria Math" w:hAnsi="Cambria Math" w:cs="Times New Roman"/>
            <w:sz w:val="24"/>
            <w:szCs w:val="24"/>
            <w:lang w:val="uk-UA"/>
          </w:rPr>
          <m:t>-</m:t>
        </m:r>
        <m:r>
          <w:rPr>
            <w:rFonts w:ascii="Cambria Math" w:hAnsi="Cambria Math" w:cs="Times New Roman"/>
            <w:sz w:val="24"/>
            <w:szCs w:val="24"/>
            <w:lang w:val="el-GR"/>
          </w:rPr>
          <m:t>λ</m:t>
        </m:r>
        <m:r>
          <w:rPr>
            <w:rFonts w:ascii="Cambria Math" w:hAnsi="Cambria Math" w:cs="Times New Roman"/>
            <w:sz w:val="24"/>
            <w:szCs w:val="24"/>
            <w:lang w:val="uk-UA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l-GR"/>
              </w:rPr>
              <m:t>λ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сп</m:t>
            </m:r>
          </m:sub>
        </m:sSub>
        <m:r>
          <w:rPr>
            <w:rFonts w:ascii="Cambria Math" w:hAnsi="Cambria Math" w:cs="Times New Roman"/>
            <w:sz w:val="24"/>
            <w:szCs w:val="24"/>
            <w:lang w:val="uk-UA"/>
          </w:rPr>
          <m:t>-arctg(</m:t>
        </m:r>
        <m:r>
          <w:rPr>
            <w:rFonts w:ascii="Cambria Math" w:hAnsi="Cambria Math" w:cs="Times New Roman"/>
            <w:sz w:val="24"/>
            <w:szCs w:val="24"/>
          </w:rPr>
          <m:t>tg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Az</m:t>
            </m:r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-180°</m:t>
            </m:r>
          </m:e>
        </m:d>
        <m:r>
          <w:rPr>
            <w:rFonts w:ascii="Cambria Math" w:hAnsi="Cambria Math" w:cs="Times New Roman"/>
            <w:sz w:val="24"/>
            <w:szCs w:val="24"/>
            <w:lang w:val="uk-UA"/>
          </w:rPr>
          <m:t>*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sin</m:t>
            </m:r>
          </m:fName>
          <m:e>
            <m:r>
              <w:rPr>
                <w:rFonts w:ascii="Cambria Math" w:hAnsi="Cambria Math" w:cs="Times New Roman"/>
                <w:sz w:val="24"/>
                <w:szCs w:val="24"/>
                <w:lang w:val="el-GR"/>
              </w:rPr>
              <m:t>ψ</m:t>
            </m:r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)</m:t>
            </m:r>
          </m:e>
        </m:func>
      </m:oMath>
      <w:r w:rsidR="00EB5F10" w:rsidRPr="00FF4168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(3)</w:t>
      </w:r>
    </w:p>
    <w:p w:rsidR="002F272C" w:rsidRPr="00FF4168" w:rsidRDefault="002F272C" w:rsidP="00EB5F10">
      <w:pPr>
        <w:pStyle w:val="ListParagraph"/>
        <w:jc w:val="center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</w:p>
    <w:p w:rsidR="00EB5F10" w:rsidRPr="00FF4168" w:rsidRDefault="009B7B82" w:rsidP="00C74FD2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  <w:r w:rsidRPr="00FF4168">
        <w:rPr>
          <w:rFonts w:ascii="Times New Roman" w:hAnsi="Times New Roman" w:cs="Times New Roman"/>
          <w:sz w:val="24"/>
          <w:szCs w:val="24"/>
          <w:lang w:val="uk-UA"/>
        </w:rPr>
        <w:t>Координати факультету радіофізики, електроніки та комп’ютерних систем</w:t>
      </w:r>
      <w:r w:rsidR="002F272C" w:rsidRPr="00FF4168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9B7B82" w:rsidRPr="00FF4168" w:rsidRDefault="009B7B82" w:rsidP="00C74FD2">
      <w:pPr>
        <w:pStyle w:val="ListParagraph"/>
        <w:rPr>
          <w:rFonts w:ascii="Times New Roman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uk-UA"/>
            </w:rPr>
            <m:t>50,38°N;30,47°E</m:t>
          </m:r>
        </m:oMath>
      </m:oMathPara>
    </w:p>
    <w:p w:rsidR="009B7B82" w:rsidRPr="00FF4168" w:rsidRDefault="009B7B82" w:rsidP="00C74FD2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  <w:r w:rsidRPr="00FF4168">
        <w:rPr>
          <w:rFonts w:ascii="Times New Roman" w:hAnsi="Times New Roman" w:cs="Times New Roman"/>
          <w:sz w:val="24"/>
          <w:szCs w:val="24"/>
          <w:lang w:val="uk-UA"/>
        </w:rPr>
        <w:t>Звідси,</w:t>
      </w:r>
    </w:p>
    <w:p w:rsidR="00EB5F10" w:rsidRPr="00FF4168" w:rsidRDefault="00FF4168" w:rsidP="009B7B82">
      <w:pPr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l-GR"/>
                </w:rPr>
                <m:t>λ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ru-RU"/>
                </w:rPr>
                <m:t>шсMAX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18,97°</m:t>
          </m:r>
        </m:oMath>
      </m:oMathPara>
    </w:p>
    <w:p w:rsidR="00EB5F10" w:rsidRPr="00FF4168" w:rsidRDefault="00FF4168" w:rsidP="009B7B82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l-GR"/>
                </w:rPr>
                <m:t>λ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ru-RU"/>
                </w:rPr>
                <m:t>шсMIN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0,47°</m:t>
          </m:r>
        </m:oMath>
      </m:oMathPara>
    </w:p>
    <w:p w:rsidR="00EB5F10" w:rsidRPr="00FF4168" w:rsidRDefault="00EB5F10" w:rsidP="00C74FD2">
      <w:pPr>
        <w:pStyle w:val="ListParagrap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C74FD2" w:rsidRPr="00FF4168" w:rsidRDefault="00197175" w:rsidP="00EB5F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F4168">
        <w:rPr>
          <w:rFonts w:ascii="Times New Roman" w:hAnsi="Times New Roman" w:cs="Times New Roman"/>
          <w:i/>
          <w:sz w:val="24"/>
          <w:szCs w:val="24"/>
          <w:lang w:val="uk-UA"/>
        </w:rPr>
        <w:t>Для заданого супутника розрахувати кут азимуту та кут місця</w:t>
      </w:r>
    </w:p>
    <w:p w:rsidR="002F272C" w:rsidRPr="00FF4168" w:rsidRDefault="002F272C" w:rsidP="002F272C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p w:rsidR="00EB5F10" w:rsidRPr="00FF4168" w:rsidRDefault="00EB5F10" w:rsidP="00EB5F10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  <w:r w:rsidRPr="00FF4168">
        <w:rPr>
          <w:rFonts w:ascii="Times New Roman" w:hAnsi="Times New Roman" w:cs="Times New Roman"/>
          <w:sz w:val="24"/>
          <w:szCs w:val="24"/>
          <w:lang w:val="uk-UA"/>
        </w:rPr>
        <w:t>Обрали супутники</w:t>
      </w:r>
      <w:r w:rsidRPr="00FF41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F4168">
        <w:rPr>
          <w:rFonts w:ascii="Times New Roman" w:hAnsi="Times New Roman" w:cs="Times New Roman"/>
          <w:sz w:val="24"/>
          <w:szCs w:val="24"/>
          <w:lang w:val="uk-UA"/>
        </w:rPr>
        <w:t xml:space="preserve">(числа характеризують довготу, а бука півкулю): </w:t>
      </w:r>
    </w:p>
    <w:p w:rsidR="00EB5F10" w:rsidRPr="00FF4168" w:rsidRDefault="00EB5F10" w:rsidP="00EB5F1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F4168">
        <w:rPr>
          <w:rFonts w:ascii="Times New Roman" w:hAnsi="Times New Roman" w:cs="Times New Roman"/>
          <w:sz w:val="24"/>
          <w:szCs w:val="24"/>
        </w:rPr>
        <w:t>Astra 4.8E (Sirius)</w:t>
      </w:r>
    </w:p>
    <w:p w:rsidR="00EB5F10" w:rsidRPr="00FF4168" w:rsidRDefault="007C07AD" w:rsidP="00EB5F1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F4168">
        <w:rPr>
          <w:rFonts w:ascii="Times New Roman" w:hAnsi="Times New Roman" w:cs="Times New Roman"/>
          <w:sz w:val="24"/>
          <w:szCs w:val="24"/>
        </w:rPr>
        <w:t>Hot</w:t>
      </w:r>
      <w:r w:rsidR="00EB5F10" w:rsidRPr="00FF4168">
        <w:rPr>
          <w:rFonts w:ascii="Times New Roman" w:hAnsi="Times New Roman" w:cs="Times New Roman"/>
          <w:sz w:val="24"/>
          <w:szCs w:val="24"/>
        </w:rPr>
        <w:t xml:space="preserve"> bird 13E</w:t>
      </w:r>
    </w:p>
    <w:p w:rsidR="00EB5F10" w:rsidRPr="00FF4168" w:rsidRDefault="00EB5F10" w:rsidP="00EB5F1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F4168">
        <w:rPr>
          <w:rFonts w:ascii="Times New Roman" w:hAnsi="Times New Roman" w:cs="Times New Roman"/>
          <w:sz w:val="24"/>
          <w:szCs w:val="24"/>
        </w:rPr>
        <w:t>E</w:t>
      </w:r>
      <w:r w:rsidR="007C07AD" w:rsidRPr="00FF4168">
        <w:rPr>
          <w:rFonts w:ascii="Times New Roman" w:hAnsi="Times New Roman" w:cs="Times New Roman"/>
          <w:sz w:val="24"/>
          <w:szCs w:val="24"/>
        </w:rPr>
        <w:t>u</w:t>
      </w:r>
      <w:r w:rsidRPr="00FF4168">
        <w:rPr>
          <w:rFonts w:ascii="Times New Roman" w:hAnsi="Times New Roman" w:cs="Times New Roman"/>
          <w:sz w:val="24"/>
          <w:szCs w:val="24"/>
        </w:rPr>
        <w:t>robird</w:t>
      </w:r>
      <w:proofErr w:type="spellEnd"/>
      <w:r w:rsidRPr="00FF4168">
        <w:rPr>
          <w:rFonts w:ascii="Times New Roman" w:hAnsi="Times New Roman" w:cs="Times New Roman"/>
          <w:sz w:val="24"/>
          <w:szCs w:val="24"/>
        </w:rPr>
        <w:t xml:space="preserve"> 9E</w:t>
      </w:r>
    </w:p>
    <w:p w:rsidR="002F272C" w:rsidRPr="00FF4168" w:rsidRDefault="002F272C" w:rsidP="00232C55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EB5F10" w:rsidRPr="00FF4168" w:rsidRDefault="00EB5F10" w:rsidP="00EB5F10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  <w:r w:rsidRPr="00FF4168">
        <w:rPr>
          <w:rFonts w:ascii="Times New Roman" w:hAnsi="Times New Roman" w:cs="Times New Roman"/>
          <w:sz w:val="24"/>
          <w:szCs w:val="24"/>
          <w:lang w:val="uk-UA"/>
        </w:rPr>
        <w:t>Розрахуємо азимутальні кути та кути місця:</w:t>
      </w:r>
    </w:p>
    <w:p w:rsidR="00EB5F10" w:rsidRPr="00FF4168" w:rsidRDefault="00BB57E5" w:rsidP="009B7B82">
      <w:pPr>
        <w:pStyle w:val="ListParagraph"/>
        <w:jc w:val="center"/>
        <w:rPr>
          <w:rFonts w:ascii="Times New Roman" w:eastAsiaTheme="minorEastAsia" w:hAnsi="Times New Roman" w:cs="Times New Roman"/>
          <w:i/>
          <w:sz w:val="24"/>
          <w:szCs w:val="24"/>
          <w:lang w:val="ru-RU"/>
        </w:rPr>
      </w:pPr>
      <m:oMath>
        <m:r>
          <w:rPr>
            <w:rFonts w:ascii="Cambria Math" w:hAnsi="Cambria Math" w:cs="Times New Roman"/>
            <w:sz w:val="24"/>
            <w:szCs w:val="24"/>
            <w:lang w:val="el-GR"/>
          </w:rPr>
          <m:t>ΚΜ=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arccos⁡</m:t>
        </m:r>
        <m:r>
          <w:rPr>
            <w:rFonts w:ascii="Cambria Math" w:hAnsi="Cambria Math" w:cs="Times New Roman"/>
            <w:sz w:val="24"/>
            <w:szCs w:val="24"/>
          </w:rPr>
          <m:t>(rsinθ)</m:t>
        </m:r>
      </m:oMath>
      <w:r w:rsidR="009B7B82" w:rsidRPr="00FF4168">
        <w:rPr>
          <w:rFonts w:ascii="Times New Roman" w:eastAsiaTheme="minorEastAsia" w:hAnsi="Times New Roman" w:cs="Times New Roman"/>
          <w:i/>
          <w:sz w:val="24"/>
          <w:szCs w:val="24"/>
          <w:lang w:val="ru-RU"/>
        </w:rPr>
        <w:t xml:space="preserve"> (4)</w:t>
      </w:r>
    </w:p>
    <w:p w:rsidR="00BB57E5" w:rsidRPr="00FF4168" w:rsidRDefault="00BB57E5" w:rsidP="00EB5F10">
      <w:pPr>
        <w:pStyle w:val="ListParagraph"/>
        <w:rPr>
          <w:rFonts w:ascii="Times New Roman" w:eastAsiaTheme="minorEastAsia" w:hAnsi="Times New Roman" w:cs="Times New Roman"/>
          <w:i/>
          <w:sz w:val="24"/>
          <w:szCs w:val="24"/>
          <w:lang w:val="el-GR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el-GR"/>
            </w:rPr>
            <m:t>θ=arctg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l-GR"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l-GR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el-GR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l-GR"/>
                        </w:rPr>
                        <m:t>1-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l-GR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l-GR"/>
                            </w:rPr>
                            <m:t>cos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l-G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l-GR"/>
                        </w:rPr>
                        <m:t>λ</m:t>
                      </m:r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cos</m:t>
                      </m:r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l-GR"/>
                        </w:rPr>
                        <m:t>ψ</m:t>
                      </m:r>
                    </m:e>
                  </m:rad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el-GR"/>
                    </w:rPr>
                    <m:t>r-cos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  <w:lang w:val="el-GR"/>
                    </w:rPr>
                    <m:t>λ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cos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  <w:lang w:val="el-GR"/>
                    </w:rPr>
                    <m:t>ψ</m:t>
                  </m:r>
                </m:den>
              </m:f>
            </m:e>
          </m:d>
          <m:r>
            <w:rPr>
              <w:rFonts w:ascii="Cambria Math" w:hAnsi="Cambria Math" w:cs="Times New Roman"/>
              <w:sz w:val="24"/>
              <w:szCs w:val="24"/>
              <w:lang w:val="el-GR"/>
            </w:rPr>
            <m:t>(5)</m:t>
          </m:r>
        </m:oMath>
      </m:oMathPara>
    </w:p>
    <w:p w:rsidR="002F272C" w:rsidRPr="00FF4168" w:rsidRDefault="002F272C" w:rsidP="00EB5F10">
      <w:pPr>
        <w:pStyle w:val="ListParagraph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FF4168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де</w:t>
      </w:r>
    </w:p>
    <w:p w:rsidR="00EF0E1A" w:rsidRPr="00FF4168" w:rsidRDefault="009B7B82" w:rsidP="00EB5F10">
      <w:pPr>
        <w:pStyle w:val="ListParagraph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ψ-</m:t>
          </m:r>
          <m:r>
            <w:rPr>
              <w:rFonts w:ascii="Cambria Math" w:hAnsi="Cambria Math" w:cs="Times New Roman"/>
              <w:sz w:val="24"/>
              <w:szCs w:val="24"/>
              <w:lang w:val="uk-UA"/>
            </w:rPr>
            <m:t>широта спостерігача</m:t>
          </m:r>
          <m:r>
            <w:rPr>
              <w:rFonts w:ascii="Cambria Math" w:hAnsi="Cambria Math" w:cs="Times New Roman"/>
              <w:sz w:val="24"/>
              <w:szCs w:val="24"/>
            </w:rPr>
            <m:t>;</m:t>
          </m:r>
        </m:oMath>
      </m:oMathPara>
    </w:p>
    <w:p w:rsidR="009B7B82" w:rsidRPr="00FF4168" w:rsidRDefault="00EF0E1A" w:rsidP="00EB5F10">
      <w:pPr>
        <w:pStyle w:val="ListParagraph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r=6.61072-</m:t>
          </m:r>
          <m:r>
            <w:rPr>
              <w:rFonts w:ascii="Cambria Math" w:hAnsi="Cambria Math" w:cs="Times New Roman"/>
              <w:sz w:val="24"/>
              <w:szCs w:val="24"/>
              <w:lang w:val="uk-UA"/>
            </w:rPr>
            <m:t xml:space="preserve">відношення між радіусом Землі та геостаціонарною орбітою  </m:t>
          </m:r>
        </m:oMath>
      </m:oMathPara>
    </w:p>
    <w:p w:rsidR="002F272C" w:rsidRPr="00FF4168" w:rsidRDefault="002F272C" w:rsidP="00EB5F10">
      <w:pPr>
        <w:pStyle w:val="ListParagraph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</w:p>
    <w:p w:rsidR="002F272C" w:rsidRPr="00FF4168" w:rsidRDefault="002F272C" w:rsidP="00EB5F10">
      <w:pPr>
        <w:pStyle w:val="ListParagraph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</w:p>
    <w:p w:rsidR="009B7B82" w:rsidRPr="00FF4168" w:rsidRDefault="009B7B82" w:rsidP="00EB5F10">
      <w:pPr>
        <w:pStyle w:val="ListParagrap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FF4168">
        <w:rPr>
          <w:rFonts w:ascii="Times New Roman" w:eastAsiaTheme="minorEastAsia" w:hAnsi="Times New Roman" w:cs="Times New Roman"/>
          <w:sz w:val="24"/>
          <w:szCs w:val="24"/>
          <w:lang w:val="uk-UA"/>
        </w:rPr>
        <w:lastRenderedPageBreak/>
        <w:t>Користуючись (1), (4) та (5)</w:t>
      </w:r>
      <w:r w:rsidR="002F272C" w:rsidRPr="00FF4168">
        <w:rPr>
          <w:rFonts w:ascii="Times New Roman" w:eastAsiaTheme="minorEastAsia" w:hAnsi="Times New Roman" w:cs="Times New Roman"/>
          <w:sz w:val="24"/>
          <w:szCs w:val="24"/>
          <w:lang w:val="uk-UA"/>
        </w:rPr>
        <w:t>:</w:t>
      </w:r>
    </w:p>
    <w:tbl>
      <w:tblPr>
        <w:tblStyle w:val="TableGrid"/>
        <w:tblW w:w="9266" w:type="dxa"/>
        <w:tblInd w:w="720" w:type="dxa"/>
        <w:tblLook w:val="04A0" w:firstRow="1" w:lastRow="0" w:firstColumn="1" w:lastColumn="0" w:noHBand="0" w:noVBand="1"/>
      </w:tblPr>
      <w:tblGrid>
        <w:gridCol w:w="2644"/>
        <w:gridCol w:w="2207"/>
        <w:gridCol w:w="2207"/>
        <w:gridCol w:w="2208"/>
      </w:tblGrid>
      <w:tr w:rsidR="0055593C" w:rsidRPr="00FF4168" w:rsidTr="007C07AD">
        <w:trPr>
          <w:trHeight w:val="450"/>
        </w:trPr>
        <w:tc>
          <w:tcPr>
            <w:tcW w:w="2644" w:type="dxa"/>
          </w:tcPr>
          <w:p w:rsidR="0055593C" w:rsidRPr="00FF4168" w:rsidRDefault="0055593C" w:rsidP="007C07A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FF4168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Назва супутника</w:t>
            </w:r>
          </w:p>
        </w:tc>
        <w:tc>
          <w:tcPr>
            <w:tcW w:w="2207" w:type="dxa"/>
          </w:tcPr>
          <w:p w:rsidR="0055593C" w:rsidRPr="00FF4168" w:rsidRDefault="00FF4168" w:rsidP="007C07A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ru-RU"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шс</m:t>
                    </m:r>
                  </m:sub>
                </m:sSub>
              </m:oMath>
            </m:oMathPara>
          </w:p>
        </w:tc>
        <w:tc>
          <w:tcPr>
            <w:tcW w:w="2207" w:type="dxa"/>
          </w:tcPr>
          <w:p w:rsidR="0055593C" w:rsidRPr="00FF4168" w:rsidRDefault="0055593C" w:rsidP="007C07A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FF4168">
              <w:rPr>
                <w:rFonts w:ascii="Times New Roman" w:hAnsi="Times New Roman" w:cs="Times New Roman"/>
                <w:i/>
                <w:sz w:val="24"/>
                <w:szCs w:val="24"/>
              </w:rPr>
              <w:t>Az</w:t>
            </w:r>
            <w:proofErr w:type="spellEnd"/>
          </w:p>
        </w:tc>
        <w:tc>
          <w:tcPr>
            <w:tcW w:w="2208" w:type="dxa"/>
          </w:tcPr>
          <w:p w:rsidR="0055593C" w:rsidRPr="00FF4168" w:rsidRDefault="0055593C" w:rsidP="007C07A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FF4168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КМ</w:t>
            </w:r>
          </w:p>
        </w:tc>
      </w:tr>
      <w:tr w:rsidR="0055593C" w:rsidRPr="00FF4168" w:rsidTr="007C07AD">
        <w:trPr>
          <w:trHeight w:val="450"/>
        </w:trPr>
        <w:tc>
          <w:tcPr>
            <w:tcW w:w="2644" w:type="dxa"/>
          </w:tcPr>
          <w:p w:rsidR="007C07AD" w:rsidRPr="00FF4168" w:rsidRDefault="007C07AD" w:rsidP="007C07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168">
              <w:rPr>
                <w:rFonts w:ascii="Times New Roman" w:hAnsi="Times New Roman" w:cs="Times New Roman"/>
                <w:sz w:val="24"/>
                <w:szCs w:val="24"/>
              </w:rPr>
              <w:t>Astra 4.8E (Sirius)</w:t>
            </w:r>
          </w:p>
          <w:p w:rsidR="0055593C" w:rsidRPr="00FF4168" w:rsidRDefault="0055593C" w:rsidP="007C07A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207" w:type="dxa"/>
          </w:tcPr>
          <w:p w:rsidR="0055593C" w:rsidRPr="00FF4168" w:rsidRDefault="002F272C" w:rsidP="00EB5F10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4.8°E</m:t>
                </m:r>
              </m:oMath>
            </m:oMathPara>
          </w:p>
        </w:tc>
        <w:tc>
          <w:tcPr>
            <w:tcW w:w="2207" w:type="dxa"/>
          </w:tcPr>
          <w:p w:rsidR="0055593C" w:rsidRPr="00FF4168" w:rsidRDefault="002F272C" w:rsidP="00EB5F10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211,15°</m:t>
                </m:r>
              </m:oMath>
            </m:oMathPara>
          </w:p>
        </w:tc>
        <w:tc>
          <w:tcPr>
            <w:tcW w:w="2208" w:type="dxa"/>
          </w:tcPr>
          <w:p w:rsidR="0055593C" w:rsidRPr="00FF4168" w:rsidRDefault="002F272C" w:rsidP="00EB5F10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27,27°</m:t>
                </m:r>
              </m:oMath>
            </m:oMathPara>
          </w:p>
        </w:tc>
      </w:tr>
      <w:tr w:rsidR="0055593C" w:rsidRPr="00FF4168" w:rsidTr="007C07AD">
        <w:trPr>
          <w:trHeight w:val="450"/>
        </w:trPr>
        <w:tc>
          <w:tcPr>
            <w:tcW w:w="2644" w:type="dxa"/>
          </w:tcPr>
          <w:p w:rsidR="0055593C" w:rsidRPr="00FF4168" w:rsidRDefault="007C07AD" w:rsidP="007C07A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F416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Ho</w:t>
            </w:r>
            <w:r w:rsidRPr="00FF4168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FF416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bird 13E</w:t>
            </w:r>
          </w:p>
        </w:tc>
        <w:tc>
          <w:tcPr>
            <w:tcW w:w="2207" w:type="dxa"/>
          </w:tcPr>
          <w:p w:rsidR="007C07AD" w:rsidRPr="00FF4168" w:rsidRDefault="002F272C" w:rsidP="00EB5F10">
            <w:pPr>
              <w:pStyle w:val="ListParagraph"/>
              <w:ind w:left="0"/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13°E</m:t>
                </m:r>
              </m:oMath>
            </m:oMathPara>
          </w:p>
        </w:tc>
        <w:tc>
          <w:tcPr>
            <w:tcW w:w="2207" w:type="dxa"/>
          </w:tcPr>
          <w:p w:rsidR="0055593C" w:rsidRPr="00FF4168" w:rsidRDefault="002F272C" w:rsidP="007C07AD">
            <w:pP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201,44°</m:t>
                </m:r>
              </m:oMath>
            </m:oMathPara>
          </w:p>
        </w:tc>
        <w:tc>
          <w:tcPr>
            <w:tcW w:w="2208" w:type="dxa"/>
          </w:tcPr>
          <w:p w:rsidR="0055593C" w:rsidRPr="00FF4168" w:rsidRDefault="002F272C" w:rsidP="00EB5F10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29,83°</m:t>
                </m:r>
              </m:oMath>
            </m:oMathPara>
          </w:p>
        </w:tc>
      </w:tr>
      <w:tr w:rsidR="0055593C" w:rsidRPr="00FF4168" w:rsidTr="007C07AD">
        <w:trPr>
          <w:trHeight w:val="433"/>
        </w:trPr>
        <w:tc>
          <w:tcPr>
            <w:tcW w:w="2644" w:type="dxa"/>
          </w:tcPr>
          <w:p w:rsidR="0055593C" w:rsidRPr="00FF4168" w:rsidRDefault="002F272C" w:rsidP="007C07A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F416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Eurobird 9E </w:t>
            </w:r>
          </w:p>
        </w:tc>
        <w:tc>
          <w:tcPr>
            <w:tcW w:w="2207" w:type="dxa"/>
          </w:tcPr>
          <w:p w:rsidR="0055593C" w:rsidRPr="00FF4168" w:rsidRDefault="002F272C" w:rsidP="00EB5F10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9°E</m:t>
                </m:r>
              </m:oMath>
            </m:oMathPara>
          </w:p>
        </w:tc>
        <w:tc>
          <w:tcPr>
            <w:tcW w:w="2207" w:type="dxa"/>
          </w:tcPr>
          <w:p w:rsidR="0055593C" w:rsidRPr="00FF4168" w:rsidRDefault="002F272C" w:rsidP="00EB5F10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206,25°</m:t>
                </m:r>
              </m:oMath>
            </m:oMathPara>
          </w:p>
        </w:tc>
        <w:tc>
          <w:tcPr>
            <w:tcW w:w="2208" w:type="dxa"/>
          </w:tcPr>
          <w:p w:rsidR="0055593C" w:rsidRPr="00FF4168" w:rsidRDefault="002F272C" w:rsidP="00EB5F10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28,68°</m:t>
                </m:r>
              </m:oMath>
            </m:oMathPara>
          </w:p>
        </w:tc>
      </w:tr>
    </w:tbl>
    <w:p w:rsidR="009B7B82" w:rsidRPr="00FF4168" w:rsidRDefault="002F272C" w:rsidP="002F272C">
      <w:pPr>
        <w:pStyle w:val="ListParagraph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F4168">
        <w:rPr>
          <w:rFonts w:ascii="Times New Roman" w:hAnsi="Times New Roman" w:cs="Times New Roman"/>
          <w:i/>
          <w:sz w:val="24"/>
          <w:szCs w:val="24"/>
          <w:lang w:val="uk-UA"/>
        </w:rPr>
        <w:t>Табл. 1 Азимутальні кути та кути місця для обраних супутників</w:t>
      </w:r>
    </w:p>
    <w:p w:rsidR="00C74FD2" w:rsidRPr="00FF4168" w:rsidRDefault="00C74FD2" w:rsidP="00C74F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F4168">
        <w:rPr>
          <w:rFonts w:ascii="Times New Roman" w:hAnsi="Times New Roman" w:cs="Times New Roman"/>
          <w:i/>
          <w:sz w:val="24"/>
          <w:szCs w:val="24"/>
          <w:lang w:val="uk-UA"/>
        </w:rPr>
        <w:t>Налаштувати антену</w:t>
      </w:r>
      <w:r w:rsidR="00197175" w:rsidRPr="00FF416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та тюнер</w:t>
      </w:r>
      <w:r w:rsidRPr="00FF416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для прийому сигналу з супутника. Прийняти сигнал.</w:t>
      </w:r>
    </w:p>
    <w:p w:rsidR="002F272C" w:rsidRPr="00FF4168" w:rsidRDefault="002F272C" w:rsidP="002F272C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p w:rsidR="002F272C" w:rsidRPr="00FF4168" w:rsidRDefault="00EF0E1A" w:rsidP="00EF0E1A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  <w:r w:rsidRPr="00FF4168">
        <w:rPr>
          <w:rFonts w:ascii="Times New Roman" w:hAnsi="Times New Roman" w:cs="Times New Roman"/>
          <w:sz w:val="24"/>
          <w:szCs w:val="24"/>
          <w:lang w:val="uk-UA"/>
        </w:rPr>
        <w:t xml:space="preserve">Сигнали з усіх трьох супутників було зафіксовано, однак картинки знайти не вдалося, </w:t>
      </w:r>
      <w:r w:rsidR="00197175" w:rsidRPr="00FF4168">
        <w:rPr>
          <w:rFonts w:ascii="Times New Roman" w:hAnsi="Times New Roman" w:cs="Times New Roman"/>
          <w:sz w:val="24"/>
          <w:szCs w:val="24"/>
          <w:lang w:val="uk-UA"/>
        </w:rPr>
        <w:t>адже інтенсивність отриманого сигналу була менша необхідної, бо під час налаштування антени не було враховано систематичну похибку в декілька градусів.</w:t>
      </w:r>
      <w:r w:rsidRPr="00FF416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97175" w:rsidRPr="00FF4168" w:rsidRDefault="00197175" w:rsidP="00EF0E1A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p w:rsidR="00C74FD2" w:rsidRPr="00FF4168" w:rsidRDefault="00C74FD2" w:rsidP="002F272C">
      <w:pPr>
        <w:pStyle w:val="ListParagrap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F4168">
        <w:rPr>
          <w:rFonts w:ascii="Times New Roman" w:hAnsi="Times New Roman" w:cs="Times New Roman"/>
          <w:b/>
          <w:sz w:val="24"/>
          <w:szCs w:val="24"/>
          <w:lang w:val="uk-UA"/>
        </w:rPr>
        <w:t>Висновки</w:t>
      </w:r>
    </w:p>
    <w:p w:rsidR="002F272C" w:rsidRPr="00FF4168" w:rsidRDefault="002F272C" w:rsidP="002F272C">
      <w:pPr>
        <w:pStyle w:val="ListParagrap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D6038" w:rsidRPr="00FF4168" w:rsidRDefault="003D6038" w:rsidP="002F272C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  <w:r w:rsidRPr="00FF4168">
        <w:rPr>
          <w:rFonts w:ascii="Times New Roman" w:hAnsi="Times New Roman" w:cs="Times New Roman"/>
          <w:sz w:val="24"/>
          <w:szCs w:val="24"/>
          <w:lang w:val="uk-UA"/>
        </w:rPr>
        <w:t>Під час лабораторної роботи було розібрано теоретично основи приняття супутникових сигналів та принципову схему прийому сигналу супутника. Було визначено максимальний та мінімальний азимутальні кути, які можна було зафіксувати антеною з її місцеположення:</w:t>
      </w:r>
    </w:p>
    <w:p w:rsidR="00833DF6" w:rsidRPr="00FF4168" w:rsidRDefault="00FF4168" w:rsidP="002F272C">
      <w:pPr>
        <w:pStyle w:val="ListParagrap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ru-RU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l-GR"/>
                </w:rPr>
                <m:t>Α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z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ru-RU"/>
                </w:rPr>
                <m:t>min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ru-RU"/>
            </w:rPr>
            <m:t>=195°</m:t>
          </m:r>
        </m:oMath>
      </m:oMathPara>
    </w:p>
    <w:p w:rsidR="00833DF6" w:rsidRPr="00FF4168" w:rsidRDefault="00FF4168" w:rsidP="002F272C">
      <w:pPr>
        <w:pStyle w:val="ListParagraph"/>
        <w:rPr>
          <w:rFonts w:ascii="Times New Roman" w:hAnsi="Times New Roman" w:cs="Times New Roman"/>
          <w:sz w:val="24"/>
          <w:szCs w:val="24"/>
          <w:lang w:val="ru-RU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ru-RU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l-GR"/>
                </w:rPr>
                <m:t>Α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z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ru-RU"/>
                </w:rPr>
                <m:t>max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ru-RU"/>
            </w:rPr>
            <m:t>=226°</m:t>
          </m:r>
        </m:oMath>
      </m:oMathPara>
    </w:p>
    <w:p w:rsidR="002F272C" w:rsidRPr="00FF4168" w:rsidRDefault="00833DF6" w:rsidP="002F272C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  <w:r w:rsidRPr="00FF4168"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було визначено в якому діапазоні </w:t>
      </w:r>
      <w:r w:rsidR="002F272C" w:rsidRPr="00FF4168">
        <w:rPr>
          <w:rFonts w:ascii="Times New Roman" w:hAnsi="Times New Roman" w:cs="Times New Roman"/>
          <w:sz w:val="24"/>
          <w:szCs w:val="24"/>
          <w:lang w:val="uk-UA"/>
        </w:rPr>
        <w:t>довготи має знаходитись супутник, що б антена змогла зв’язатися з ним :</w:t>
      </w:r>
    </w:p>
    <w:p w:rsidR="002F272C" w:rsidRPr="00FF4168" w:rsidRDefault="002F272C" w:rsidP="002F272C">
      <w:pPr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>0,47°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l-GR"/>
                </w:rPr>
                <m:t>&lt;λ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ru-RU"/>
                </w:rPr>
                <m:t>шс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el-GR"/>
            </w:rPr>
            <m:t>&lt;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18,97°</m:t>
          </m:r>
        </m:oMath>
      </m:oMathPara>
    </w:p>
    <w:p w:rsidR="002F272C" w:rsidRPr="00FF4168" w:rsidRDefault="002F272C" w:rsidP="002F272C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FF4168">
        <w:rPr>
          <w:rFonts w:ascii="Times New Roman" w:eastAsiaTheme="minorEastAsia" w:hAnsi="Times New Roman" w:cs="Times New Roman"/>
          <w:sz w:val="24"/>
          <w:szCs w:val="24"/>
          <w:lang w:val="uk-UA"/>
        </w:rPr>
        <w:t>Далі було визначено азимутальні кути та кути місця трьох супутників:</w:t>
      </w:r>
      <w:r w:rsidRPr="00FF4168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 </w:t>
      </w:r>
      <w:r w:rsidRPr="00FF4168">
        <w:rPr>
          <w:rFonts w:ascii="Times New Roman" w:hAnsi="Times New Roman" w:cs="Times New Roman"/>
          <w:sz w:val="24"/>
          <w:szCs w:val="24"/>
        </w:rPr>
        <w:t>Astra</w:t>
      </w:r>
      <w:r w:rsidRPr="00FF4168">
        <w:rPr>
          <w:rFonts w:ascii="Times New Roman" w:hAnsi="Times New Roman" w:cs="Times New Roman"/>
          <w:sz w:val="24"/>
          <w:szCs w:val="24"/>
          <w:lang w:val="uk-UA"/>
        </w:rPr>
        <w:t xml:space="preserve"> 4.8</w:t>
      </w:r>
      <w:r w:rsidRPr="00FF4168">
        <w:rPr>
          <w:rFonts w:ascii="Times New Roman" w:hAnsi="Times New Roman" w:cs="Times New Roman"/>
          <w:sz w:val="24"/>
          <w:szCs w:val="24"/>
        </w:rPr>
        <w:t>E</w:t>
      </w:r>
      <w:r w:rsidRPr="00FF4168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r w:rsidRPr="00FF4168">
        <w:rPr>
          <w:rFonts w:ascii="Times New Roman" w:hAnsi="Times New Roman" w:cs="Times New Roman"/>
          <w:sz w:val="24"/>
          <w:szCs w:val="24"/>
        </w:rPr>
        <w:t>Sirius</w:t>
      </w:r>
      <w:r w:rsidRPr="00FF4168">
        <w:rPr>
          <w:rFonts w:ascii="Times New Roman" w:hAnsi="Times New Roman" w:cs="Times New Roman"/>
          <w:sz w:val="24"/>
          <w:szCs w:val="24"/>
          <w:lang w:val="uk-UA"/>
        </w:rPr>
        <w:t xml:space="preserve">), </w:t>
      </w:r>
      <w:r w:rsidRPr="00FF4168">
        <w:rPr>
          <w:rFonts w:ascii="Times New Roman" w:hAnsi="Times New Roman" w:cs="Times New Roman"/>
          <w:sz w:val="24"/>
          <w:szCs w:val="24"/>
        </w:rPr>
        <w:t>Hot</w:t>
      </w:r>
      <w:r w:rsidRPr="00FF416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F4168">
        <w:rPr>
          <w:rFonts w:ascii="Times New Roman" w:hAnsi="Times New Roman" w:cs="Times New Roman"/>
          <w:sz w:val="24"/>
          <w:szCs w:val="24"/>
        </w:rPr>
        <w:t>bird</w:t>
      </w:r>
      <w:r w:rsidRPr="00FF4168">
        <w:rPr>
          <w:rFonts w:ascii="Times New Roman" w:hAnsi="Times New Roman" w:cs="Times New Roman"/>
          <w:sz w:val="24"/>
          <w:szCs w:val="24"/>
          <w:lang w:val="uk-UA"/>
        </w:rPr>
        <w:t xml:space="preserve"> 13</w:t>
      </w:r>
      <w:r w:rsidRPr="00FF4168">
        <w:rPr>
          <w:rFonts w:ascii="Times New Roman" w:hAnsi="Times New Roman" w:cs="Times New Roman"/>
          <w:sz w:val="24"/>
          <w:szCs w:val="24"/>
        </w:rPr>
        <w:t>E</w:t>
      </w:r>
      <w:r w:rsidRPr="00FF4168">
        <w:rPr>
          <w:rFonts w:ascii="Times New Roman" w:hAnsi="Times New Roman" w:cs="Times New Roman"/>
          <w:sz w:val="24"/>
          <w:szCs w:val="24"/>
          <w:lang w:val="uk-UA"/>
        </w:rPr>
        <w:t>, Eurobird 9E. Результати представлені у табл. 1.</w:t>
      </w:r>
    </w:p>
    <w:p w:rsidR="002F272C" w:rsidRPr="00FF4168" w:rsidRDefault="002F272C" w:rsidP="00197175">
      <w:pPr>
        <w:ind w:left="72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F4168">
        <w:rPr>
          <w:rFonts w:ascii="Times New Roman" w:eastAsiaTheme="minorEastAsia" w:hAnsi="Times New Roman" w:cs="Times New Roman"/>
          <w:sz w:val="24"/>
          <w:szCs w:val="24"/>
          <w:lang w:val="uk-UA"/>
        </w:rPr>
        <w:t>Було зафіксовано сигнали з супутників, однак канали побачити не вдалося</w:t>
      </w:r>
      <w:r w:rsidR="00197175" w:rsidRPr="00FF4168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через систематичну похибку</w:t>
      </w:r>
      <w:r w:rsidRPr="00FF4168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ru-RU"/>
          </w:rPr>
          <w:br/>
        </m:r>
      </m:oMath>
    </w:p>
    <w:p w:rsidR="002F272C" w:rsidRPr="00FF4168" w:rsidRDefault="002F272C" w:rsidP="002F272C">
      <w:pPr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</w:p>
    <w:p w:rsidR="002F272C" w:rsidRPr="00FF4168" w:rsidRDefault="002F272C" w:rsidP="002F272C">
      <w:pPr>
        <w:rPr>
          <w:rFonts w:ascii="Times New Roman" w:hAnsi="Times New Roman" w:cs="Times New Roman"/>
          <w:i/>
          <w:sz w:val="24"/>
          <w:szCs w:val="24"/>
          <w:lang w:val="uk-UA"/>
        </w:rPr>
      </w:pPr>
    </w:p>
    <w:bookmarkEnd w:id="0"/>
    <w:p w:rsidR="00C74FD2" w:rsidRPr="00FF4168" w:rsidRDefault="00C74FD2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C74FD2" w:rsidRPr="00FF41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5C26F0"/>
    <w:multiLevelType w:val="hybridMultilevel"/>
    <w:tmpl w:val="FAE25C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512F95"/>
    <w:multiLevelType w:val="hybridMultilevel"/>
    <w:tmpl w:val="4E5806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FD2"/>
    <w:rsid w:val="000666AD"/>
    <w:rsid w:val="000C69B7"/>
    <w:rsid w:val="00197175"/>
    <w:rsid w:val="00232C55"/>
    <w:rsid w:val="00270CBD"/>
    <w:rsid w:val="0027765F"/>
    <w:rsid w:val="002F272C"/>
    <w:rsid w:val="003D6038"/>
    <w:rsid w:val="00497219"/>
    <w:rsid w:val="0055593C"/>
    <w:rsid w:val="007C07AD"/>
    <w:rsid w:val="00833DF6"/>
    <w:rsid w:val="009B7B82"/>
    <w:rsid w:val="00B918B8"/>
    <w:rsid w:val="00BA1004"/>
    <w:rsid w:val="00BB57E5"/>
    <w:rsid w:val="00C5238C"/>
    <w:rsid w:val="00C74FD2"/>
    <w:rsid w:val="00E704C9"/>
    <w:rsid w:val="00EB5F10"/>
    <w:rsid w:val="00EC72E8"/>
    <w:rsid w:val="00EF0E1A"/>
    <w:rsid w:val="00F92C21"/>
    <w:rsid w:val="00FC107F"/>
    <w:rsid w:val="00FF4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86D2CB-A640-42B5-AEB1-4DE1CD083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4FD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7765F"/>
    <w:rPr>
      <w:color w:val="808080"/>
    </w:rPr>
  </w:style>
  <w:style w:type="table" w:styleId="TableGrid">
    <w:name w:val="Table Grid"/>
    <w:basedOn w:val="TableNormal"/>
    <w:uiPriority w:val="39"/>
    <w:rsid w:val="009B7B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Valeriya Lukashenko</dc:creator>
  <cp:keywords/>
  <dc:description/>
  <cp:lastModifiedBy>Valeriya Lukashenko</cp:lastModifiedBy>
  <cp:revision>12</cp:revision>
  <dcterms:created xsi:type="dcterms:W3CDTF">2017-03-04T16:08:00Z</dcterms:created>
  <dcterms:modified xsi:type="dcterms:W3CDTF">2017-03-23T06:26:00Z</dcterms:modified>
</cp:coreProperties>
</file>