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AAE" w:rsidRPr="00F13A4C" w:rsidRDefault="00C42AAE" w:rsidP="00F13A4C">
      <w:pPr>
        <w:spacing w:line="360" w:lineRule="auto"/>
        <w:ind w:left="-142"/>
        <w:jc w:val="center"/>
        <w:rPr>
          <w:rFonts w:ascii="Times New Roman" w:hAnsi="Times New Roman" w:cs="Times New Roman"/>
          <w:sz w:val="28"/>
        </w:rPr>
      </w:pPr>
      <w:r w:rsidRPr="00F13A4C">
        <w:rPr>
          <w:rFonts w:ascii="Times New Roman" w:hAnsi="Times New Roman" w:cs="Times New Roman"/>
          <w:sz w:val="28"/>
        </w:rPr>
        <w:t>КИЇВСЬКИЙ НАЦІОНАЛЬНИЙ УНІВЕРСИТЕТ ІМЕНІ ТАРАСА ШЕВЧЕНКА</w:t>
      </w:r>
    </w:p>
    <w:p w:rsidR="00C42AAE" w:rsidRPr="00F13A4C" w:rsidRDefault="00C42AAE" w:rsidP="00F13A4C">
      <w:pPr>
        <w:spacing w:line="360" w:lineRule="auto"/>
        <w:ind w:left="-142"/>
        <w:jc w:val="center"/>
        <w:rPr>
          <w:rFonts w:ascii="Times New Roman" w:hAnsi="Times New Roman" w:cs="Times New Roman"/>
          <w:sz w:val="28"/>
        </w:rPr>
      </w:pPr>
      <w:r w:rsidRPr="00F13A4C">
        <w:rPr>
          <w:rFonts w:ascii="Times New Roman" w:hAnsi="Times New Roman" w:cs="Times New Roman"/>
          <w:sz w:val="28"/>
        </w:rPr>
        <w:t>ФАКУЛЬТЕТ РАДІОФІЗИКИ, ЕЛЕКТРОНІКИ ТА КОМП’ЮТЕРНИХ СИСТЕМ</w:t>
      </w:r>
    </w:p>
    <w:p w:rsidR="00C42AAE" w:rsidRPr="00190338" w:rsidRDefault="00C42AAE" w:rsidP="00C42AAE">
      <w:pPr>
        <w:spacing w:line="360" w:lineRule="auto"/>
        <w:jc w:val="center"/>
        <w:rPr>
          <w:rFonts w:ascii="Times New Roman" w:hAnsi="Times New Roman" w:cs="Times New Roman"/>
        </w:rPr>
      </w:pPr>
    </w:p>
    <w:p w:rsidR="00C42AAE" w:rsidRPr="00190338" w:rsidRDefault="00C42AAE" w:rsidP="00C42AAE">
      <w:pPr>
        <w:spacing w:line="360" w:lineRule="auto"/>
        <w:jc w:val="center"/>
        <w:rPr>
          <w:rFonts w:ascii="Times New Roman" w:hAnsi="Times New Roman" w:cs="Times New Roman"/>
        </w:rPr>
      </w:pPr>
    </w:p>
    <w:p w:rsidR="00C42AAE" w:rsidRPr="00190338" w:rsidRDefault="00C42AAE" w:rsidP="00C42AAE">
      <w:pPr>
        <w:spacing w:line="360" w:lineRule="auto"/>
        <w:rPr>
          <w:rFonts w:ascii="Times New Roman" w:hAnsi="Times New Roman" w:cs="Times New Roman"/>
        </w:rPr>
      </w:pPr>
    </w:p>
    <w:p w:rsidR="00C42AAE" w:rsidRPr="00190338" w:rsidRDefault="00C42AAE" w:rsidP="00C42AAE">
      <w:pPr>
        <w:spacing w:line="360" w:lineRule="auto"/>
        <w:rPr>
          <w:rFonts w:ascii="Times New Roman" w:hAnsi="Times New Roman" w:cs="Times New Roman"/>
        </w:rPr>
      </w:pPr>
    </w:p>
    <w:p w:rsidR="00C42AAE" w:rsidRPr="00190338" w:rsidRDefault="00C42AAE" w:rsidP="00C42AAE">
      <w:pPr>
        <w:spacing w:line="360" w:lineRule="auto"/>
        <w:rPr>
          <w:rFonts w:ascii="Times New Roman" w:hAnsi="Times New Roman" w:cs="Times New Roman"/>
        </w:rPr>
      </w:pPr>
    </w:p>
    <w:p w:rsidR="00C42AAE" w:rsidRPr="00190338" w:rsidRDefault="00C42AAE" w:rsidP="00C42AAE">
      <w:pPr>
        <w:spacing w:line="360" w:lineRule="auto"/>
        <w:rPr>
          <w:rFonts w:ascii="Times New Roman" w:hAnsi="Times New Roman" w:cs="Times New Roman"/>
        </w:rPr>
      </w:pPr>
    </w:p>
    <w:p w:rsidR="00C42AAE" w:rsidRPr="00190338" w:rsidRDefault="00C42AAE" w:rsidP="00C42AAE">
      <w:pPr>
        <w:spacing w:line="360" w:lineRule="auto"/>
        <w:rPr>
          <w:rFonts w:ascii="Times New Roman" w:hAnsi="Times New Roman" w:cs="Times New Roman"/>
        </w:rPr>
      </w:pPr>
    </w:p>
    <w:p w:rsidR="00C42AAE" w:rsidRPr="00190338" w:rsidRDefault="00C42AAE" w:rsidP="00C42AAE">
      <w:pPr>
        <w:spacing w:line="360" w:lineRule="auto"/>
        <w:rPr>
          <w:rFonts w:ascii="Times New Roman" w:hAnsi="Times New Roman" w:cs="Times New Roman"/>
        </w:rPr>
      </w:pPr>
    </w:p>
    <w:p w:rsidR="00C42AAE" w:rsidRPr="00190338" w:rsidRDefault="00C42AAE" w:rsidP="00C42AAE">
      <w:pPr>
        <w:spacing w:line="360" w:lineRule="auto"/>
        <w:rPr>
          <w:rFonts w:ascii="Times New Roman" w:hAnsi="Times New Roman" w:cs="Times New Roman"/>
        </w:rPr>
      </w:pPr>
    </w:p>
    <w:p w:rsidR="00C42AAE" w:rsidRPr="00190338" w:rsidRDefault="00C42AAE" w:rsidP="00C42AAE">
      <w:pPr>
        <w:spacing w:line="360" w:lineRule="auto"/>
        <w:rPr>
          <w:rFonts w:ascii="Times New Roman" w:hAnsi="Times New Roman" w:cs="Times New Roman"/>
        </w:rPr>
      </w:pPr>
    </w:p>
    <w:p w:rsidR="00C42AAE" w:rsidRPr="00190338" w:rsidRDefault="00C42AAE" w:rsidP="00C42AAE">
      <w:pPr>
        <w:spacing w:line="360" w:lineRule="auto"/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Лабораторна робота №3</w:t>
      </w:r>
    </w:p>
    <w:p w:rsidR="00C42AAE" w:rsidRPr="00C42AAE" w:rsidRDefault="00C42AAE" w:rsidP="00C42AAE">
      <w:pPr>
        <w:jc w:val="center"/>
        <w:rPr>
          <w:sz w:val="36"/>
          <w:szCs w:val="28"/>
        </w:rPr>
      </w:pPr>
      <w:r w:rsidRPr="00C42AAE">
        <w:rPr>
          <w:sz w:val="36"/>
          <w:szCs w:val="28"/>
        </w:rPr>
        <w:t xml:space="preserve">Кореляційний прийом </w:t>
      </w:r>
      <w:r>
        <w:rPr>
          <w:sz w:val="36"/>
          <w:szCs w:val="28"/>
        </w:rPr>
        <w:br/>
      </w:r>
      <w:r w:rsidRPr="00C42AAE">
        <w:rPr>
          <w:sz w:val="36"/>
          <w:szCs w:val="28"/>
        </w:rPr>
        <w:t>цифрових</w:t>
      </w:r>
      <w:r w:rsidRPr="00824BC3">
        <w:rPr>
          <w:sz w:val="36"/>
          <w:szCs w:val="28"/>
          <w:lang w:val="ru-RU"/>
        </w:rPr>
        <w:t xml:space="preserve"> </w:t>
      </w:r>
      <w:r w:rsidRPr="00C42AAE">
        <w:rPr>
          <w:sz w:val="36"/>
          <w:szCs w:val="28"/>
        </w:rPr>
        <w:t>сигналів в каналі з шумом</w:t>
      </w:r>
    </w:p>
    <w:p w:rsidR="00C42AAE" w:rsidRPr="00190338" w:rsidRDefault="00C42AAE" w:rsidP="00C42AAE">
      <w:pPr>
        <w:spacing w:line="360" w:lineRule="auto"/>
        <w:rPr>
          <w:rFonts w:ascii="Times New Roman" w:hAnsi="Times New Roman" w:cs="Times New Roman"/>
        </w:rPr>
      </w:pPr>
    </w:p>
    <w:p w:rsidR="00C42AAE" w:rsidRPr="00190338" w:rsidRDefault="00C42AAE" w:rsidP="00C42AAE">
      <w:pPr>
        <w:spacing w:line="360" w:lineRule="auto"/>
        <w:jc w:val="center"/>
        <w:rPr>
          <w:rFonts w:ascii="Times New Roman" w:hAnsi="Times New Roman" w:cs="Times New Roman"/>
        </w:rPr>
      </w:pPr>
    </w:p>
    <w:p w:rsidR="00C42AAE" w:rsidRPr="00190338" w:rsidRDefault="00C42AAE" w:rsidP="00C42AAE">
      <w:pPr>
        <w:spacing w:line="360" w:lineRule="auto"/>
        <w:rPr>
          <w:rFonts w:ascii="Times New Roman" w:hAnsi="Times New Roman" w:cs="Times New Roman"/>
        </w:rPr>
      </w:pPr>
    </w:p>
    <w:p w:rsidR="00C42AAE" w:rsidRPr="00190338" w:rsidRDefault="00C42AAE" w:rsidP="00C42AAE">
      <w:pPr>
        <w:spacing w:line="360" w:lineRule="auto"/>
        <w:jc w:val="center"/>
        <w:rPr>
          <w:rFonts w:ascii="Times New Roman" w:hAnsi="Times New Roman" w:cs="Times New Roman"/>
        </w:rPr>
      </w:pPr>
    </w:p>
    <w:p w:rsidR="00C42AAE" w:rsidRPr="00190338" w:rsidRDefault="00C42AAE" w:rsidP="00C42AAE">
      <w:pPr>
        <w:tabs>
          <w:tab w:val="left" w:pos="6573"/>
          <w:tab w:val="left" w:pos="8107"/>
        </w:tabs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190338">
        <w:rPr>
          <w:rFonts w:ascii="Times New Roman" w:hAnsi="Times New Roman" w:cs="Times New Roman"/>
          <w:sz w:val="28"/>
        </w:rPr>
        <w:t xml:space="preserve">       </w:t>
      </w:r>
      <w:r>
        <w:rPr>
          <w:rFonts w:ascii="Times New Roman" w:hAnsi="Times New Roman" w:cs="Times New Roman"/>
          <w:sz w:val="28"/>
        </w:rPr>
        <w:t xml:space="preserve">                         Викона</w:t>
      </w:r>
      <w:r>
        <w:rPr>
          <w:rFonts w:ascii="Times New Roman" w:eastAsia="DengXian" w:hAnsi="Times New Roman" w:cs="Times New Roman"/>
          <w:sz w:val="28"/>
          <w:lang w:eastAsia="zh-CN"/>
        </w:rPr>
        <w:t>ли</w:t>
      </w:r>
      <w:r w:rsidRPr="00190338">
        <w:rPr>
          <w:rFonts w:ascii="Times New Roman" w:hAnsi="Times New Roman" w:cs="Times New Roman"/>
          <w:sz w:val="28"/>
        </w:rPr>
        <w:t>:</w:t>
      </w:r>
      <w:r w:rsidRPr="00190338">
        <w:rPr>
          <w:rFonts w:ascii="Times New Roman" w:hAnsi="Times New Roman" w:cs="Times New Roman"/>
          <w:sz w:val="28"/>
        </w:rPr>
        <w:br/>
      </w:r>
      <w:r w:rsidRPr="00824BC3">
        <w:rPr>
          <w:rFonts w:ascii="Times New Roman" w:hAnsi="Times New Roman" w:cs="Times New Roman"/>
          <w:sz w:val="28"/>
          <w:lang w:val="ru-RU"/>
        </w:rPr>
        <w:t xml:space="preserve">                                           </w:t>
      </w:r>
      <w:r w:rsidRPr="00190338">
        <w:rPr>
          <w:rFonts w:ascii="Times New Roman" w:hAnsi="Times New Roman" w:cs="Times New Roman"/>
          <w:sz w:val="28"/>
        </w:rPr>
        <w:t>студент</w:t>
      </w:r>
      <w:r>
        <w:rPr>
          <w:rFonts w:ascii="Times New Roman" w:hAnsi="Times New Roman" w:cs="Times New Roman"/>
          <w:sz w:val="28"/>
        </w:rPr>
        <w:t>и</w:t>
      </w:r>
      <w:r w:rsidRPr="00190338">
        <w:rPr>
          <w:rFonts w:ascii="Times New Roman" w:hAnsi="Times New Roman" w:cs="Times New Roman"/>
          <w:sz w:val="28"/>
        </w:rPr>
        <w:t xml:space="preserve"> 4 курсу</w:t>
      </w:r>
      <w:r w:rsidRPr="00190338">
        <w:rPr>
          <w:rFonts w:ascii="Times New Roman" w:hAnsi="Times New Roman" w:cs="Times New Roman"/>
          <w:sz w:val="28"/>
        </w:rPr>
        <w:br/>
      </w:r>
      <w:r w:rsidRPr="00824BC3">
        <w:rPr>
          <w:rFonts w:ascii="Times New Roman" w:hAnsi="Times New Roman" w:cs="Times New Roman"/>
          <w:sz w:val="28"/>
          <w:lang w:val="ru-RU"/>
        </w:rPr>
        <w:t xml:space="preserve">                                                                   </w:t>
      </w:r>
      <w:r w:rsidRPr="00190338">
        <w:rPr>
          <w:rFonts w:ascii="Times New Roman" w:hAnsi="Times New Roman" w:cs="Times New Roman"/>
          <w:sz w:val="28"/>
        </w:rPr>
        <w:t>кафедри квантової радіофізики</w:t>
      </w:r>
      <w:r>
        <w:rPr>
          <w:rFonts w:ascii="Times New Roman" w:hAnsi="Times New Roman" w:cs="Times New Roman"/>
          <w:sz w:val="28"/>
        </w:rPr>
        <w:br/>
        <w:t xml:space="preserve">                                               Лукашенко Валерія</w:t>
      </w:r>
      <w:r w:rsidRPr="00190338">
        <w:rPr>
          <w:rFonts w:ascii="Times New Roman" w:hAnsi="Times New Roman" w:cs="Times New Roman"/>
          <w:sz w:val="28"/>
        </w:rPr>
        <w:br/>
      </w:r>
      <w:r w:rsidRPr="00824BC3">
        <w:rPr>
          <w:rFonts w:ascii="Times New Roman" w:hAnsi="Times New Roman" w:cs="Times New Roman"/>
          <w:sz w:val="28"/>
          <w:lang w:val="ru-RU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90338">
        <w:rPr>
          <w:rFonts w:ascii="Times New Roman" w:hAnsi="Times New Roman" w:cs="Times New Roman"/>
          <w:sz w:val="28"/>
        </w:rPr>
        <w:t>Лапчевський</w:t>
      </w:r>
      <w:proofErr w:type="spellEnd"/>
      <w:r w:rsidRPr="00190338">
        <w:rPr>
          <w:rFonts w:ascii="Times New Roman" w:hAnsi="Times New Roman" w:cs="Times New Roman"/>
          <w:sz w:val="28"/>
        </w:rPr>
        <w:t xml:space="preserve"> Костянтин</w:t>
      </w:r>
    </w:p>
    <w:p w:rsidR="00C42AAE" w:rsidRPr="00190338" w:rsidRDefault="00C42AAE" w:rsidP="00C42AAE">
      <w:pPr>
        <w:spacing w:line="360" w:lineRule="auto"/>
        <w:rPr>
          <w:rFonts w:ascii="Times New Roman" w:hAnsi="Times New Roman" w:cs="Times New Roman"/>
        </w:rPr>
      </w:pPr>
    </w:p>
    <w:p w:rsidR="00C42AAE" w:rsidRPr="00190338" w:rsidRDefault="00C42AAE" w:rsidP="00C42AAE">
      <w:pPr>
        <w:spacing w:line="360" w:lineRule="auto"/>
        <w:rPr>
          <w:rFonts w:ascii="Times New Roman" w:hAnsi="Times New Roman" w:cs="Times New Roman"/>
        </w:rPr>
      </w:pPr>
    </w:p>
    <w:p w:rsidR="00754453" w:rsidRPr="00C42AAE" w:rsidRDefault="00C42AAE" w:rsidP="00C42AAE">
      <w:pPr>
        <w:jc w:val="center"/>
        <w:rPr>
          <w:rFonts w:ascii="Times New Roman" w:hAnsi="Times New Roman" w:cs="Times New Roman"/>
          <w:sz w:val="28"/>
        </w:rPr>
      </w:pPr>
      <w:r w:rsidRPr="00190338">
        <w:rPr>
          <w:rFonts w:ascii="Times New Roman" w:hAnsi="Times New Roman" w:cs="Times New Roman"/>
          <w:sz w:val="28"/>
        </w:rPr>
        <w:t>КИЇВ</w:t>
      </w:r>
      <w:r w:rsidRPr="00190338">
        <w:rPr>
          <w:rFonts w:ascii="Times New Roman" w:hAnsi="Times New Roman" w:cs="Times New Roman"/>
          <w:sz w:val="28"/>
        </w:rPr>
        <w:br/>
        <w:t>2016</w:t>
      </w:r>
    </w:p>
    <w:p w:rsidR="00754453" w:rsidRDefault="00240C80">
      <w:pPr>
        <w:rPr>
          <w:sz w:val="28"/>
          <w:szCs w:val="28"/>
        </w:rPr>
      </w:pPr>
      <w:r w:rsidRPr="00C42AAE">
        <w:rPr>
          <w:b/>
          <w:sz w:val="28"/>
          <w:szCs w:val="28"/>
        </w:rPr>
        <w:lastRenderedPageBreak/>
        <w:t>Мета:</w:t>
      </w:r>
      <w:r w:rsidRPr="00C42AAE">
        <w:rPr>
          <w:sz w:val="28"/>
          <w:szCs w:val="28"/>
        </w:rPr>
        <w:t xml:space="preserve"> Ознайомлення з принципами роботи систем зв`язку з </w:t>
      </w:r>
      <w:proofErr w:type="spellStart"/>
      <w:r w:rsidRPr="00C42AAE">
        <w:rPr>
          <w:sz w:val="28"/>
          <w:szCs w:val="28"/>
        </w:rPr>
        <w:t>шумоподібними</w:t>
      </w:r>
      <w:proofErr w:type="spellEnd"/>
      <w:r w:rsidRPr="00C42AAE">
        <w:rPr>
          <w:sz w:val="28"/>
          <w:szCs w:val="28"/>
        </w:rPr>
        <w:t xml:space="preserve"> сигналами. Дослідження властивостей псевдовипадкових (</w:t>
      </w:r>
      <w:proofErr w:type="spellStart"/>
      <w:r w:rsidRPr="00C42AAE">
        <w:rPr>
          <w:sz w:val="28"/>
          <w:szCs w:val="28"/>
        </w:rPr>
        <w:t>Баркера</w:t>
      </w:r>
      <w:proofErr w:type="spellEnd"/>
      <w:r w:rsidRPr="00C42AAE">
        <w:rPr>
          <w:sz w:val="28"/>
          <w:szCs w:val="28"/>
        </w:rPr>
        <w:t xml:space="preserve">, М, </w:t>
      </w:r>
      <w:proofErr w:type="spellStart"/>
      <w:r w:rsidRPr="00C42AAE">
        <w:rPr>
          <w:sz w:val="28"/>
          <w:szCs w:val="28"/>
        </w:rPr>
        <w:t>Голда</w:t>
      </w:r>
      <w:proofErr w:type="spellEnd"/>
      <w:r w:rsidRPr="00C42AAE">
        <w:rPr>
          <w:sz w:val="28"/>
          <w:szCs w:val="28"/>
        </w:rPr>
        <w:t>) та ортого</w:t>
      </w:r>
      <w:r w:rsidR="00FD0E79">
        <w:rPr>
          <w:sz w:val="28"/>
          <w:szCs w:val="28"/>
        </w:rPr>
        <w:t>нальних (</w:t>
      </w:r>
      <w:proofErr w:type="spellStart"/>
      <w:r w:rsidR="00FD0E79">
        <w:rPr>
          <w:sz w:val="28"/>
          <w:szCs w:val="28"/>
        </w:rPr>
        <w:t>Уолша</w:t>
      </w:r>
      <w:proofErr w:type="spellEnd"/>
      <w:r w:rsidR="00FD0E79">
        <w:rPr>
          <w:sz w:val="28"/>
          <w:szCs w:val="28"/>
        </w:rPr>
        <w:t>) послідовностей.</w:t>
      </w:r>
    </w:p>
    <w:p w:rsidR="00FD0E79" w:rsidRPr="00ED5859" w:rsidRDefault="00FD0E79">
      <w:pPr>
        <w:rPr>
          <w:b/>
          <w:sz w:val="28"/>
          <w:szCs w:val="28"/>
        </w:rPr>
      </w:pPr>
      <w:r w:rsidRPr="00FD0E79">
        <w:rPr>
          <w:b/>
          <w:sz w:val="28"/>
          <w:szCs w:val="28"/>
        </w:rPr>
        <w:t>Позначення</w:t>
      </w:r>
      <w:r w:rsidR="00ED5859">
        <w:rPr>
          <w:b/>
          <w:sz w:val="28"/>
          <w:szCs w:val="28"/>
        </w:rPr>
        <w:t xml:space="preserve">: </w:t>
      </w:r>
      <w:r w:rsidRPr="00FD0E79">
        <w:rPr>
          <w:b/>
          <w:sz w:val="28"/>
          <w:szCs w:val="28"/>
        </w:rPr>
        <w:t>АКФ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автокореляційна</w:t>
      </w:r>
      <w:proofErr w:type="spellEnd"/>
      <w:r>
        <w:rPr>
          <w:sz w:val="28"/>
          <w:szCs w:val="28"/>
        </w:rPr>
        <w:t xml:space="preserve"> функція. </w:t>
      </w:r>
      <w:r w:rsidRPr="00FD0E79">
        <w:rPr>
          <w:b/>
          <w:sz w:val="28"/>
          <w:szCs w:val="28"/>
        </w:rPr>
        <w:t>ККФ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кроскореляційна</w:t>
      </w:r>
      <w:proofErr w:type="spellEnd"/>
      <w:r>
        <w:rPr>
          <w:sz w:val="28"/>
          <w:szCs w:val="28"/>
        </w:rPr>
        <w:t xml:space="preserve"> функція. </w:t>
      </w:r>
    </w:p>
    <w:p w:rsidR="00754453" w:rsidRPr="00C42AAE" w:rsidRDefault="00240C80">
      <w:pPr>
        <w:rPr>
          <w:b/>
          <w:sz w:val="28"/>
          <w:szCs w:val="28"/>
        </w:rPr>
      </w:pPr>
      <w:r w:rsidRPr="00C42AAE">
        <w:rPr>
          <w:b/>
          <w:sz w:val="28"/>
          <w:szCs w:val="28"/>
          <w:lang w:val="ru-RU"/>
        </w:rPr>
        <w:t>Х</w:t>
      </w:r>
      <w:r w:rsidRPr="00C42AAE">
        <w:rPr>
          <w:b/>
          <w:sz w:val="28"/>
          <w:szCs w:val="28"/>
        </w:rPr>
        <w:t>ід роботи</w:t>
      </w:r>
    </w:p>
    <w:p w:rsidR="00ED5859" w:rsidRPr="00CF2EC3" w:rsidRDefault="00FD0E79" w:rsidP="00ED5859">
      <w:pPr>
        <w:pStyle w:val="a9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Розраховуємо</w:t>
      </w:r>
      <w:r w:rsidR="00240C80" w:rsidRPr="00C42AAE">
        <w:rPr>
          <w:sz w:val="28"/>
          <w:szCs w:val="28"/>
        </w:rPr>
        <w:t xml:space="preserve"> вру</w:t>
      </w:r>
      <w:r w:rsidR="00A92EC6" w:rsidRPr="00C42AAE">
        <w:rPr>
          <w:sz w:val="28"/>
          <w:szCs w:val="28"/>
        </w:rPr>
        <w:t xml:space="preserve">чну </w:t>
      </w:r>
      <w:r>
        <w:rPr>
          <w:sz w:val="28"/>
          <w:szCs w:val="28"/>
        </w:rPr>
        <w:t>М-послідовності (</w:t>
      </w:r>
      <w:r>
        <w:rPr>
          <w:rFonts w:eastAsia="DengXian"/>
          <w:sz w:val="28"/>
          <w:szCs w:val="28"/>
          <w:lang w:val="en-US" w:eastAsia="zh-CN"/>
        </w:rPr>
        <w:t>M</w:t>
      </w:r>
      <w:r w:rsidRPr="00824BC3">
        <w:rPr>
          <w:rFonts w:eastAsia="DengXian"/>
          <w:sz w:val="28"/>
          <w:szCs w:val="28"/>
          <w:lang w:val="ru-RU" w:eastAsia="zh-CN"/>
        </w:rPr>
        <w:t xml:space="preserve">1, </w:t>
      </w:r>
      <w:r>
        <w:rPr>
          <w:rFonts w:eastAsia="DengXian"/>
          <w:sz w:val="28"/>
          <w:szCs w:val="28"/>
          <w:lang w:val="en-US" w:eastAsia="zh-CN"/>
        </w:rPr>
        <w:t>M</w:t>
      </w:r>
      <w:r w:rsidRPr="00824BC3">
        <w:rPr>
          <w:rFonts w:eastAsia="DengXian"/>
          <w:sz w:val="28"/>
          <w:szCs w:val="28"/>
          <w:lang w:val="ru-RU" w:eastAsia="zh-CN"/>
        </w:rPr>
        <w:t>2</w:t>
      </w:r>
      <w:r>
        <w:rPr>
          <w:sz w:val="28"/>
          <w:szCs w:val="28"/>
        </w:rPr>
        <w:t>), їх АКФ.</w:t>
      </w:r>
      <w:r w:rsidR="00A92EC6" w:rsidRPr="00C42AAE">
        <w:rPr>
          <w:sz w:val="28"/>
          <w:szCs w:val="28"/>
        </w:rPr>
        <w:t xml:space="preserve"> ККФ М1 та М2</w:t>
      </w:r>
      <w:r>
        <w:rPr>
          <w:sz w:val="28"/>
          <w:szCs w:val="28"/>
          <w:lang w:val="en-US"/>
        </w:rPr>
        <w:t>.</w:t>
      </w:r>
    </w:p>
    <w:p w:rsidR="00ED5859" w:rsidRDefault="00CF2EC3" w:rsidP="00CF2EC3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 wp14:anchorId="7BAC6CA2" wp14:editId="20D06DC7">
            <wp:extent cx="6120765" cy="19240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lide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EC3" w:rsidRDefault="00CF2EC3" w:rsidP="00CF2EC3">
      <w:pPr>
        <w:jc w:val="center"/>
        <w:rPr>
          <w:sz w:val="28"/>
          <w:szCs w:val="28"/>
        </w:rPr>
      </w:pPr>
      <w:r>
        <w:rPr>
          <w:sz w:val="28"/>
          <w:szCs w:val="28"/>
        </w:rPr>
        <w:t>Рис.1.1. Автомат для генерації послідовності М1</w:t>
      </w:r>
    </w:p>
    <w:p w:rsidR="00CF2EC3" w:rsidRDefault="00CF2EC3" w:rsidP="00CF2EC3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 wp14:anchorId="57ECB4F7" wp14:editId="2EE75491">
            <wp:extent cx="6120765" cy="197612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lide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97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EC3" w:rsidRDefault="00CF2EC3" w:rsidP="00CF2EC3">
      <w:pPr>
        <w:jc w:val="center"/>
        <w:rPr>
          <w:sz w:val="28"/>
          <w:szCs w:val="28"/>
        </w:rPr>
      </w:pPr>
      <w:r>
        <w:rPr>
          <w:sz w:val="28"/>
          <w:szCs w:val="28"/>
        </w:rPr>
        <w:t>Рис.1.2. Автомат для генерації послідовності М2</w:t>
      </w:r>
    </w:p>
    <w:p w:rsidR="00CF2EC3" w:rsidRDefault="00CF2EC3" w:rsidP="00CF2EC3">
      <w:pPr>
        <w:rPr>
          <w:sz w:val="28"/>
          <w:szCs w:val="28"/>
        </w:rPr>
      </w:pPr>
    </w:p>
    <w:p w:rsidR="00CF2EC3" w:rsidRPr="00CF2EC3" w:rsidRDefault="00CF2EC3" w:rsidP="00CF2EC3">
      <w:pPr>
        <w:rPr>
          <w:rFonts w:eastAsia="DengXian"/>
          <w:sz w:val="28"/>
          <w:szCs w:val="28"/>
          <w:lang w:eastAsia="zh-CN"/>
        </w:rPr>
      </w:pPr>
      <w:r>
        <w:rPr>
          <w:sz w:val="28"/>
          <w:szCs w:val="28"/>
        </w:rPr>
        <w:t xml:space="preserve">Шуканою послідовністю є набір значень, що утворюється на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i-4</m:t>
            </m:r>
          </m:sub>
        </m:sSub>
      </m:oMath>
      <w:r w:rsidRPr="00824BC3">
        <w:rPr>
          <w:rFonts w:eastAsiaTheme="minorEastAsia"/>
          <w:sz w:val="28"/>
          <w:szCs w:val="28"/>
          <w:lang w:val="ru-RU"/>
        </w:rPr>
        <w:t xml:space="preserve"> </w:t>
      </w:r>
      <w:r>
        <w:rPr>
          <w:rFonts w:eastAsia="DengXian"/>
          <w:sz w:val="28"/>
          <w:szCs w:val="28"/>
          <w:lang w:eastAsia="zh-CN"/>
        </w:rPr>
        <w:t>(один період).</w:t>
      </w:r>
    </w:p>
    <w:p w:rsidR="00CF2EC3" w:rsidRPr="00CF2EC3" w:rsidRDefault="00CF2EC3" w:rsidP="00CF2EC3">
      <w:pPr>
        <w:rPr>
          <w:sz w:val="28"/>
          <w:szCs w:val="28"/>
          <w:lang w:val="en-US"/>
        </w:rPr>
      </w:pPr>
      <w:r>
        <w:rPr>
          <w:sz w:val="28"/>
          <w:szCs w:val="28"/>
        </w:rPr>
        <w:t>Під знаком «</w:t>
      </w:r>
      <m:oMath>
        <m:r>
          <w:rPr>
            <w:rFonts w:ascii="Cambria Math" w:hAnsi="Cambria Math"/>
            <w:sz w:val="28"/>
            <w:szCs w:val="28"/>
          </w:rPr>
          <m:t>+</m:t>
        </m:r>
      </m:oMath>
      <w:r>
        <w:rPr>
          <w:sz w:val="28"/>
          <w:szCs w:val="28"/>
        </w:rPr>
        <w:t>» на схемах автоматів мається на увазі операція додавання по модулю 2 (</w:t>
      </w:r>
      <w:r>
        <w:rPr>
          <w:rFonts w:eastAsia="DengXian"/>
          <w:sz w:val="28"/>
          <w:szCs w:val="28"/>
          <w:lang w:val="en-US" w:eastAsia="zh-CN"/>
        </w:rPr>
        <w:t>XOR</w:t>
      </w:r>
      <w:r>
        <w:rPr>
          <w:sz w:val="28"/>
          <w:szCs w:val="28"/>
        </w:rPr>
        <w:t>)</w:t>
      </w:r>
      <w:r>
        <w:rPr>
          <w:sz w:val="28"/>
          <w:szCs w:val="28"/>
          <w:lang w:val="en-US"/>
        </w:rPr>
        <w:t>.</w:t>
      </w:r>
    </w:p>
    <w:p w:rsidR="00CF2EC3" w:rsidRDefault="00CF2EC3" w:rsidP="00CF2EC3">
      <w:pPr>
        <w:rPr>
          <w:sz w:val="28"/>
          <w:szCs w:val="28"/>
        </w:rPr>
      </w:pPr>
    </w:p>
    <w:p w:rsidR="00CF2EC3" w:rsidRDefault="00CF2EC3" w:rsidP="00CF2EC3">
      <w:pPr>
        <w:rPr>
          <w:sz w:val="28"/>
          <w:szCs w:val="28"/>
        </w:rPr>
      </w:pPr>
    </w:p>
    <w:p w:rsidR="00CF2EC3" w:rsidRDefault="00CF2EC3" w:rsidP="00CF2EC3">
      <w:pPr>
        <w:rPr>
          <w:sz w:val="28"/>
          <w:szCs w:val="28"/>
        </w:rPr>
      </w:pPr>
    </w:p>
    <w:p w:rsidR="00CF2EC3" w:rsidRDefault="00CF2EC3" w:rsidP="00CF2EC3">
      <w:pPr>
        <w:rPr>
          <w:sz w:val="28"/>
          <w:szCs w:val="28"/>
        </w:rPr>
      </w:pPr>
    </w:p>
    <w:p w:rsidR="00CF2EC3" w:rsidRPr="00CF2EC3" w:rsidRDefault="00CF2EC3" w:rsidP="00CF2EC3">
      <w:pPr>
        <w:rPr>
          <w:sz w:val="28"/>
          <w:szCs w:val="28"/>
        </w:rPr>
      </w:pPr>
    </w:p>
    <w:p w:rsidR="00CF2EC3" w:rsidRPr="00CF2EC3" w:rsidRDefault="00CF2EC3" w:rsidP="00CF2EC3">
      <w:pPr>
        <w:rPr>
          <w:sz w:val="28"/>
          <w:szCs w:val="28"/>
          <w:lang w:val="en-US"/>
        </w:rPr>
        <w:sectPr w:rsidR="00CF2EC3" w:rsidRPr="00CF2EC3">
          <w:pgSz w:w="11906" w:h="16838"/>
          <w:pgMar w:top="850" w:right="850" w:bottom="850" w:left="1417" w:header="0" w:footer="0" w:gutter="0"/>
          <w:cols w:space="720"/>
          <w:formProt w:val="0"/>
          <w:docGrid w:linePitch="360" w:charSpace="-2049"/>
        </w:sectPr>
      </w:pPr>
    </w:p>
    <w:p w:rsidR="00C94305" w:rsidRPr="00C94305" w:rsidRDefault="00C94305" w:rsidP="00F13A4C">
      <w:pPr>
        <w:ind w:firstLine="708"/>
        <w:rPr>
          <w:sz w:val="28"/>
          <w:szCs w:val="28"/>
        </w:rPr>
      </w:pPr>
      <w:r w:rsidRPr="00ED5859">
        <w:rPr>
          <w:rFonts w:eastAsiaTheme="minorEastAsia"/>
          <w:b/>
          <w:color w:val="000000"/>
          <w:sz w:val="28"/>
          <w:szCs w:val="28"/>
          <w:shd w:val="clear" w:color="auto" w:fill="FFFFFF"/>
          <w:lang w:val="en-US"/>
        </w:rPr>
        <w:lastRenderedPageBreak/>
        <w:t>M</w:t>
      </w:r>
      <w:r w:rsidRPr="00824BC3">
        <w:rPr>
          <w:rFonts w:eastAsiaTheme="minorEastAsia"/>
          <w:b/>
          <w:color w:val="000000"/>
          <w:sz w:val="28"/>
          <w:szCs w:val="28"/>
          <w:shd w:val="clear" w:color="auto" w:fill="FFFFFF"/>
          <w:lang w:val="ru-RU"/>
        </w:rPr>
        <w:t>1</w:t>
      </w:r>
      <w:r w:rsidRPr="00824BC3">
        <w:rPr>
          <w:rFonts w:eastAsiaTheme="minorEastAsia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r w:rsidRPr="00FD0E79">
        <w:rPr>
          <w:rFonts w:eastAsiaTheme="minorEastAsia"/>
          <w:color w:val="000000"/>
          <w:sz w:val="28"/>
          <w:szCs w:val="28"/>
          <w:shd w:val="clear" w:color="auto" w:fill="FFFFFF"/>
        </w:rPr>
        <w:t xml:space="preserve">Поліном: 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/>
            <w:sz w:val="28"/>
            <w:szCs w:val="28"/>
          </w:rPr>
          <m:t>+x+1</m:t>
        </m:r>
      </m:oMath>
      <w:r w:rsidRPr="00824BC3">
        <w:rPr>
          <w:rFonts w:eastAsiaTheme="minorEastAsia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C94305" w:rsidRDefault="00C94305" w:rsidP="003C457B">
      <w:pPr>
        <w:pStyle w:val="a9"/>
        <w:spacing w:after="0"/>
        <w:ind w:left="0"/>
        <w:jc w:val="center"/>
        <w:rPr>
          <w:sz w:val="28"/>
          <w:szCs w:val="28"/>
          <w:lang w:val="ru-RU"/>
        </w:rPr>
        <w:sectPr w:rsidR="00C94305" w:rsidSect="00C94305">
          <w:type w:val="continuous"/>
          <w:pgSz w:w="11906" w:h="16838"/>
          <w:pgMar w:top="850" w:right="850" w:bottom="850" w:left="1417" w:header="0" w:footer="0" w:gutter="0"/>
          <w:cols w:num="2" w:space="720"/>
          <w:formProt w:val="0"/>
          <w:docGrid w:linePitch="360" w:charSpace="-2049"/>
        </w:sectPr>
      </w:pPr>
      <w:r w:rsidRPr="00ED5859">
        <w:rPr>
          <w:b/>
          <w:sz w:val="28"/>
          <w:szCs w:val="28"/>
          <w:lang w:val="en-US"/>
        </w:rPr>
        <w:t>M</w:t>
      </w:r>
      <w:r w:rsidRPr="00824BC3">
        <w:rPr>
          <w:b/>
          <w:sz w:val="28"/>
          <w:szCs w:val="28"/>
          <w:lang w:val="ru-RU"/>
        </w:rPr>
        <w:t>2</w:t>
      </w:r>
      <w:r w:rsidRPr="00824BC3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</w:rPr>
        <w:t xml:space="preserve">Поліном: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+1</m:t>
        </m:r>
      </m:oMath>
      <w:r w:rsidRPr="00824BC3">
        <w:rPr>
          <w:rFonts w:eastAsiaTheme="minorEastAsia"/>
          <w:sz w:val="28"/>
          <w:szCs w:val="28"/>
          <w:lang w:val="ru-RU"/>
        </w:rPr>
        <w:t>.</w:t>
      </w:r>
    </w:p>
    <w:tbl>
      <w:tblPr>
        <w:tblStyle w:val="aa"/>
        <w:tblW w:w="4642" w:type="dxa"/>
        <w:tblInd w:w="-5" w:type="dxa"/>
        <w:tblLook w:val="04A0" w:firstRow="1" w:lastRow="0" w:firstColumn="1" w:lastColumn="0" w:noHBand="0" w:noVBand="1"/>
      </w:tblPr>
      <w:tblGrid>
        <w:gridCol w:w="643"/>
        <w:gridCol w:w="852"/>
        <w:gridCol w:w="852"/>
        <w:gridCol w:w="852"/>
        <w:gridCol w:w="852"/>
        <w:gridCol w:w="591"/>
      </w:tblGrid>
      <w:tr w:rsidR="00C94305" w:rsidRPr="00C42AAE" w:rsidTr="00A96487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549C9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i-1</m:t>
                    </m:r>
                  </m:sub>
                </m:sSub>
              </m:oMath>
            </m:oMathPara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549C9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i-2</m:t>
                    </m:r>
                  </m:sub>
                </m:sSub>
              </m:oMath>
            </m:oMathPara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549C9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i-3</m:t>
                    </m:r>
                  </m:sub>
                </m:sSub>
              </m:oMath>
            </m:oMathPara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549C9" w:rsidP="00A96487">
            <w:pPr>
              <w:pStyle w:val="a9"/>
              <w:spacing w:after="0"/>
              <w:ind w:left="0"/>
              <w:jc w:val="center"/>
              <w:rPr>
                <w:i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i-4</m:t>
                    </m:r>
                  </m:sub>
                </m:sSub>
              </m:oMath>
            </m:oMathPara>
          </w:p>
        </w:tc>
        <w:tc>
          <w:tcPr>
            <w:tcW w:w="591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549C9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</m:t>
                    </m:r>
                  </m:sub>
                </m:sSub>
              </m:oMath>
            </m:oMathPara>
          </w:p>
        </w:tc>
      </w:tr>
      <w:tr w:rsidR="00C94305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</w:tr>
      <w:tr w:rsidR="00C94305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</w:tr>
      <w:tr w:rsidR="00C94305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</w:tr>
      <w:tr w:rsidR="00C94305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</w:tr>
      <w:tr w:rsidR="00C94305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</w:tr>
      <w:tr w:rsidR="00C94305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</w:tr>
      <w:tr w:rsidR="00C94305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</w:tr>
      <w:tr w:rsidR="00C94305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</w:tr>
      <w:tr w:rsidR="00C94305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</w:tr>
      <w:tr w:rsidR="00C94305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</w:tr>
      <w:tr w:rsidR="00C94305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</w:tr>
      <w:tr w:rsidR="00C94305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</w:tr>
      <w:tr w:rsidR="00C94305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</w:tr>
      <w:tr w:rsidR="00C94305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</w:tr>
      <w:tr w:rsidR="00C94305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</w:tr>
      <w:tr w:rsidR="00C94305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94305" w:rsidRPr="00C42AAE" w:rsidRDefault="00C94305" w:rsidP="00A96487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</w:tr>
    </w:tbl>
    <w:p w:rsidR="00D17EE2" w:rsidRPr="00D17EE2" w:rsidRDefault="00D17EE2" w:rsidP="00D17EE2">
      <w:pPr>
        <w:rPr>
          <w:sz w:val="26"/>
          <w:szCs w:val="26"/>
        </w:rPr>
      </w:pPr>
      <w:r>
        <w:rPr>
          <w:sz w:val="26"/>
          <w:szCs w:val="26"/>
          <w:lang w:val="en-US"/>
        </w:rPr>
        <w:t xml:space="preserve">   </w:t>
      </w:r>
      <w:r w:rsidRPr="00D17EE2">
        <w:rPr>
          <w:sz w:val="26"/>
          <w:szCs w:val="26"/>
        </w:rPr>
        <w:t>Таб.1</w:t>
      </w:r>
      <w:r w:rsidRPr="00D17EE2">
        <w:rPr>
          <w:sz w:val="26"/>
          <w:szCs w:val="26"/>
          <w:lang w:val="en-US"/>
        </w:rPr>
        <w:t>.1.</w:t>
      </w:r>
      <w:r w:rsidRPr="00D17EE2">
        <w:rPr>
          <w:sz w:val="26"/>
          <w:szCs w:val="26"/>
        </w:rPr>
        <w:t xml:space="preserve"> Розрахунок послідовності</w:t>
      </w:r>
      <w:r w:rsidRPr="00D17EE2">
        <w:rPr>
          <w:sz w:val="26"/>
          <w:szCs w:val="26"/>
          <w:lang w:val="en-US"/>
        </w:rPr>
        <w:t xml:space="preserve"> </w:t>
      </w:r>
      <w:r w:rsidRPr="00D17EE2">
        <w:rPr>
          <w:sz w:val="26"/>
          <w:szCs w:val="26"/>
        </w:rPr>
        <w:t>М</w:t>
      </w:r>
      <w:r w:rsidRPr="00D17EE2">
        <w:rPr>
          <w:sz w:val="26"/>
          <w:szCs w:val="26"/>
          <w:lang w:val="en-US"/>
        </w:rPr>
        <w:t>1</w:t>
      </w:r>
    </w:p>
    <w:p w:rsidR="00C94305" w:rsidRDefault="00057C3C" w:rsidP="003C457B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</w:p>
    <w:tbl>
      <w:tblPr>
        <w:tblStyle w:val="aa"/>
        <w:tblpPr w:leftFromText="180" w:rightFromText="180" w:vertAnchor="text" w:horzAnchor="margin" w:tblpXSpec="right" w:tblpY="11"/>
        <w:tblW w:w="4642" w:type="dxa"/>
        <w:tblLook w:val="04A0" w:firstRow="1" w:lastRow="0" w:firstColumn="1" w:lastColumn="0" w:noHBand="0" w:noVBand="1"/>
      </w:tblPr>
      <w:tblGrid>
        <w:gridCol w:w="643"/>
        <w:gridCol w:w="852"/>
        <w:gridCol w:w="852"/>
        <w:gridCol w:w="852"/>
        <w:gridCol w:w="852"/>
        <w:gridCol w:w="591"/>
      </w:tblGrid>
      <w:tr w:rsidR="00D17EE2" w:rsidRPr="00C42AAE" w:rsidTr="00D17EE2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C549C9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i-1</m:t>
                    </m:r>
                  </m:sub>
                </m:sSub>
              </m:oMath>
            </m:oMathPara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C549C9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i-2</m:t>
                    </m:r>
                  </m:sub>
                </m:sSub>
              </m:oMath>
            </m:oMathPara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C549C9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i-3</m:t>
                    </m:r>
                  </m:sub>
                </m:sSub>
              </m:oMath>
            </m:oMathPara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C549C9" w:rsidP="00D17EE2">
            <w:pPr>
              <w:pStyle w:val="a9"/>
              <w:spacing w:after="0"/>
              <w:ind w:left="0"/>
              <w:jc w:val="center"/>
              <w:rPr>
                <w:i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i-4</m:t>
                    </m:r>
                  </m:sub>
                </m:sSub>
              </m:oMath>
            </m:oMathPara>
          </w:p>
        </w:tc>
        <w:tc>
          <w:tcPr>
            <w:tcW w:w="591" w:type="dxa"/>
            <w:shd w:val="clear" w:color="auto" w:fill="auto"/>
            <w:tcMar>
              <w:left w:w="108" w:type="dxa"/>
            </w:tcMar>
          </w:tcPr>
          <w:p w:rsidR="00D17EE2" w:rsidRPr="00C42AAE" w:rsidRDefault="00C549C9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</m:t>
                    </m:r>
                  </m:sub>
                </m:sSub>
              </m:oMath>
            </m:oMathPara>
          </w:p>
        </w:tc>
      </w:tr>
      <w:tr w:rsidR="00D17EE2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0</w:t>
            </w:r>
          </w:p>
        </w:tc>
      </w:tr>
      <w:tr w:rsidR="00D17EE2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0</w:t>
            </w:r>
          </w:p>
        </w:tc>
      </w:tr>
      <w:tr w:rsidR="00D17EE2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0</w:t>
            </w:r>
          </w:p>
        </w:tc>
      </w:tr>
      <w:tr w:rsidR="00D17EE2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</w:tr>
      <w:tr w:rsidR="00D17EE2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</w:tr>
      <w:tr w:rsidR="00D17EE2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</w:tr>
      <w:tr w:rsidR="00D17EE2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</w:tr>
      <w:tr w:rsidR="00D17EE2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</w:tr>
      <w:tr w:rsidR="00D17EE2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</w:tr>
      <w:tr w:rsidR="00D17EE2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</w:tr>
      <w:tr w:rsidR="00D17EE2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</w:tr>
      <w:tr w:rsidR="00D17EE2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</w:tr>
      <w:tr w:rsidR="00D17EE2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</w:tr>
      <w:tr w:rsidR="00D17EE2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</w:tr>
      <w:tr w:rsidR="00D17EE2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</w:tr>
      <w:tr w:rsidR="00D17EE2" w:rsidRPr="00C42AAE" w:rsidTr="00ED5859">
        <w:trPr>
          <w:trHeight w:val="397"/>
        </w:trPr>
        <w:tc>
          <w:tcPr>
            <w:tcW w:w="643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C42AAE"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52" w:type="dxa"/>
            <w:shd w:val="clear" w:color="auto" w:fill="auto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91" w:type="dxa"/>
            <w:shd w:val="clear" w:color="auto" w:fill="FFFFFF" w:themeFill="background1"/>
            <w:tcMar>
              <w:left w:w="108" w:type="dxa"/>
            </w:tcMar>
          </w:tcPr>
          <w:p w:rsidR="00D17EE2" w:rsidRPr="00C42AAE" w:rsidRDefault="00D17EE2" w:rsidP="00D17EE2">
            <w:pPr>
              <w:pStyle w:val="a9"/>
              <w:spacing w:after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42AAE">
              <w:rPr>
                <w:sz w:val="28"/>
                <w:szCs w:val="28"/>
                <w:lang w:val="en-US"/>
              </w:rPr>
              <w:t>1</w:t>
            </w:r>
          </w:p>
        </w:tc>
      </w:tr>
    </w:tbl>
    <w:p w:rsidR="00057C3C" w:rsidRPr="00057C3C" w:rsidRDefault="00D17EE2" w:rsidP="00057C3C">
      <w:pPr>
        <w:rPr>
          <w:sz w:val="26"/>
          <w:szCs w:val="26"/>
        </w:rPr>
        <w:sectPr w:rsidR="00057C3C" w:rsidRPr="00057C3C" w:rsidSect="00C94305">
          <w:type w:val="continuous"/>
          <w:pgSz w:w="11906" w:h="16838"/>
          <w:pgMar w:top="850" w:right="850" w:bottom="850" w:left="1417" w:header="0" w:footer="0" w:gutter="0"/>
          <w:cols w:num="2" w:space="720"/>
          <w:formProt w:val="0"/>
          <w:docGrid w:linePitch="360" w:charSpace="-2049"/>
        </w:sectPr>
      </w:pPr>
      <w:r>
        <w:rPr>
          <w:sz w:val="26"/>
          <w:szCs w:val="26"/>
          <w:lang w:val="en-US"/>
        </w:rPr>
        <w:t xml:space="preserve"> </w:t>
      </w:r>
      <w:r w:rsidRPr="00D17EE2">
        <w:rPr>
          <w:sz w:val="26"/>
          <w:szCs w:val="26"/>
        </w:rPr>
        <w:t>Таб.1</w:t>
      </w:r>
      <w:r w:rsidRPr="00D17EE2">
        <w:rPr>
          <w:sz w:val="26"/>
          <w:szCs w:val="26"/>
          <w:lang w:val="en-US"/>
        </w:rPr>
        <w:t>.2.</w:t>
      </w:r>
      <w:r w:rsidRPr="00D17EE2">
        <w:rPr>
          <w:sz w:val="26"/>
          <w:szCs w:val="26"/>
        </w:rPr>
        <w:t xml:space="preserve"> Розрахунок послідовності</w:t>
      </w:r>
    </w:p>
    <w:tbl>
      <w:tblPr>
        <w:tblStyle w:val="aa"/>
        <w:tblW w:w="1047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57"/>
        <w:gridCol w:w="581"/>
        <w:gridCol w:w="581"/>
        <w:gridCol w:w="582"/>
        <w:gridCol w:w="581"/>
        <w:gridCol w:w="582"/>
        <w:gridCol w:w="581"/>
        <w:gridCol w:w="582"/>
        <w:gridCol w:w="581"/>
        <w:gridCol w:w="582"/>
        <w:gridCol w:w="581"/>
        <w:gridCol w:w="582"/>
        <w:gridCol w:w="581"/>
        <w:gridCol w:w="582"/>
        <w:gridCol w:w="581"/>
        <w:gridCol w:w="582"/>
      </w:tblGrid>
      <w:tr w:rsidR="008C19ED" w:rsidRPr="00C42AAE" w:rsidTr="008C19ED">
        <w:tc>
          <w:tcPr>
            <w:tcW w:w="1757" w:type="dxa"/>
            <w:shd w:val="clear" w:color="auto" w:fill="auto"/>
            <w:tcMar>
              <w:left w:w="108" w:type="dxa"/>
            </w:tcMar>
          </w:tcPr>
          <w:p w:rsidR="00057C3C" w:rsidRPr="00C42AAE" w:rsidRDefault="00057C3C" w:rsidP="00A96487">
            <w:pPr>
              <w:pStyle w:val="a9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М1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(0,1)</m:t>
              </m:r>
            </m:oMath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82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82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0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82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0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82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0</m:t>
                </m:r>
              </m:oMath>
            </m:oMathPara>
          </w:p>
        </w:tc>
        <w:tc>
          <w:tcPr>
            <w:tcW w:w="582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0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82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0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0</m:t>
                </m:r>
              </m:oMath>
            </m:oMathPara>
          </w:p>
        </w:tc>
        <w:tc>
          <w:tcPr>
            <w:tcW w:w="582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0</m:t>
                </m:r>
              </m:oMath>
            </m:oMathPara>
          </w:p>
        </w:tc>
      </w:tr>
      <w:tr w:rsidR="008C19ED" w:rsidRPr="00057C3C" w:rsidTr="008C19ED">
        <w:tc>
          <w:tcPr>
            <w:tcW w:w="1757" w:type="dxa"/>
            <w:shd w:val="clear" w:color="auto" w:fill="auto"/>
            <w:tcMar>
              <w:left w:w="108" w:type="dxa"/>
            </w:tcMar>
          </w:tcPr>
          <w:p w:rsidR="00057C3C" w:rsidRPr="00C42AAE" w:rsidRDefault="00057C3C" w:rsidP="00A96487">
            <w:pPr>
              <w:pStyle w:val="a9"/>
              <w:spacing w:after="0"/>
              <w:ind w:left="0"/>
              <w:rPr>
                <w:sz w:val="28"/>
                <w:szCs w:val="28"/>
              </w:rPr>
            </w:pPr>
            <w:r w:rsidRPr="00C42AAE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 xml:space="preserve">1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(+1,-1)</m:t>
              </m:r>
            </m:oMath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82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82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82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82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82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82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82" w:type="dxa"/>
            <w:shd w:val="clear" w:color="auto" w:fill="auto"/>
            <w:tcMar>
              <w:left w:w="108" w:type="dxa"/>
            </w:tcMar>
            <w:vAlign w:val="center"/>
          </w:tcPr>
          <w:p w:rsidR="00057C3C" w:rsidRPr="008C19ED" w:rsidRDefault="008C19ED" w:rsidP="008C19ED">
            <w:pPr>
              <w:pStyle w:val="a9"/>
              <w:spacing w:after="0"/>
              <w:ind w:left="0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</w:tr>
    </w:tbl>
    <w:p w:rsidR="00C94305" w:rsidRDefault="00057C3C" w:rsidP="008C19ED">
      <w:pPr>
        <w:pStyle w:val="a9"/>
        <w:spacing w:after="0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Таб.2.1.</w:t>
      </w:r>
      <w:r w:rsidR="008C19ED">
        <w:rPr>
          <w:sz w:val="28"/>
          <w:szCs w:val="28"/>
        </w:rPr>
        <w:t xml:space="preserve"> М-послідовність (М1) у записах </w:t>
      </w:r>
      <m:oMath>
        <m:r>
          <w:rPr>
            <w:rFonts w:ascii="Cambria Math" w:hAnsi="Cambria Math"/>
            <w:sz w:val="28"/>
            <w:szCs w:val="28"/>
          </w:rPr>
          <m:t>(0,1)</m:t>
        </m:r>
      </m:oMath>
      <w:r w:rsidR="008C19ED">
        <w:rPr>
          <w:sz w:val="28"/>
          <w:szCs w:val="28"/>
        </w:rPr>
        <w:t xml:space="preserve"> та </w:t>
      </w:r>
      <m:oMath>
        <m:r>
          <w:rPr>
            <w:rFonts w:ascii="Cambria Math" w:hAnsi="Cambria Math"/>
            <w:sz w:val="28"/>
            <w:szCs w:val="28"/>
          </w:rPr>
          <m:t>(1,-1)</m:t>
        </m:r>
      </m:oMath>
    </w:p>
    <w:p w:rsidR="00057C3C" w:rsidRDefault="00057C3C">
      <w:pPr>
        <w:pStyle w:val="a9"/>
        <w:spacing w:after="0"/>
        <w:ind w:left="0"/>
        <w:rPr>
          <w:sz w:val="28"/>
          <w:szCs w:val="28"/>
        </w:rPr>
      </w:pPr>
    </w:p>
    <w:p w:rsidR="00057C3C" w:rsidRDefault="00057C3C">
      <w:pPr>
        <w:pStyle w:val="a9"/>
        <w:spacing w:after="0"/>
        <w:ind w:left="0"/>
        <w:rPr>
          <w:sz w:val="28"/>
          <w:szCs w:val="28"/>
        </w:rPr>
        <w:sectPr w:rsidR="00057C3C" w:rsidSect="00057C3C">
          <w:type w:val="continuous"/>
          <w:pgSz w:w="11906" w:h="16838"/>
          <w:pgMar w:top="850" w:right="850" w:bottom="850" w:left="1417" w:header="0" w:footer="0" w:gutter="0"/>
          <w:cols w:space="720"/>
          <w:formProt w:val="0"/>
          <w:docGrid w:linePitch="360" w:charSpace="-2049"/>
        </w:sectPr>
      </w:pPr>
    </w:p>
    <w:tbl>
      <w:tblPr>
        <w:tblStyle w:val="aa"/>
        <w:tblW w:w="10491" w:type="dxa"/>
        <w:tblInd w:w="-431" w:type="dxa"/>
        <w:tblLook w:val="04A0" w:firstRow="1" w:lastRow="0" w:firstColumn="1" w:lastColumn="0" w:noHBand="0" w:noVBand="1"/>
      </w:tblPr>
      <w:tblGrid>
        <w:gridCol w:w="1776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</w:tblGrid>
      <w:tr w:rsidR="00FD0E79" w:rsidRPr="00C42AAE" w:rsidTr="00057C3C">
        <w:tc>
          <w:tcPr>
            <w:tcW w:w="1776" w:type="dxa"/>
            <w:shd w:val="clear" w:color="auto" w:fill="auto"/>
            <w:tcMar>
              <w:left w:w="108" w:type="dxa"/>
            </w:tcMar>
          </w:tcPr>
          <w:p w:rsidR="00754453" w:rsidRPr="00C42AAE" w:rsidRDefault="00057C3C">
            <w:pPr>
              <w:pStyle w:val="a9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М2</w:t>
            </w:r>
            <w:r w:rsidR="00240C80" w:rsidRPr="00C42AAE"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(0,1)</m:t>
              </m:r>
            </m:oMath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oMath>
            </m:oMathPara>
          </w:p>
        </w:tc>
      </w:tr>
      <w:tr w:rsidR="00FD0E79" w:rsidRPr="00C42AAE" w:rsidTr="00057C3C">
        <w:tc>
          <w:tcPr>
            <w:tcW w:w="1776" w:type="dxa"/>
            <w:shd w:val="clear" w:color="auto" w:fill="auto"/>
            <w:tcMar>
              <w:left w:w="108" w:type="dxa"/>
            </w:tcMar>
          </w:tcPr>
          <w:p w:rsidR="00754453" w:rsidRPr="00C42AAE" w:rsidRDefault="00057C3C">
            <w:pPr>
              <w:pStyle w:val="a9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М2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(+1,-1)</m:t>
              </m:r>
            </m:oMath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81" w:type="dxa"/>
            <w:shd w:val="clear" w:color="auto" w:fill="auto"/>
            <w:tcMar>
              <w:left w:w="108" w:type="dxa"/>
            </w:tcMar>
            <w:vAlign w:val="center"/>
          </w:tcPr>
          <w:p w:rsidR="00754453" w:rsidRPr="00057C3C" w:rsidRDefault="00057C3C" w:rsidP="00057C3C">
            <w:pPr>
              <w:pStyle w:val="a9"/>
              <w:spacing w:after="0"/>
              <w:ind w:left="0"/>
              <w:jc w:val="right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</w:tr>
    </w:tbl>
    <w:p w:rsidR="00754453" w:rsidRPr="00C42AAE" w:rsidRDefault="00057C3C">
      <w:pPr>
        <w:jc w:val="center"/>
        <w:rPr>
          <w:rFonts w:ascii="Open Sans" w:hAnsi="Open Sans" w:cs="Open Sans"/>
          <w:color w:val="000000"/>
          <w:sz w:val="28"/>
          <w:szCs w:val="28"/>
          <w:shd w:val="clear" w:color="auto" w:fill="FFFFFF"/>
        </w:rPr>
      </w:pPr>
      <w:r>
        <w:rPr>
          <w:rFonts w:ascii="Open Sans" w:hAnsi="Open Sans" w:cs="Open Sans"/>
          <w:color w:val="000000"/>
          <w:sz w:val="28"/>
          <w:szCs w:val="28"/>
          <w:shd w:val="clear" w:color="auto" w:fill="FFFFFF"/>
        </w:rPr>
        <w:t>Таб.2.</w:t>
      </w:r>
      <w:r w:rsidR="00A100AA" w:rsidRPr="00C42AAE">
        <w:rPr>
          <w:rFonts w:ascii="Open Sans" w:hAnsi="Open Sans" w:cs="Open Sans"/>
          <w:color w:val="000000"/>
          <w:sz w:val="28"/>
          <w:szCs w:val="28"/>
          <w:shd w:val="clear" w:color="auto" w:fill="FFFFFF"/>
        </w:rPr>
        <w:t>2</w:t>
      </w:r>
      <w:r>
        <w:rPr>
          <w:rFonts w:ascii="Open Sans" w:hAnsi="Open Sans" w:cs="Open Sans"/>
          <w:color w:val="000000"/>
          <w:sz w:val="28"/>
          <w:szCs w:val="28"/>
          <w:shd w:val="clear" w:color="auto" w:fill="FFFFFF"/>
        </w:rPr>
        <w:t>.</w:t>
      </w:r>
      <w:r w:rsidR="00A100AA" w:rsidRPr="00C42AAE">
        <w:rPr>
          <w:rFonts w:ascii="Open Sans" w:hAnsi="Open Sans" w:cs="Open Sans"/>
          <w:color w:val="000000"/>
          <w:sz w:val="28"/>
          <w:szCs w:val="28"/>
          <w:shd w:val="clear" w:color="auto" w:fill="FFFFFF"/>
        </w:rPr>
        <w:t xml:space="preserve"> М-послідовність</w:t>
      </w:r>
      <w:r>
        <w:rPr>
          <w:rFonts w:ascii="Open Sans" w:hAnsi="Open Sans" w:cs="Open Sans"/>
          <w:color w:val="000000"/>
          <w:sz w:val="28"/>
          <w:szCs w:val="28"/>
          <w:shd w:val="clear" w:color="auto" w:fill="FFFFFF"/>
        </w:rPr>
        <w:t xml:space="preserve"> (М2) у записах</w:t>
      </w:r>
      <w:r w:rsidR="00A100AA" w:rsidRPr="00C42AAE">
        <w:rPr>
          <w:rFonts w:ascii="Open Sans" w:hAnsi="Open Sans" w:cs="Open Sans"/>
          <w:color w:val="000000"/>
          <w:sz w:val="28"/>
          <w:szCs w:val="28"/>
          <w:shd w:val="clear" w:color="auto" w:fill="FFFFFF"/>
        </w:rPr>
        <w:t xml:space="preserve"> </w:t>
      </w:r>
      <m:oMath>
        <m:r>
          <w:rPr>
            <w:rFonts w:ascii="Cambria Math" w:hAnsi="Cambria Math" w:cs="Open Sans"/>
            <w:color w:val="000000"/>
            <w:sz w:val="28"/>
            <w:szCs w:val="28"/>
            <w:shd w:val="clear" w:color="auto" w:fill="FFFFFF"/>
          </w:rPr>
          <m:t>(0,1)</m:t>
        </m:r>
      </m:oMath>
      <w:r w:rsidR="00A100AA" w:rsidRPr="00C42AAE">
        <w:rPr>
          <w:rFonts w:ascii="Open Sans" w:hAnsi="Open Sans" w:cs="Open Sans"/>
          <w:color w:val="000000"/>
          <w:sz w:val="28"/>
          <w:szCs w:val="28"/>
          <w:shd w:val="clear" w:color="auto" w:fill="FFFFFF"/>
        </w:rPr>
        <w:t xml:space="preserve"> та </w:t>
      </w:r>
      <m:oMath>
        <m:r>
          <w:rPr>
            <w:rFonts w:ascii="Cambria Math" w:hAnsi="Cambria Math" w:cs="Open Sans"/>
            <w:color w:val="000000"/>
            <w:sz w:val="28"/>
            <w:szCs w:val="28"/>
            <w:shd w:val="clear" w:color="auto" w:fill="FFFFFF"/>
          </w:rPr>
          <m:t>(1,-1)</m:t>
        </m:r>
      </m:oMath>
    </w:p>
    <w:p w:rsidR="008C19ED" w:rsidRDefault="008C19ED" w:rsidP="008C19ED">
      <w:pPr>
        <w:rPr>
          <w:sz w:val="28"/>
          <w:szCs w:val="28"/>
        </w:rPr>
      </w:pPr>
      <w:r>
        <w:rPr>
          <w:sz w:val="28"/>
          <w:szCs w:val="28"/>
        </w:rPr>
        <w:t>При розрахунку АКФ розглядаємо випадки з циклічним зсувом символів вліво та нециклічним (лінійним) зсувом. ККФ розраховуємо лише для лінійного зсуву.</w:t>
      </w:r>
    </w:p>
    <w:p w:rsidR="008C19ED" w:rsidRDefault="008C19ED" w:rsidP="008C19ED">
      <w:pPr>
        <w:rPr>
          <w:sz w:val="28"/>
          <w:szCs w:val="28"/>
        </w:rPr>
      </w:pPr>
    </w:p>
    <w:p w:rsidR="008C19ED" w:rsidRDefault="008C19ED" w:rsidP="008C19ED">
      <w:pPr>
        <w:rPr>
          <w:sz w:val="28"/>
          <w:szCs w:val="28"/>
        </w:rPr>
      </w:pPr>
    </w:p>
    <w:p w:rsidR="008C19ED" w:rsidRDefault="008C19ED" w:rsidP="008C19ED">
      <w:pPr>
        <w:rPr>
          <w:sz w:val="28"/>
          <w:szCs w:val="28"/>
        </w:rPr>
      </w:pPr>
    </w:p>
    <w:p w:rsidR="008C19ED" w:rsidRDefault="008C19ED" w:rsidP="008C19ED">
      <w:pPr>
        <w:rPr>
          <w:sz w:val="28"/>
          <w:szCs w:val="28"/>
        </w:rPr>
      </w:pPr>
    </w:p>
    <w:p w:rsidR="008C19ED" w:rsidRDefault="008C19ED" w:rsidP="008C19ED">
      <w:pPr>
        <w:rPr>
          <w:sz w:val="28"/>
          <w:szCs w:val="28"/>
        </w:rPr>
      </w:pPr>
    </w:p>
    <w:p w:rsidR="008C19ED" w:rsidRDefault="008C19ED" w:rsidP="008C19ED">
      <w:pPr>
        <w:rPr>
          <w:sz w:val="28"/>
          <w:szCs w:val="28"/>
        </w:rPr>
      </w:pPr>
    </w:p>
    <w:p w:rsidR="009D6756" w:rsidRDefault="009D6756" w:rsidP="008C19ED">
      <w:pPr>
        <w:rPr>
          <w:sz w:val="28"/>
          <w:szCs w:val="28"/>
        </w:rPr>
      </w:pPr>
    </w:p>
    <w:tbl>
      <w:tblPr>
        <w:tblStyle w:val="aa"/>
        <w:tblpPr w:leftFromText="181" w:rightFromText="181" w:vertAnchor="text" w:horzAnchor="page" w:tblpX="653" w:tblpY="165"/>
        <w:tblW w:w="10787" w:type="dxa"/>
        <w:tblLook w:val="04A0" w:firstRow="1" w:lastRow="0" w:firstColumn="1" w:lastColumn="0" w:noHBand="0" w:noVBand="1"/>
      </w:tblPr>
      <w:tblGrid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736"/>
        <w:gridCol w:w="1336"/>
      </w:tblGrid>
      <w:tr w:rsidR="00834F98" w:rsidTr="009D6756">
        <w:tc>
          <w:tcPr>
            <w:tcW w:w="8715" w:type="dxa"/>
            <w:gridSpan w:val="15"/>
            <w:vAlign w:val="bottom"/>
          </w:tcPr>
          <w:p w:rsidR="00834F98" w:rsidRPr="00C42AAE" w:rsidRDefault="00834F98" w:rsidP="009D6756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  <w:t>Послідовність М1 з циклічним зсувом</w:t>
            </w:r>
          </w:p>
        </w:tc>
        <w:tc>
          <w:tcPr>
            <w:tcW w:w="736" w:type="dxa"/>
            <w:vAlign w:val="bottom"/>
          </w:tcPr>
          <w:p w:rsidR="00834F98" w:rsidRPr="00C42AAE" w:rsidRDefault="00834F98" w:rsidP="009D6756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Зсув</w:t>
            </w:r>
          </w:p>
        </w:tc>
        <w:tc>
          <w:tcPr>
            <w:tcW w:w="1336" w:type="dxa"/>
            <w:vAlign w:val="bottom"/>
          </w:tcPr>
          <w:p w:rsidR="00834F98" w:rsidRPr="00C42AAE" w:rsidRDefault="00834F98" w:rsidP="009D6756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Значення</w:t>
            </w:r>
          </w:p>
        </w:tc>
      </w:tr>
      <w:tr w:rsidR="00834F98" w:rsidTr="009D6756"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-14</m:t>
                </m:r>
              </m:oMath>
            </m:oMathPara>
          </w:p>
        </w:tc>
        <w:tc>
          <w:tcPr>
            <w:tcW w:w="13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834F98" w:rsidTr="009D6756"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-13</m:t>
                </m:r>
              </m:oMath>
            </m:oMathPara>
          </w:p>
        </w:tc>
        <w:tc>
          <w:tcPr>
            <w:tcW w:w="13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834F98" w:rsidTr="009D6756"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-12</m:t>
                </m:r>
              </m:oMath>
            </m:oMathPara>
          </w:p>
        </w:tc>
        <w:tc>
          <w:tcPr>
            <w:tcW w:w="13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834F98" w:rsidTr="009D6756"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-11</m:t>
                </m:r>
              </m:oMath>
            </m:oMathPara>
          </w:p>
        </w:tc>
        <w:tc>
          <w:tcPr>
            <w:tcW w:w="13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834F98" w:rsidTr="009D6756">
        <w:tc>
          <w:tcPr>
            <w:tcW w:w="581" w:type="dxa"/>
            <w:vAlign w:val="bottom"/>
          </w:tcPr>
          <w:p w:rsidR="00834F98" w:rsidRPr="00C3355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C3355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C3355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C3355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C3355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C3355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C3355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C3355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C3355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C3355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C3355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C3355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C3355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C3355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C3355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7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-10</m:t>
                </m:r>
              </m:oMath>
            </m:oMathPara>
          </w:p>
        </w:tc>
        <w:tc>
          <w:tcPr>
            <w:tcW w:w="13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834F98" w:rsidTr="009D6756"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-9</m:t>
                </m:r>
              </m:oMath>
            </m:oMathPara>
          </w:p>
        </w:tc>
        <w:tc>
          <w:tcPr>
            <w:tcW w:w="13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834F98" w:rsidTr="009D6756"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-8</m:t>
                </m:r>
              </m:oMath>
            </m:oMathPara>
          </w:p>
        </w:tc>
        <w:tc>
          <w:tcPr>
            <w:tcW w:w="13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834F98" w:rsidTr="009D6756"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-7</m:t>
                </m:r>
              </m:oMath>
            </m:oMathPara>
          </w:p>
        </w:tc>
        <w:tc>
          <w:tcPr>
            <w:tcW w:w="13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834F98" w:rsidTr="009D6756"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-6</m:t>
                </m:r>
              </m:oMath>
            </m:oMathPara>
          </w:p>
        </w:tc>
        <w:tc>
          <w:tcPr>
            <w:tcW w:w="13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834F98" w:rsidTr="009D6756"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-5</m:t>
                </m:r>
              </m:oMath>
            </m:oMathPara>
          </w:p>
        </w:tc>
        <w:tc>
          <w:tcPr>
            <w:tcW w:w="13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834F98" w:rsidTr="009D6756"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-4</m:t>
                </m:r>
              </m:oMath>
            </m:oMathPara>
          </w:p>
        </w:tc>
        <w:tc>
          <w:tcPr>
            <w:tcW w:w="13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834F98" w:rsidTr="009D6756"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-3</m:t>
                </m:r>
              </m:oMath>
            </m:oMathPara>
          </w:p>
        </w:tc>
        <w:tc>
          <w:tcPr>
            <w:tcW w:w="13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834F98" w:rsidTr="009D6756"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-2</m:t>
                </m:r>
              </m:oMath>
            </m:oMathPara>
          </w:p>
        </w:tc>
        <w:tc>
          <w:tcPr>
            <w:tcW w:w="13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834F98" w:rsidTr="009D6756"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13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834F98" w:rsidTr="009D6756"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1336" w:type="dxa"/>
            <w:vAlign w:val="bottom"/>
          </w:tcPr>
          <w:p w:rsidR="00834F98" w:rsidRPr="00A96487" w:rsidRDefault="00834F98" w:rsidP="009D675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15</m:t>
                </m:r>
              </m:oMath>
            </m:oMathPara>
          </w:p>
        </w:tc>
      </w:tr>
    </w:tbl>
    <w:p w:rsidR="009A53C8" w:rsidRDefault="009D6756" w:rsidP="009D6756">
      <w:pPr>
        <w:jc w:val="center"/>
        <w:rPr>
          <w:sz w:val="28"/>
          <w:szCs w:val="28"/>
        </w:rPr>
      </w:pPr>
      <w:r>
        <w:rPr>
          <w:sz w:val="28"/>
          <w:szCs w:val="28"/>
        </w:rPr>
        <w:t>Таб.3.1. АКФ М-послідовності (М1) з циклічним зсувом</w:t>
      </w:r>
    </w:p>
    <w:p w:rsidR="009D6756" w:rsidRDefault="009D6756" w:rsidP="009D6756">
      <w:pPr>
        <w:jc w:val="center"/>
        <w:rPr>
          <w:sz w:val="28"/>
          <w:szCs w:val="28"/>
        </w:rPr>
      </w:pPr>
    </w:p>
    <w:p w:rsidR="009D6756" w:rsidRPr="009D6756" w:rsidRDefault="009D6756" w:rsidP="009D6756">
      <w:pPr>
        <w:jc w:val="center"/>
        <w:rPr>
          <w:sz w:val="28"/>
          <w:szCs w:val="28"/>
        </w:rPr>
      </w:pPr>
    </w:p>
    <w:tbl>
      <w:tblPr>
        <w:tblStyle w:val="aa"/>
        <w:tblW w:w="10787" w:type="dxa"/>
        <w:tblInd w:w="-775" w:type="dxa"/>
        <w:tblLook w:val="04A0" w:firstRow="1" w:lastRow="0" w:firstColumn="1" w:lastColumn="0" w:noHBand="0" w:noVBand="1"/>
      </w:tblPr>
      <w:tblGrid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736"/>
        <w:gridCol w:w="1336"/>
      </w:tblGrid>
      <w:tr w:rsidR="009A53C8" w:rsidTr="009A53C8">
        <w:trPr>
          <w:trHeight w:val="20"/>
        </w:trPr>
        <w:tc>
          <w:tcPr>
            <w:tcW w:w="8715" w:type="dxa"/>
            <w:gridSpan w:val="15"/>
            <w:vAlign w:val="bottom"/>
          </w:tcPr>
          <w:p w:rsidR="009A53C8" w:rsidRPr="00C42AAE" w:rsidRDefault="00A96487" w:rsidP="009A53C8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  <w:t xml:space="preserve">Послідовність М2 </w:t>
            </w:r>
            <w:r w:rsidR="009A53C8"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  <w:t xml:space="preserve">з 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  <w:t xml:space="preserve">циклічним </w:t>
            </w:r>
            <w:r w:rsidR="009A53C8"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  <w:t>зсувом</w:t>
            </w:r>
          </w:p>
        </w:tc>
        <w:tc>
          <w:tcPr>
            <w:tcW w:w="736" w:type="dxa"/>
            <w:vAlign w:val="bottom"/>
          </w:tcPr>
          <w:p w:rsidR="009A53C8" w:rsidRPr="00C42AAE" w:rsidRDefault="009A53C8" w:rsidP="009A53C8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Зсув</w:t>
            </w:r>
          </w:p>
        </w:tc>
        <w:tc>
          <w:tcPr>
            <w:tcW w:w="1336" w:type="dxa"/>
            <w:vAlign w:val="bottom"/>
          </w:tcPr>
          <w:p w:rsidR="009A53C8" w:rsidRPr="00C42AAE" w:rsidRDefault="009A53C8" w:rsidP="009A53C8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Значення</w:t>
            </w:r>
          </w:p>
        </w:tc>
      </w:tr>
      <w:tr w:rsidR="009A53C8" w:rsidTr="009A53C8">
        <w:trPr>
          <w:trHeight w:val="20"/>
        </w:trPr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36" w:type="dxa"/>
            <w:vAlign w:val="center"/>
          </w:tcPr>
          <w:p w:rsidR="009A53C8" w:rsidRPr="009A53C8" w:rsidRDefault="009A53C8" w:rsidP="009A53C8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-14</m:t>
                </m:r>
              </m:oMath>
            </m:oMathPara>
          </w:p>
        </w:tc>
        <w:tc>
          <w:tcPr>
            <w:tcW w:w="1336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9A53C8" w:rsidTr="009A53C8">
        <w:trPr>
          <w:trHeight w:val="20"/>
        </w:trPr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36" w:type="dxa"/>
            <w:vAlign w:val="center"/>
          </w:tcPr>
          <w:p w:rsidR="009A53C8" w:rsidRPr="009A53C8" w:rsidRDefault="009A53C8" w:rsidP="009A53C8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-13</m:t>
                </m:r>
              </m:oMath>
            </m:oMathPara>
          </w:p>
        </w:tc>
        <w:tc>
          <w:tcPr>
            <w:tcW w:w="1336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9A53C8" w:rsidTr="009A53C8">
        <w:trPr>
          <w:trHeight w:val="20"/>
        </w:trPr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36" w:type="dxa"/>
            <w:vAlign w:val="center"/>
          </w:tcPr>
          <w:p w:rsidR="009A53C8" w:rsidRPr="009A53C8" w:rsidRDefault="009A53C8" w:rsidP="009A53C8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-12</m:t>
                </m:r>
              </m:oMath>
            </m:oMathPara>
          </w:p>
        </w:tc>
        <w:tc>
          <w:tcPr>
            <w:tcW w:w="1336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9A53C8" w:rsidTr="009A53C8">
        <w:trPr>
          <w:trHeight w:val="20"/>
        </w:trPr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36" w:type="dxa"/>
            <w:vAlign w:val="center"/>
          </w:tcPr>
          <w:p w:rsidR="009A53C8" w:rsidRPr="009A53C8" w:rsidRDefault="009A53C8" w:rsidP="009A53C8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-11</m:t>
                </m:r>
              </m:oMath>
            </m:oMathPara>
          </w:p>
        </w:tc>
        <w:tc>
          <w:tcPr>
            <w:tcW w:w="1336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9A53C8" w:rsidTr="009A53C8">
        <w:trPr>
          <w:trHeight w:val="20"/>
        </w:trPr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36" w:type="dxa"/>
            <w:vAlign w:val="center"/>
          </w:tcPr>
          <w:p w:rsidR="009A53C8" w:rsidRPr="009A53C8" w:rsidRDefault="009A53C8" w:rsidP="009A53C8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-10</m:t>
                </m:r>
              </m:oMath>
            </m:oMathPara>
          </w:p>
        </w:tc>
        <w:tc>
          <w:tcPr>
            <w:tcW w:w="1336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9A53C8" w:rsidTr="009A53C8">
        <w:trPr>
          <w:trHeight w:val="20"/>
        </w:trPr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36" w:type="dxa"/>
            <w:vAlign w:val="center"/>
          </w:tcPr>
          <w:p w:rsidR="009A53C8" w:rsidRPr="009A53C8" w:rsidRDefault="009A53C8" w:rsidP="009A53C8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-9</m:t>
                </m:r>
              </m:oMath>
            </m:oMathPara>
          </w:p>
        </w:tc>
        <w:tc>
          <w:tcPr>
            <w:tcW w:w="1336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9A53C8" w:rsidTr="009A53C8">
        <w:trPr>
          <w:trHeight w:val="20"/>
        </w:trPr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36" w:type="dxa"/>
            <w:vAlign w:val="center"/>
          </w:tcPr>
          <w:p w:rsidR="009A53C8" w:rsidRPr="009A53C8" w:rsidRDefault="009A53C8" w:rsidP="009A53C8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-8</m:t>
                </m:r>
              </m:oMath>
            </m:oMathPara>
          </w:p>
        </w:tc>
        <w:tc>
          <w:tcPr>
            <w:tcW w:w="1336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9A53C8" w:rsidTr="009A53C8">
        <w:trPr>
          <w:trHeight w:val="20"/>
        </w:trPr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36" w:type="dxa"/>
            <w:vAlign w:val="center"/>
          </w:tcPr>
          <w:p w:rsidR="009A53C8" w:rsidRPr="009A53C8" w:rsidRDefault="009A53C8" w:rsidP="009A53C8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-7</m:t>
                </m:r>
              </m:oMath>
            </m:oMathPara>
          </w:p>
        </w:tc>
        <w:tc>
          <w:tcPr>
            <w:tcW w:w="1336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9A53C8" w:rsidTr="009A53C8">
        <w:trPr>
          <w:trHeight w:val="20"/>
        </w:trPr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36" w:type="dxa"/>
            <w:vAlign w:val="center"/>
          </w:tcPr>
          <w:p w:rsidR="009A53C8" w:rsidRPr="009A53C8" w:rsidRDefault="009A53C8" w:rsidP="009A53C8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-6</m:t>
                </m:r>
              </m:oMath>
            </m:oMathPara>
          </w:p>
        </w:tc>
        <w:tc>
          <w:tcPr>
            <w:tcW w:w="1336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9A53C8" w:rsidTr="009A53C8">
        <w:trPr>
          <w:trHeight w:val="20"/>
        </w:trPr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36" w:type="dxa"/>
            <w:vAlign w:val="center"/>
          </w:tcPr>
          <w:p w:rsidR="009A53C8" w:rsidRPr="009A53C8" w:rsidRDefault="009A53C8" w:rsidP="009A53C8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-5</m:t>
                </m:r>
              </m:oMath>
            </m:oMathPara>
          </w:p>
        </w:tc>
        <w:tc>
          <w:tcPr>
            <w:tcW w:w="1336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9A53C8" w:rsidTr="009A53C8">
        <w:trPr>
          <w:trHeight w:val="20"/>
        </w:trPr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36" w:type="dxa"/>
            <w:vAlign w:val="center"/>
          </w:tcPr>
          <w:p w:rsidR="009A53C8" w:rsidRPr="009A53C8" w:rsidRDefault="009A53C8" w:rsidP="009A53C8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-4</m:t>
                </m:r>
              </m:oMath>
            </m:oMathPara>
          </w:p>
        </w:tc>
        <w:tc>
          <w:tcPr>
            <w:tcW w:w="1336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9A53C8" w:rsidTr="009A53C8">
        <w:trPr>
          <w:trHeight w:val="20"/>
        </w:trPr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36" w:type="dxa"/>
            <w:vAlign w:val="center"/>
          </w:tcPr>
          <w:p w:rsidR="009A53C8" w:rsidRPr="009A53C8" w:rsidRDefault="009A53C8" w:rsidP="009A53C8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-3</m:t>
                </m:r>
              </m:oMath>
            </m:oMathPara>
          </w:p>
        </w:tc>
        <w:tc>
          <w:tcPr>
            <w:tcW w:w="1336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9A53C8" w:rsidTr="009A53C8">
        <w:trPr>
          <w:trHeight w:val="20"/>
        </w:trPr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36" w:type="dxa"/>
            <w:vAlign w:val="center"/>
          </w:tcPr>
          <w:p w:rsidR="009A53C8" w:rsidRPr="009A53C8" w:rsidRDefault="009A53C8" w:rsidP="009A53C8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-2</m:t>
                </m:r>
              </m:oMath>
            </m:oMathPara>
          </w:p>
        </w:tc>
        <w:tc>
          <w:tcPr>
            <w:tcW w:w="1336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9A53C8" w:rsidTr="009A53C8">
        <w:trPr>
          <w:trHeight w:val="20"/>
        </w:trPr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36" w:type="dxa"/>
            <w:vAlign w:val="center"/>
          </w:tcPr>
          <w:p w:rsidR="009A53C8" w:rsidRPr="009A53C8" w:rsidRDefault="009A53C8" w:rsidP="009A53C8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1336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9A53C8" w:rsidTr="009A53C8">
        <w:trPr>
          <w:trHeight w:val="20"/>
        </w:trPr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36" w:type="dxa"/>
            <w:vAlign w:val="center"/>
          </w:tcPr>
          <w:p w:rsidR="009A53C8" w:rsidRPr="009A53C8" w:rsidRDefault="009A53C8" w:rsidP="009A53C8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1336" w:type="dxa"/>
            <w:vAlign w:val="bottom"/>
          </w:tcPr>
          <w:p w:rsidR="009A53C8" w:rsidRPr="009A53C8" w:rsidRDefault="009A53C8" w:rsidP="009A53C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15</m:t>
                </m:r>
              </m:oMath>
            </m:oMathPara>
          </w:p>
        </w:tc>
      </w:tr>
    </w:tbl>
    <w:p w:rsidR="00A96487" w:rsidRDefault="00A96487" w:rsidP="00A96487">
      <w:pPr>
        <w:jc w:val="center"/>
        <w:rPr>
          <w:sz w:val="28"/>
          <w:szCs w:val="28"/>
        </w:rPr>
      </w:pPr>
      <w:r>
        <w:rPr>
          <w:sz w:val="28"/>
          <w:szCs w:val="28"/>
        </w:rPr>
        <w:t>Таб.3.2. АКФ М-послідовності (М2) з циклічним зсувом</w:t>
      </w:r>
    </w:p>
    <w:p w:rsidR="00A96487" w:rsidRDefault="00A96487" w:rsidP="00A96487">
      <w:pPr>
        <w:rPr>
          <w:sz w:val="28"/>
          <w:szCs w:val="28"/>
        </w:rPr>
      </w:pPr>
    </w:p>
    <w:p w:rsidR="00A96487" w:rsidRDefault="00A96487" w:rsidP="00A96487">
      <w:pPr>
        <w:rPr>
          <w:sz w:val="28"/>
          <w:szCs w:val="28"/>
        </w:rPr>
      </w:pPr>
    </w:p>
    <w:p w:rsidR="00740FF8" w:rsidRPr="00A96487" w:rsidRDefault="00740FF8" w:rsidP="00A96487">
      <w:pPr>
        <w:rPr>
          <w:sz w:val="28"/>
          <w:szCs w:val="28"/>
        </w:rPr>
      </w:pPr>
    </w:p>
    <w:p w:rsidR="005446DA" w:rsidRPr="00C42AAE" w:rsidRDefault="00A100AA" w:rsidP="00A100AA">
      <w:pPr>
        <w:pStyle w:val="a9"/>
        <w:rPr>
          <w:sz w:val="28"/>
          <w:szCs w:val="28"/>
        </w:rPr>
      </w:pPr>
      <w:r w:rsidRPr="00C42AAE">
        <w:rPr>
          <w:sz w:val="28"/>
          <w:szCs w:val="28"/>
        </w:rPr>
        <w:lastRenderedPageBreak/>
        <w:tab/>
      </w:r>
      <w:r w:rsidRPr="00C42AAE">
        <w:rPr>
          <w:sz w:val="28"/>
          <w:szCs w:val="28"/>
        </w:rPr>
        <w:tab/>
      </w:r>
      <w:r w:rsidRPr="00C42AAE">
        <w:rPr>
          <w:sz w:val="28"/>
          <w:szCs w:val="28"/>
        </w:rPr>
        <w:tab/>
      </w:r>
    </w:p>
    <w:tbl>
      <w:tblPr>
        <w:tblStyle w:val="aa"/>
        <w:tblW w:w="10982" w:type="dxa"/>
        <w:tblInd w:w="-861" w:type="dxa"/>
        <w:tblLook w:val="04A0" w:firstRow="1" w:lastRow="0" w:firstColumn="1" w:lastColumn="0" w:noHBand="0" w:noVBand="1"/>
      </w:tblPr>
      <w:tblGrid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850"/>
        <w:gridCol w:w="1417"/>
      </w:tblGrid>
      <w:tr w:rsidR="00740FF8" w:rsidTr="00824BC3">
        <w:tc>
          <w:tcPr>
            <w:tcW w:w="8715" w:type="dxa"/>
            <w:gridSpan w:val="15"/>
            <w:vAlign w:val="bottom"/>
          </w:tcPr>
          <w:p w:rsidR="00740FF8" w:rsidRPr="00C42AAE" w:rsidRDefault="00740FF8" w:rsidP="00824BC3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  <w:t>Послідовність М1 з лінійним зсувом</w:t>
            </w:r>
          </w:p>
        </w:tc>
        <w:tc>
          <w:tcPr>
            <w:tcW w:w="850" w:type="dxa"/>
            <w:vAlign w:val="bottom"/>
          </w:tcPr>
          <w:p w:rsidR="00740FF8" w:rsidRPr="00C42AAE" w:rsidRDefault="00740FF8" w:rsidP="00824BC3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Зсув</w:t>
            </w:r>
          </w:p>
        </w:tc>
        <w:tc>
          <w:tcPr>
            <w:tcW w:w="1417" w:type="dxa"/>
            <w:vAlign w:val="bottom"/>
          </w:tcPr>
          <w:p w:rsidR="00740FF8" w:rsidRPr="00C42AAE" w:rsidRDefault="00740FF8" w:rsidP="00824BC3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Значення</w:t>
            </w:r>
          </w:p>
        </w:tc>
      </w:tr>
      <w:tr w:rsidR="00740FF8" w:rsidTr="00824BC3"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850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1417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15</m:t>
                </m:r>
              </m:oMath>
            </m:oMathPara>
          </w:p>
        </w:tc>
      </w:tr>
      <w:tr w:rsidR="00740FF8" w:rsidTr="00824BC3"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1417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740FF8" w:rsidTr="00824BC3"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2</m:t>
                </m:r>
              </m:oMath>
            </m:oMathPara>
          </w:p>
        </w:tc>
        <w:tc>
          <w:tcPr>
            <w:tcW w:w="1417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</w:tr>
      <w:tr w:rsidR="00740FF8" w:rsidTr="00824BC3"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3</m:t>
                </m:r>
              </m:oMath>
            </m:oMathPara>
          </w:p>
        </w:tc>
        <w:tc>
          <w:tcPr>
            <w:tcW w:w="1417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2</m:t>
                </m:r>
              </m:oMath>
            </m:oMathPara>
          </w:p>
        </w:tc>
      </w:tr>
      <w:tr w:rsidR="00740FF8" w:rsidTr="00824BC3"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4</m:t>
                </m:r>
              </m:oMath>
            </m:oMathPara>
          </w:p>
        </w:tc>
        <w:tc>
          <w:tcPr>
            <w:tcW w:w="1417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</w:tr>
      <w:tr w:rsidR="00740FF8" w:rsidTr="00824BC3"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5</m:t>
                </m:r>
              </m:oMath>
            </m:oMathPara>
          </w:p>
        </w:tc>
        <w:tc>
          <w:tcPr>
            <w:tcW w:w="1417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740FF8" w:rsidTr="00824BC3"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6</m:t>
                </m:r>
              </m:oMath>
            </m:oMathPara>
          </w:p>
        </w:tc>
        <w:tc>
          <w:tcPr>
            <w:tcW w:w="1417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</w:tr>
      <w:tr w:rsidR="00740FF8" w:rsidTr="00824BC3"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7</m:t>
                </m:r>
              </m:oMath>
            </m:oMathPara>
          </w:p>
        </w:tc>
        <w:tc>
          <w:tcPr>
            <w:tcW w:w="1417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-2</m:t>
                </m:r>
              </m:oMath>
            </m:oMathPara>
          </w:p>
        </w:tc>
      </w:tr>
      <w:tr w:rsidR="00740FF8" w:rsidTr="00824BC3"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8</m:t>
                </m:r>
              </m:oMath>
            </m:oMathPara>
          </w:p>
        </w:tc>
        <w:tc>
          <w:tcPr>
            <w:tcW w:w="1417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</w:tr>
      <w:tr w:rsidR="00740FF8" w:rsidTr="00824BC3"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9</m:t>
                </m:r>
              </m:oMath>
            </m:oMathPara>
          </w:p>
        </w:tc>
        <w:tc>
          <w:tcPr>
            <w:tcW w:w="1417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-2</m:t>
                </m:r>
              </m:oMath>
            </m:oMathPara>
          </w:p>
        </w:tc>
      </w:tr>
      <w:tr w:rsidR="00740FF8" w:rsidTr="00824BC3"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10</m:t>
                </m:r>
              </m:oMath>
            </m:oMathPara>
          </w:p>
        </w:tc>
        <w:tc>
          <w:tcPr>
            <w:tcW w:w="1417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740FF8" w:rsidTr="00824BC3"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11</m:t>
                </m:r>
              </m:oMath>
            </m:oMathPara>
          </w:p>
        </w:tc>
        <w:tc>
          <w:tcPr>
            <w:tcW w:w="1417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-2</m:t>
                </m:r>
              </m:oMath>
            </m:oMathPara>
          </w:p>
        </w:tc>
      </w:tr>
      <w:tr w:rsidR="00740FF8" w:rsidTr="00824BC3"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12</m:t>
                </m:r>
              </m:oMath>
            </m:oMathPara>
          </w:p>
        </w:tc>
        <w:tc>
          <w:tcPr>
            <w:tcW w:w="1417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-3</m:t>
                </m:r>
              </m:oMath>
            </m:oMathPara>
          </w:p>
        </w:tc>
      </w:tr>
      <w:tr w:rsidR="00740FF8" w:rsidTr="00824BC3"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13</m:t>
                </m:r>
              </m:oMath>
            </m:oMathPara>
          </w:p>
        </w:tc>
        <w:tc>
          <w:tcPr>
            <w:tcW w:w="1417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-2</m:t>
                </m:r>
              </m:oMath>
            </m:oMathPara>
          </w:p>
        </w:tc>
      </w:tr>
      <w:tr w:rsidR="00740FF8" w:rsidTr="00824BC3"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14</m:t>
                </m:r>
              </m:oMath>
            </m:oMathPara>
          </w:p>
        </w:tc>
        <w:tc>
          <w:tcPr>
            <w:tcW w:w="1417" w:type="dxa"/>
            <w:vAlign w:val="bottom"/>
          </w:tcPr>
          <w:p w:rsidR="00740FF8" w:rsidRPr="005D2FB2" w:rsidRDefault="00740FF8" w:rsidP="00824BC3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</w:tbl>
    <w:p w:rsidR="00740FF8" w:rsidRDefault="00740FF8" w:rsidP="00740FF8">
      <w:pPr>
        <w:jc w:val="center"/>
        <w:rPr>
          <w:sz w:val="28"/>
          <w:szCs w:val="28"/>
        </w:rPr>
      </w:pPr>
      <w:r>
        <w:rPr>
          <w:sz w:val="28"/>
          <w:szCs w:val="28"/>
        </w:rPr>
        <w:t>Таб.3.3. АКФ М-послідовності (М1) з лінійним зсувом</w:t>
      </w:r>
    </w:p>
    <w:p w:rsidR="00754453" w:rsidRDefault="00754453" w:rsidP="00740FF8">
      <w:pPr>
        <w:rPr>
          <w:sz w:val="28"/>
          <w:szCs w:val="28"/>
        </w:rPr>
      </w:pPr>
    </w:p>
    <w:p w:rsidR="00740FF8" w:rsidRPr="00740FF8" w:rsidRDefault="00740FF8" w:rsidP="00740FF8">
      <w:pPr>
        <w:rPr>
          <w:sz w:val="28"/>
          <w:szCs w:val="28"/>
        </w:rPr>
      </w:pPr>
    </w:p>
    <w:tbl>
      <w:tblPr>
        <w:tblStyle w:val="aa"/>
        <w:tblW w:w="1102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84"/>
        <w:gridCol w:w="584"/>
        <w:gridCol w:w="584"/>
        <w:gridCol w:w="584"/>
        <w:gridCol w:w="584"/>
        <w:gridCol w:w="584"/>
        <w:gridCol w:w="584"/>
        <w:gridCol w:w="584"/>
        <w:gridCol w:w="584"/>
        <w:gridCol w:w="584"/>
        <w:gridCol w:w="584"/>
        <w:gridCol w:w="584"/>
        <w:gridCol w:w="584"/>
        <w:gridCol w:w="584"/>
        <w:gridCol w:w="584"/>
        <w:gridCol w:w="851"/>
        <w:gridCol w:w="1417"/>
      </w:tblGrid>
      <w:tr w:rsidR="0060388C" w:rsidTr="00740FF8">
        <w:tc>
          <w:tcPr>
            <w:tcW w:w="8760" w:type="dxa"/>
            <w:gridSpan w:val="15"/>
            <w:vAlign w:val="bottom"/>
          </w:tcPr>
          <w:p w:rsidR="0060388C" w:rsidRPr="00C42AAE" w:rsidRDefault="0060388C" w:rsidP="009D6756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  <w:t>Послідовність М2 з лінійним зсувом</w:t>
            </w:r>
          </w:p>
        </w:tc>
        <w:tc>
          <w:tcPr>
            <w:tcW w:w="851" w:type="dxa"/>
            <w:vAlign w:val="bottom"/>
          </w:tcPr>
          <w:p w:rsidR="0060388C" w:rsidRPr="00C42AAE" w:rsidRDefault="0060388C" w:rsidP="009D6756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Зсув</w:t>
            </w:r>
          </w:p>
        </w:tc>
        <w:tc>
          <w:tcPr>
            <w:tcW w:w="1417" w:type="dxa"/>
            <w:vAlign w:val="bottom"/>
          </w:tcPr>
          <w:p w:rsidR="0060388C" w:rsidRPr="00C42AAE" w:rsidRDefault="0060388C" w:rsidP="009D6756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Значення</w:t>
            </w:r>
          </w:p>
        </w:tc>
      </w:tr>
      <w:tr w:rsidR="009D6756" w:rsidTr="00BE71A4"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851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1417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15</m:t>
                </m:r>
              </m:oMath>
            </m:oMathPara>
          </w:p>
        </w:tc>
      </w:tr>
      <w:tr w:rsidR="009D6756" w:rsidTr="00BE71A4"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1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1417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9D6756" w:rsidTr="00BE71A4"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1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2</m:t>
                </m:r>
              </m:oMath>
            </m:oMathPara>
          </w:p>
        </w:tc>
        <w:tc>
          <w:tcPr>
            <w:tcW w:w="1417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9D6756" w:rsidTr="00BE71A4"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1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3</m:t>
                </m:r>
              </m:oMath>
            </m:oMathPara>
          </w:p>
        </w:tc>
        <w:tc>
          <w:tcPr>
            <w:tcW w:w="1417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9D6756" w:rsidTr="00BE71A4"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1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4</m:t>
                </m:r>
              </m:oMath>
            </m:oMathPara>
          </w:p>
        </w:tc>
        <w:tc>
          <w:tcPr>
            <w:tcW w:w="1417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9D6756" w:rsidTr="00BE71A4"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1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5</m:t>
                </m:r>
              </m:oMath>
            </m:oMathPara>
          </w:p>
        </w:tc>
        <w:tc>
          <w:tcPr>
            <w:tcW w:w="1417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-4</m:t>
                </m:r>
              </m:oMath>
            </m:oMathPara>
          </w:p>
        </w:tc>
      </w:tr>
      <w:tr w:rsidR="009D6756" w:rsidTr="00BE71A4"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1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6</m:t>
                </m:r>
              </m:oMath>
            </m:oMathPara>
          </w:p>
        </w:tc>
        <w:tc>
          <w:tcPr>
            <w:tcW w:w="1417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9D6756" w:rsidTr="00BE71A4"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1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7</m:t>
                </m:r>
              </m:oMath>
            </m:oMathPara>
          </w:p>
        </w:tc>
        <w:tc>
          <w:tcPr>
            <w:tcW w:w="1417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-2</m:t>
                </m:r>
              </m:oMath>
            </m:oMathPara>
          </w:p>
        </w:tc>
      </w:tr>
      <w:tr w:rsidR="009D6756" w:rsidTr="00BE71A4"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1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8</m:t>
                </m:r>
              </m:oMath>
            </m:oMathPara>
          </w:p>
        </w:tc>
        <w:tc>
          <w:tcPr>
            <w:tcW w:w="1417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</w:tr>
      <w:tr w:rsidR="009D6756" w:rsidTr="00BE71A4"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1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9</m:t>
                </m:r>
              </m:oMath>
            </m:oMathPara>
          </w:p>
        </w:tc>
        <w:tc>
          <w:tcPr>
            <w:tcW w:w="1417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9D6756" w:rsidTr="00BE71A4"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1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10</m:t>
                </m:r>
              </m:oMath>
            </m:oMathPara>
          </w:p>
        </w:tc>
        <w:tc>
          <w:tcPr>
            <w:tcW w:w="1417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3</m:t>
                </m:r>
              </m:oMath>
            </m:oMathPara>
          </w:p>
        </w:tc>
      </w:tr>
      <w:tr w:rsidR="009D6756" w:rsidTr="00BE71A4"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1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11</m:t>
                </m:r>
              </m:oMath>
            </m:oMathPara>
          </w:p>
        </w:tc>
        <w:tc>
          <w:tcPr>
            <w:tcW w:w="1417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9D6756" w:rsidTr="00BE71A4"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1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12</m:t>
                </m:r>
              </m:oMath>
            </m:oMathPara>
          </w:p>
        </w:tc>
        <w:tc>
          <w:tcPr>
            <w:tcW w:w="1417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9D6756" w:rsidTr="00BE71A4"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1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13</m:t>
                </m:r>
              </m:oMath>
            </m:oMathPara>
          </w:p>
        </w:tc>
        <w:tc>
          <w:tcPr>
            <w:tcW w:w="1417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9D6756" w:rsidTr="00BE71A4">
        <w:tc>
          <w:tcPr>
            <w:tcW w:w="584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center"/>
          </w:tcPr>
          <w:p w:rsidR="009D6756" w:rsidRPr="0060388C" w:rsidRDefault="009D6756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1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14</m:t>
                </m:r>
              </m:oMath>
            </m:oMathPara>
          </w:p>
        </w:tc>
        <w:tc>
          <w:tcPr>
            <w:tcW w:w="1417" w:type="dxa"/>
            <w:vAlign w:val="center"/>
          </w:tcPr>
          <w:p w:rsidR="009D6756" w:rsidRPr="0060388C" w:rsidRDefault="0060388C" w:rsidP="0060388C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</w:tbl>
    <w:p w:rsidR="00740FF8" w:rsidRDefault="00740FF8" w:rsidP="00740FF8">
      <w:pPr>
        <w:jc w:val="center"/>
        <w:rPr>
          <w:sz w:val="28"/>
          <w:szCs w:val="28"/>
        </w:rPr>
      </w:pPr>
      <w:r>
        <w:rPr>
          <w:sz w:val="28"/>
          <w:szCs w:val="28"/>
        </w:rPr>
        <w:t>Таб.3.4. АКФ М-послідовності (М2) з лінійним зсувом</w:t>
      </w:r>
    </w:p>
    <w:p w:rsidR="00740FF8" w:rsidRPr="00740FF8" w:rsidRDefault="007621E9" w:rsidP="00740FF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Рис.2.1.</w:t>
      </w:r>
      <w:r w:rsidRPr="00C42AAE">
        <w:rPr>
          <w:sz w:val="28"/>
          <w:szCs w:val="28"/>
        </w:rPr>
        <w:t xml:space="preserve"> АКФ М1</w:t>
      </w:r>
      <w:r>
        <w:rPr>
          <w:sz w:val="28"/>
          <w:szCs w:val="28"/>
        </w:rPr>
        <w:t>, М2 розрахованих з циклічним зсувом</w:t>
      </w:r>
      <w:r w:rsidRPr="00824BC3">
        <w:rPr>
          <w:noProof/>
          <w:sz w:val="28"/>
          <w:szCs w:val="28"/>
          <w:lang w:val="ru-RU" w:eastAsia="zh-CN"/>
        </w:rPr>
        <w:t xml:space="preserve"> </w:t>
      </w:r>
      <w:r w:rsidRPr="00C42AAE"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2864485</wp:posOffset>
            </wp:positionV>
            <wp:extent cx="3852545" cy="2889250"/>
            <wp:effectExtent l="0" t="0" r="0" b="635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92" r="12696"/>
                    <a:stretch/>
                  </pic:blipFill>
                  <pic:spPr bwMode="auto">
                    <a:xfrm>
                      <a:off x="0" y="0"/>
                      <a:ext cx="3852545" cy="288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40FF8" w:rsidRPr="00C42AAE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1259205</wp:posOffset>
            </wp:positionH>
            <wp:positionV relativeFrom="paragraph">
              <wp:posOffset>0</wp:posOffset>
            </wp:positionV>
            <wp:extent cx="3244850" cy="2534285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95" r="11946"/>
                    <a:stretch/>
                  </pic:blipFill>
                  <pic:spPr bwMode="auto">
                    <a:xfrm>
                      <a:off x="0" y="0"/>
                      <a:ext cx="3244850" cy="2534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0BD7" w:rsidRDefault="007621E9" w:rsidP="007621E9">
      <w:pPr>
        <w:jc w:val="center"/>
        <w:rPr>
          <w:sz w:val="28"/>
          <w:szCs w:val="28"/>
        </w:rPr>
      </w:pPr>
      <w:r w:rsidRPr="00C42AAE"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3140710</wp:posOffset>
            </wp:positionV>
            <wp:extent cx="3448685" cy="280035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72" r="12331" b="6982"/>
                    <a:stretch/>
                  </pic:blipFill>
                  <pic:spPr bwMode="auto">
                    <a:xfrm>
                      <a:off x="0" y="0"/>
                      <a:ext cx="3448685" cy="280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5A39">
        <w:rPr>
          <w:sz w:val="28"/>
          <w:szCs w:val="28"/>
        </w:rPr>
        <w:t>Рис.2.2.</w:t>
      </w:r>
      <w:r w:rsidR="0060388C" w:rsidRPr="007E5A39">
        <w:rPr>
          <w:sz w:val="28"/>
          <w:szCs w:val="28"/>
        </w:rPr>
        <w:t xml:space="preserve"> АКФ М1</w:t>
      </w:r>
      <w:r w:rsidR="007A0BD7" w:rsidRPr="007E5A39">
        <w:rPr>
          <w:sz w:val="28"/>
          <w:szCs w:val="28"/>
        </w:rPr>
        <w:t xml:space="preserve"> розрахована лінійно</w:t>
      </w:r>
    </w:p>
    <w:p w:rsidR="00740FF8" w:rsidRPr="007621E9" w:rsidRDefault="007621E9" w:rsidP="007621E9">
      <w:pPr>
        <w:jc w:val="center"/>
        <w:rPr>
          <w:sz w:val="28"/>
          <w:szCs w:val="28"/>
        </w:rPr>
      </w:pPr>
      <w:r w:rsidRPr="007621E9">
        <w:rPr>
          <w:sz w:val="28"/>
          <w:szCs w:val="28"/>
        </w:rPr>
        <w:t>Рис.2.3. АКФ М2 розрахована лінійно</w:t>
      </w:r>
    </w:p>
    <w:p w:rsidR="00DB6C85" w:rsidRPr="00960A80" w:rsidRDefault="00DB6C85" w:rsidP="00960A80">
      <w:pPr>
        <w:rPr>
          <w:sz w:val="28"/>
          <w:szCs w:val="28"/>
        </w:rPr>
      </w:pPr>
    </w:p>
    <w:tbl>
      <w:tblPr>
        <w:tblStyle w:val="aa"/>
        <w:tblW w:w="10982" w:type="dxa"/>
        <w:tblInd w:w="-862" w:type="dxa"/>
        <w:tblLook w:val="04A0" w:firstRow="1" w:lastRow="0" w:firstColumn="1" w:lastColumn="0" w:noHBand="0" w:noVBand="1"/>
      </w:tblPr>
      <w:tblGrid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850"/>
        <w:gridCol w:w="1417"/>
      </w:tblGrid>
      <w:tr w:rsidR="00D16158" w:rsidTr="00D16158"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w:lastRenderedPageBreak/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850" w:type="dxa"/>
            <w:vAlign w:val="center"/>
          </w:tcPr>
          <w:p w:rsidR="00D16158" w:rsidRPr="00C42AAE" w:rsidRDefault="00D16158" w:rsidP="00D16158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Зсув</w:t>
            </w:r>
          </w:p>
        </w:tc>
        <w:tc>
          <w:tcPr>
            <w:tcW w:w="1417" w:type="dxa"/>
            <w:vAlign w:val="center"/>
          </w:tcPr>
          <w:p w:rsidR="00D16158" w:rsidRPr="00C42AAE" w:rsidRDefault="00D16158" w:rsidP="00D16158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Значення</w:t>
            </w:r>
          </w:p>
        </w:tc>
      </w:tr>
      <w:tr w:rsidR="00D16158" w:rsidTr="00D16158"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850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1417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7</m:t>
                </m:r>
              </m:oMath>
            </m:oMathPara>
          </w:p>
        </w:tc>
      </w:tr>
      <w:tr w:rsidR="00D16158" w:rsidTr="00D16158"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1417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4</m:t>
                </m:r>
              </m:oMath>
            </m:oMathPara>
          </w:p>
        </w:tc>
      </w:tr>
      <w:tr w:rsidR="00D16158" w:rsidTr="00D16158"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2</m:t>
                </m:r>
              </m:oMath>
            </m:oMathPara>
          </w:p>
        </w:tc>
        <w:tc>
          <w:tcPr>
            <w:tcW w:w="1417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D16158" w:rsidTr="00D16158"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3</m:t>
                </m:r>
              </m:oMath>
            </m:oMathPara>
          </w:p>
        </w:tc>
        <w:tc>
          <w:tcPr>
            <w:tcW w:w="1417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-4</m:t>
                </m:r>
              </m:oMath>
            </m:oMathPara>
          </w:p>
        </w:tc>
      </w:tr>
      <w:tr w:rsidR="00D16158" w:rsidTr="00D16158"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4</m:t>
                </m:r>
              </m:oMath>
            </m:oMathPara>
          </w:p>
        </w:tc>
        <w:tc>
          <w:tcPr>
            <w:tcW w:w="1417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3</m:t>
                </m:r>
              </m:oMath>
            </m:oMathPara>
          </w:p>
        </w:tc>
      </w:tr>
      <w:tr w:rsidR="00D16158" w:rsidTr="00D16158"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5</m:t>
                </m:r>
              </m:oMath>
            </m:oMathPara>
          </w:p>
        </w:tc>
        <w:tc>
          <w:tcPr>
            <w:tcW w:w="1417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4</m:t>
                </m:r>
              </m:oMath>
            </m:oMathPara>
          </w:p>
        </w:tc>
      </w:tr>
      <w:tr w:rsidR="00D16158" w:rsidTr="00D16158"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6</m:t>
                </m:r>
              </m:oMath>
            </m:oMathPara>
          </w:p>
        </w:tc>
        <w:tc>
          <w:tcPr>
            <w:tcW w:w="1417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</w:tr>
      <w:tr w:rsidR="00D16158" w:rsidTr="00D16158"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7</m:t>
                </m:r>
              </m:oMath>
            </m:oMathPara>
          </w:p>
        </w:tc>
        <w:tc>
          <w:tcPr>
            <w:tcW w:w="1417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D16158" w:rsidTr="00D16158"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8</m:t>
                </m:r>
              </m:oMath>
            </m:oMathPara>
          </w:p>
        </w:tc>
        <w:tc>
          <w:tcPr>
            <w:tcW w:w="1417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3</m:t>
                </m:r>
              </m:oMath>
            </m:oMathPara>
          </w:p>
        </w:tc>
      </w:tr>
      <w:tr w:rsidR="00D16158" w:rsidTr="00D16158"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9</m:t>
                </m:r>
              </m:oMath>
            </m:oMathPara>
          </w:p>
        </w:tc>
        <w:tc>
          <w:tcPr>
            <w:tcW w:w="1417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D16158" w:rsidTr="00D16158"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10</m:t>
                </m:r>
              </m:oMath>
            </m:oMathPara>
          </w:p>
        </w:tc>
        <w:tc>
          <w:tcPr>
            <w:tcW w:w="1417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D16158" w:rsidTr="00D16158"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11</m:t>
                </m:r>
              </m:oMath>
            </m:oMathPara>
          </w:p>
        </w:tc>
        <w:tc>
          <w:tcPr>
            <w:tcW w:w="1417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-2</m:t>
                </m:r>
              </m:oMath>
            </m:oMathPara>
          </w:p>
        </w:tc>
      </w:tr>
      <w:tr w:rsidR="00D16158" w:rsidTr="00D16158"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val="ru-RU"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12</m:t>
                </m:r>
              </m:oMath>
            </m:oMathPara>
          </w:p>
        </w:tc>
        <w:tc>
          <w:tcPr>
            <w:tcW w:w="1417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-3</m:t>
                </m:r>
              </m:oMath>
            </m:oMathPara>
          </w:p>
        </w:tc>
      </w:tr>
      <w:tr w:rsidR="00D16158" w:rsidTr="00D16158"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13</m:t>
                </m:r>
              </m:oMath>
            </m:oMathPara>
          </w:p>
        </w:tc>
        <w:tc>
          <w:tcPr>
            <w:tcW w:w="1417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-2</m:t>
                </m:r>
              </m:oMath>
            </m:oMathPara>
          </w:p>
        </w:tc>
      </w:tr>
      <w:tr w:rsidR="00D16158" w:rsidTr="00D16158"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850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14</m:t>
                </m:r>
              </m:oMath>
            </m:oMathPara>
          </w:p>
        </w:tc>
        <w:tc>
          <w:tcPr>
            <w:tcW w:w="1417" w:type="dxa"/>
            <w:vAlign w:val="center"/>
          </w:tcPr>
          <w:p w:rsidR="00D16158" w:rsidRPr="00D16158" w:rsidRDefault="00D16158" w:rsidP="00D16158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</w:tbl>
    <w:p w:rsidR="00D16158" w:rsidRPr="00DB6C85" w:rsidRDefault="00960A80" w:rsidP="00DB6C85">
      <w:pPr>
        <w:jc w:val="center"/>
        <w:rPr>
          <w:rFonts w:eastAsia="DengXian"/>
          <w:sz w:val="28"/>
          <w:szCs w:val="28"/>
          <w:lang w:eastAsia="zh-CN"/>
        </w:rPr>
      </w:pPr>
      <w:r w:rsidRPr="00C42AAE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685800</wp:posOffset>
            </wp:positionH>
            <wp:positionV relativeFrom="paragraph">
              <wp:posOffset>285115</wp:posOffset>
            </wp:positionV>
            <wp:extent cx="4872990" cy="1760220"/>
            <wp:effectExtent l="0" t="0" r="3810" b="0"/>
            <wp:wrapThrough wrapText="bothSides">
              <wp:wrapPolygon edited="0">
                <wp:start x="0" y="0"/>
                <wp:lineTo x="0" y="21273"/>
                <wp:lineTo x="21532" y="21273"/>
                <wp:lineTo x="21532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815" r="11307" b="7349"/>
                    <a:stretch/>
                  </pic:blipFill>
                  <pic:spPr bwMode="auto">
                    <a:xfrm>
                      <a:off x="0" y="0"/>
                      <a:ext cx="4872990" cy="1760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6158">
        <w:rPr>
          <w:sz w:val="28"/>
          <w:szCs w:val="28"/>
          <w:lang w:val="ru-RU"/>
        </w:rPr>
        <w:t xml:space="preserve">Таб.3.5. ККФ М2 та М1. </w:t>
      </w:r>
      <w:r w:rsidR="00DB6C85">
        <w:rPr>
          <w:rFonts w:eastAsia="DengXian"/>
          <w:sz w:val="28"/>
          <w:szCs w:val="28"/>
          <w:lang w:eastAsia="zh-CN"/>
        </w:rPr>
        <w:t>Лінійний зсув по М1.</w:t>
      </w:r>
    </w:p>
    <w:p w:rsidR="00502ED5" w:rsidRPr="00C42AAE" w:rsidRDefault="00502ED5" w:rsidP="00A92EC6">
      <w:pPr>
        <w:pStyle w:val="a9"/>
        <w:jc w:val="center"/>
        <w:rPr>
          <w:sz w:val="28"/>
          <w:szCs w:val="28"/>
        </w:rPr>
      </w:pPr>
    </w:p>
    <w:p w:rsidR="00B86941" w:rsidRDefault="00DB6C85" w:rsidP="00B86941">
      <w:pPr>
        <w:pStyle w:val="a9"/>
        <w:jc w:val="center"/>
        <w:rPr>
          <w:sz w:val="28"/>
          <w:szCs w:val="28"/>
        </w:rPr>
      </w:pPr>
      <w:r>
        <w:rPr>
          <w:sz w:val="28"/>
          <w:szCs w:val="28"/>
        </w:rPr>
        <w:t>Рис.2.4.</w:t>
      </w:r>
      <w:r w:rsidR="00B86941">
        <w:rPr>
          <w:sz w:val="28"/>
          <w:szCs w:val="28"/>
        </w:rPr>
        <w:t xml:space="preserve"> ККФ М2 та М1. Лінійний зсув по М1.</w:t>
      </w:r>
    </w:p>
    <w:p w:rsidR="00754453" w:rsidRPr="00B86941" w:rsidRDefault="00B86941" w:rsidP="00B86941">
      <w:pPr>
        <w:pStyle w:val="a9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Розраховуємо вручну послідовності</w:t>
      </w:r>
      <w:r w:rsidR="00240C80" w:rsidRPr="00B86941">
        <w:rPr>
          <w:sz w:val="28"/>
          <w:szCs w:val="28"/>
        </w:rPr>
        <w:t xml:space="preserve"> </w:t>
      </w:r>
      <w:proofErr w:type="spellStart"/>
      <w:r w:rsidR="00240C80" w:rsidRPr="00B86941">
        <w:rPr>
          <w:sz w:val="28"/>
          <w:szCs w:val="28"/>
        </w:rPr>
        <w:t>Голда</w:t>
      </w:r>
      <w:proofErr w:type="spellEnd"/>
      <w:r>
        <w:rPr>
          <w:sz w:val="28"/>
          <w:szCs w:val="28"/>
        </w:rPr>
        <w:t xml:space="preserve"> (</w:t>
      </w:r>
      <w:r>
        <w:rPr>
          <w:rFonts w:eastAsia="DengXian"/>
          <w:sz w:val="28"/>
          <w:szCs w:val="28"/>
          <w:lang w:val="en-US" w:eastAsia="zh-CN"/>
        </w:rPr>
        <w:t>G</w:t>
      </w:r>
      <w:r w:rsidRPr="00824BC3">
        <w:rPr>
          <w:rFonts w:eastAsia="DengXian"/>
          <w:sz w:val="28"/>
          <w:szCs w:val="28"/>
          <w:lang w:eastAsia="zh-CN"/>
        </w:rPr>
        <w:t xml:space="preserve">1, </w:t>
      </w:r>
      <w:r>
        <w:rPr>
          <w:rFonts w:eastAsia="DengXian"/>
          <w:sz w:val="28"/>
          <w:szCs w:val="28"/>
          <w:lang w:val="en-US" w:eastAsia="zh-CN"/>
        </w:rPr>
        <w:t>G</w:t>
      </w:r>
      <w:r w:rsidRPr="00824BC3">
        <w:rPr>
          <w:rFonts w:eastAsia="DengXian"/>
          <w:sz w:val="28"/>
          <w:szCs w:val="28"/>
          <w:lang w:eastAsia="zh-CN"/>
        </w:rPr>
        <w:t>2</w:t>
      </w:r>
      <w:r>
        <w:rPr>
          <w:sz w:val="28"/>
          <w:szCs w:val="28"/>
        </w:rPr>
        <w:t>), їх</w:t>
      </w:r>
      <w:r w:rsidR="00240C80" w:rsidRPr="00B86941">
        <w:rPr>
          <w:sz w:val="28"/>
          <w:szCs w:val="28"/>
        </w:rPr>
        <w:t xml:space="preserve"> АКФ.</w:t>
      </w:r>
      <w:r>
        <w:rPr>
          <w:sz w:val="28"/>
          <w:szCs w:val="28"/>
        </w:rPr>
        <w:t xml:space="preserve"> ККФ </w:t>
      </w:r>
      <w:r>
        <w:rPr>
          <w:rFonts w:eastAsia="DengXian"/>
          <w:sz w:val="28"/>
          <w:szCs w:val="28"/>
          <w:lang w:val="en-US" w:eastAsia="zh-CN"/>
        </w:rPr>
        <w:t xml:space="preserve">G1 </w:t>
      </w:r>
      <w:r>
        <w:rPr>
          <w:rFonts w:eastAsia="DengXian"/>
          <w:sz w:val="28"/>
          <w:szCs w:val="28"/>
          <w:lang w:eastAsia="zh-CN"/>
        </w:rPr>
        <w:t xml:space="preserve">та </w:t>
      </w:r>
      <w:r>
        <w:rPr>
          <w:rFonts w:eastAsia="DengXian"/>
          <w:sz w:val="28"/>
          <w:szCs w:val="28"/>
          <w:lang w:val="en-US" w:eastAsia="zh-CN"/>
        </w:rPr>
        <w:t>G2.</w:t>
      </w:r>
    </w:p>
    <w:p w:rsidR="00B86941" w:rsidRDefault="00B86941" w:rsidP="003933F9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>
            <wp:extent cx="6120765" cy="3180945"/>
            <wp:effectExtent l="0" t="0" r="0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3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3777" cy="318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0A80">
        <w:rPr>
          <w:sz w:val="28"/>
          <w:szCs w:val="28"/>
        </w:rPr>
        <w:t>Рис.3. Ав</w:t>
      </w:r>
      <w:r w:rsidR="003933F9">
        <w:rPr>
          <w:sz w:val="28"/>
          <w:szCs w:val="28"/>
        </w:rPr>
        <w:t xml:space="preserve">томат для генерації послідовностей </w:t>
      </w:r>
      <w:proofErr w:type="spellStart"/>
      <w:r w:rsidR="003933F9">
        <w:rPr>
          <w:sz w:val="28"/>
          <w:szCs w:val="28"/>
        </w:rPr>
        <w:t>Голда</w:t>
      </w:r>
      <w:proofErr w:type="spellEnd"/>
    </w:p>
    <w:tbl>
      <w:tblPr>
        <w:tblStyle w:val="aa"/>
        <w:tblW w:w="920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703"/>
        <w:gridCol w:w="519"/>
        <w:gridCol w:w="518"/>
        <w:gridCol w:w="518"/>
        <w:gridCol w:w="518"/>
        <w:gridCol w:w="581"/>
        <w:gridCol w:w="518"/>
        <w:gridCol w:w="518"/>
        <w:gridCol w:w="581"/>
        <w:gridCol w:w="518"/>
        <w:gridCol w:w="581"/>
        <w:gridCol w:w="518"/>
        <w:gridCol w:w="518"/>
        <w:gridCol w:w="581"/>
        <w:gridCol w:w="519"/>
      </w:tblGrid>
      <w:tr w:rsidR="00824BC3" w:rsidTr="00B22538">
        <w:tc>
          <w:tcPr>
            <w:tcW w:w="1702" w:type="dxa"/>
            <w:vAlign w:val="bottom"/>
          </w:tcPr>
          <w:p w:rsidR="00824BC3" w:rsidRPr="00C42AAE" w:rsidRDefault="00824BC3" w:rsidP="00824BC3">
            <w:pPr>
              <w:spacing w:after="0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lastRenderedPageBreak/>
              <w:t>M1</w:t>
            </w:r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7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7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7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824BC3" w:rsidTr="00B22538">
        <w:tc>
          <w:tcPr>
            <w:tcW w:w="1702" w:type="dxa"/>
            <w:vAlign w:val="bottom"/>
          </w:tcPr>
          <w:p w:rsidR="00824BC3" w:rsidRPr="00C42AAE" w:rsidRDefault="00824BC3" w:rsidP="00824BC3">
            <w:pPr>
              <w:spacing w:after="0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M2</w:t>
            </w:r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7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7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7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824BC3" w:rsidTr="00B22538">
        <w:tc>
          <w:tcPr>
            <w:tcW w:w="1702" w:type="dxa"/>
            <w:vAlign w:val="bottom"/>
          </w:tcPr>
          <w:p w:rsidR="00824BC3" w:rsidRPr="00C42AAE" w:rsidRDefault="00824BC3" w:rsidP="00824BC3">
            <w:pPr>
              <w:spacing w:after="0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XOR(M1,M2)</w:t>
            </w:r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7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7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7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824BC3" w:rsidTr="00B22538">
        <w:tc>
          <w:tcPr>
            <w:tcW w:w="1702" w:type="dxa"/>
            <w:vAlign w:val="bottom"/>
          </w:tcPr>
          <w:p w:rsidR="00824BC3" w:rsidRPr="00C42AAE" w:rsidRDefault="00824BC3" w:rsidP="00824BC3">
            <w:pPr>
              <w:spacing w:after="0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G1</w:t>
            </w:r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7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7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36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37" w:type="dxa"/>
            <w:vAlign w:val="bottom"/>
          </w:tcPr>
          <w:p w:rsidR="00824BC3" w:rsidRPr="00824BC3" w:rsidRDefault="00824BC3" w:rsidP="00824BC3">
            <w:pPr>
              <w:spacing w:after="0"/>
              <w:jc w:val="right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</w:tr>
    </w:tbl>
    <w:p w:rsidR="00754453" w:rsidRDefault="00824BC3" w:rsidP="00824BC3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>Таб.4.</w:t>
      </w:r>
      <w:r w:rsidR="006D4782" w:rsidRPr="006D4782">
        <w:rPr>
          <w:sz w:val="28"/>
          <w:szCs w:val="28"/>
          <w:lang w:val="ru-RU"/>
        </w:rPr>
        <w:t>1.</w:t>
      </w:r>
      <w:r w:rsidR="006E5AE4" w:rsidRPr="00824BC3">
        <w:rPr>
          <w:sz w:val="28"/>
          <w:szCs w:val="28"/>
        </w:rPr>
        <w:t xml:space="preserve"> Розрахунок послідовності </w:t>
      </w:r>
      <w:proofErr w:type="spellStart"/>
      <w:r w:rsidR="006E5AE4" w:rsidRPr="00824BC3">
        <w:rPr>
          <w:sz w:val="28"/>
          <w:szCs w:val="28"/>
        </w:rPr>
        <w:t>Голда</w:t>
      </w:r>
      <w:proofErr w:type="spellEnd"/>
      <w:r>
        <w:rPr>
          <w:sz w:val="28"/>
          <w:szCs w:val="28"/>
          <w:lang w:val="ru-RU"/>
        </w:rPr>
        <w:t xml:space="preserve"> (</w:t>
      </w:r>
      <w:r>
        <w:rPr>
          <w:sz w:val="28"/>
          <w:szCs w:val="28"/>
          <w:lang w:val="en-US"/>
        </w:rPr>
        <w:t>G</w:t>
      </w:r>
      <w:r w:rsidRPr="00824BC3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>)</w:t>
      </w:r>
    </w:p>
    <w:tbl>
      <w:tblPr>
        <w:tblStyle w:val="aa"/>
        <w:tblW w:w="9209" w:type="dxa"/>
        <w:tblLayout w:type="fixed"/>
        <w:tblLook w:val="04A0" w:firstRow="1" w:lastRow="0" w:firstColumn="1" w:lastColumn="0" w:noHBand="0" w:noVBand="1"/>
      </w:tblPr>
      <w:tblGrid>
        <w:gridCol w:w="1702"/>
        <w:gridCol w:w="500"/>
        <w:gridCol w:w="500"/>
        <w:gridCol w:w="501"/>
        <w:gridCol w:w="500"/>
        <w:gridCol w:w="501"/>
        <w:gridCol w:w="500"/>
        <w:gridCol w:w="501"/>
        <w:gridCol w:w="500"/>
        <w:gridCol w:w="501"/>
        <w:gridCol w:w="500"/>
        <w:gridCol w:w="501"/>
        <w:gridCol w:w="500"/>
        <w:gridCol w:w="501"/>
        <w:gridCol w:w="500"/>
        <w:gridCol w:w="501"/>
      </w:tblGrid>
      <w:tr w:rsidR="00B5009A" w:rsidTr="00B5009A">
        <w:tc>
          <w:tcPr>
            <w:tcW w:w="1702" w:type="dxa"/>
            <w:vAlign w:val="bottom"/>
          </w:tcPr>
          <w:p w:rsidR="00B5009A" w:rsidRPr="00C42AAE" w:rsidRDefault="00B5009A" w:rsidP="002824EA">
            <w:pPr>
              <w:spacing w:after="0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M1</w:t>
            </w:r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B5009A" w:rsidTr="00B5009A">
        <w:tc>
          <w:tcPr>
            <w:tcW w:w="1702" w:type="dxa"/>
            <w:vAlign w:val="bottom"/>
          </w:tcPr>
          <w:p w:rsidR="00B5009A" w:rsidRPr="006D4782" w:rsidRDefault="00B5009A" w:rsidP="002824EA">
            <w:pPr>
              <w:spacing w:after="0"/>
              <w:rPr>
                <w:rFonts w:ascii="Calibri" w:eastAsia="Times New Roman" w:hAnsi="Calibri" w:cs="Calibri"/>
                <w:sz w:val="28"/>
                <w:szCs w:val="28"/>
                <w:lang w:val="ru-RU"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M2</w:t>
            </w:r>
            <w:r w:rsidRPr="006D4782">
              <w:rPr>
                <w:rFonts w:ascii="Calibri" w:eastAsia="Times New Roman" w:hAnsi="Calibri" w:cs="Calibri"/>
                <w:color w:val="000000"/>
                <w:sz w:val="28"/>
                <w:szCs w:val="28"/>
                <w:lang w:val="ru-RU" w:eastAsia="uk-UA"/>
              </w:rPr>
              <w:t xml:space="preserve"> (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зсув на 1 вліво</w:t>
            </w:r>
            <w:r w:rsidRPr="006D4782">
              <w:rPr>
                <w:rFonts w:ascii="Calibri" w:eastAsia="Times New Roman" w:hAnsi="Calibri" w:cs="Calibri"/>
                <w:color w:val="000000"/>
                <w:sz w:val="28"/>
                <w:szCs w:val="28"/>
                <w:lang w:val="ru-RU" w:eastAsia="uk-UA"/>
              </w:rPr>
              <w:t>)</w:t>
            </w:r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</w:tr>
      <w:tr w:rsidR="00B5009A" w:rsidTr="00B5009A">
        <w:tc>
          <w:tcPr>
            <w:tcW w:w="1702" w:type="dxa"/>
            <w:vAlign w:val="bottom"/>
          </w:tcPr>
          <w:p w:rsidR="00B5009A" w:rsidRPr="00C42AAE" w:rsidRDefault="00B5009A" w:rsidP="002824EA">
            <w:pPr>
              <w:spacing w:after="0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XOR(M1,M2)</w:t>
            </w:r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</w:tr>
      <w:tr w:rsidR="00B5009A" w:rsidTr="00B5009A">
        <w:tc>
          <w:tcPr>
            <w:tcW w:w="1702" w:type="dxa"/>
            <w:vAlign w:val="bottom"/>
          </w:tcPr>
          <w:p w:rsidR="00B5009A" w:rsidRPr="00C42AAE" w:rsidRDefault="00B5009A" w:rsidP="002824EA">
            <w:pPr>
              <w:spacing w:after="0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G2</w:t>
            </w:r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00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01" w:type="dxa"/>
            <w:vAlign w:val="center"/>
          </w:tcPr>
          <w:p w:rsidR="00B5009A" w:rsidRPr="00824BC3" w:rsidRDefault="00B5009A" w:rsidP="002824EA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</w:tbl>
    <w:p w:rsidR="005C0429" w:rsidRPr="00824BC3" w:rsidRDefault="006D4782" w:rsidP="00824BC3">
      <w:pPr>
        <w:jc w:val="center"/>
        <w:rPr>
          <w:sz w:val="28"/>
          <w:szCs w:val="28"/>
        </w:rPr>
      </w:pPr>
      <w:r>
        <w:rPr>
          <w:sz w:val="28"/>
          <w:szCs w:val="28"/>
        </w:rPr>
        <w:t>Таб.4</w:t>
      </w:r>
      <w:r w:rsidR="00824BC3" w:rsidRPr="00824BC3">
        <w:rPr>
          <w:sz w:val="28"/>
          <w:szCs w:val="28"/>
        </w:rPr>
        <w:t>.</w:t>
      </w:r>
      <w:r w:rsidRPr="006D4782">
        <w:rPr>
          <w:sz w:val="28"/>
          <w:szCs w:val="28"/>
          <w:lang w:val="ru-RU"/>
        </w:rPr>
        <w:t>2.</w:t>
      </w:r>
      <w:r w:rsidR="006E5AE4" w:rsidRPr="00824BC3">
        <w:rPr>
          <w:sz w:val="28"/>
          <w:szCs w:val="28"/>
        </w:rPr>
        <w:t xml:space="preserve"> Розрахунок послідовності </w:t>
      </w:r>
      <w:proofErr w:type="spellStart"/>
      <w:r w:rsidR="006E5AE4" w:rsidRPr="00824BC3">
        <w:rPr>
          <w:sz w:val="28"/>
          <w:szCs w:val="28"/>
        </w:rPr>
        <w:t>Голда</w:t>
      </w:r>
      <w:proofErr w:type="spellEnd"/>
      <w:r w:rsidR="00824BC3" w:rsidRPr="00824BC3">
        <w:rPr>
          <w:sz w:val="28"/>
          <w:szCs w:val="28"/>
        </w:rPr>
        <w:t xml:space="preserve"> (</w:t>
      </w:r>
      <w:r w:rsidR="00824BC3" w:rsidRPr="00824BC3">
        <w:rPr>
          <w:sz w:val="28"/>
          <w:szCs w:val="28"/>
          <w:lang w:val="en-US"/>
        </w:rPr>
        <w:t>G</w:t>
      </w:r>
      <w:r w:rsidR="00824BC3" w:rsidRPr="00824BC3">
        <w:rPr>
          <w:sz w:val="28"/>
          <w:szCs w:val="28"/>
        </w:rPr>
        <w:t>2)</w:t>
      </w:r>
    </w:p>
    <w:p w:rsidR="00D36676" w:rsidRPr="00BF5021" w:rsidRDefault="00D36676" w:rsidP="00BF5021">
      <w:pPr>
        <w:pStyle w:val="a9"/>
        <w:rPr>
          <w:sz w:val="28"/>
          <w:szCs w:val="28"/>
          <w:lang w:val="ru-RU"/>
        </w:rPr>
      </w:pPr>
    </w:p>
    <w:p w:rsidR="00BF5021" w:rsidRDefault="00BF5021" w:rsidP="00BF5021">
      <w:pPr>
        <w:pStyle w:val="a9"/>
        <w:rPr>
          <w:sz w:val="28"/>
          <w:szCs w:val="28"/>
        </w:rPr>
      </w:pPr>
    </w:p>
    <w:tbl>
      <w:tblPr>
        <w:tblStyle w:val="aa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32"/>
        <w:gridCol w:w="532"/>
        <w:gridCol w:w="533"/>
        <w:gridCol w:w="532"/>
        <w:gridCol w:w="533"/>
        <w:gridCol w:w="532"/>
        <w:gridCol w:w="532"/>
        <w:gridCol w:w="533"/>
        <w:gridCol w:w="532"/>
        <w:gridCol w:w="533"/>
        <w:gridCol w:w="532"/>
        <w:gridCol w:w="532"/>
        <w:gridCol w:w="533"/>
        <w:gridCol w:w="532"/>
        <w:gridCol w:w="533"/>
        <w:gridCol w:w="803"/>
        <w:gridCol w:w="1985"/>
      </w:tblGrid>
      <w:tr w:rsidR="00BD0FDA" w:rsidTr="00BD0FDA">
        <w:tc>
          <w:tcPr>
            <w:tcW w:w="7986" w:type="dxa"/>
            <w:gridSpan w:val="15"/>
            <w:vAlign w:val="center"/>
          </w:tcPr>
          <w:p w:rsidR="00BD0FDA" w:rsidRPr="00BD0FDA" w:rsidRDefault="00BD0FDA" w:rsidP="00BF50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  <w:t xml:space="preserve">Послідовність G1 з </w:t>
            </w:r>
            <w:r w:rsidR="00BF5021"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  <w:t xml:space="preserve">циклічним 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  <w:t>зсувом</w:t>
            </w:r>
          </w:p>
        </w:tc>
        <w:tc>
          <w:tcPr>
            <w:tcW w:w="803" w:type="dxa"/>
            <w:vAlign w:val="center"/>
          </w:tcPr>
          <w:p w:rsidR="00BD0FDA" w:rsidRPr="00A10DC4" w:rsidRDefault="00BD0FDA" w:rsidP="00BD0F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0FDA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Зсув</w:t>
            </w:r>
          </w:p>
        </w:tc>
        <w:tc>
          <w:tcPr>
            <w:tcW w:w="1985" w:type="dxa"/>
            <w:tcBorders>
              <w:bottom w:val="single" w:sz="2" w:space="0" w:color="auto"/>
            </w:tcBorders>
            <w:vAlign w:val="center"/>
          </w:tcPr>
          <w:p w:rsidR="00BD0FDA" w:rsidRPr="00A10DC4" w:rsidRDefault="00BD0FDA" w:rsidP="00BD0F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0FDA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Значення</w:t>
            </w:r>
          </w:p>
        </w:tc>
      </w:tr>
      <w:tr w:rsidR="00BD0FDA" w:rsidTr="00BF5021">
        <w:trPr>
          <w:trHeight w:val="340"/>
        </w:trPr>
        <w:tc>
          <w:tcPr>
            <w:tcW w:w="532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33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BD0FDA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BD0FDA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BD0FDA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BD0FDA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BD0FDA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803" w:type="dxa"/>
            <w:tcBorders>
              <w:right w:val="single" w:sz="2" w:space="0" w:color="auto"/>
            </w:tcBorders>
            <w:vAlign w:val="center"/>
          </w:tcPr>
          <w:p w:rsidR="00BD0FDA" w:rsidRPr="00BD0FDA" w:rsidRDefault="00BD0FDA" w:rsidP="00BD0FDA">
            <w:pPr>
              <w:spacing w:after="0"/>
              <w:jc w:val="center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en-US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en-US" w:eastAsia="ru-RU"/>
                  </w:rPr>
                  <m:t>-14</m:t>
                </m:r>
              </m:oMath>
            </m:oMathPara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D0FDA" w:rsidRPr="00BD0FDA" w:rsidRDefault="00BD0FDA" w:rsidP="00BD0FDA">
            <w:pPr>
              <w:spacing w:after="0"/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</w:tr>
      <w:tr w:rsidR="00BD0FDA" w:rsidTr="00BF5021">
        <w:trPr>
          <w:trHeight w:val="340"/>
        </w:trPr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803" w:type="dxa"/>
            <w:tcBorders>
              <w:right w:val="single" w:sz="2" w:space="0" w:color="auto"/>
            </w:tcBorders>
            <w:vAlign w:val="center"/>
          </w:tcPr>
          <w:p w:rsidR="00A10DC4" w:rsidRPr="00BD0FDA" w:rsidRDefault="00BD0FDA" w:rsidP="00BD0FDA">
            <w:pPr>
              <w:spacing w:after="0"/>
              <w:jc w:val="center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en-US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en-US" w:eastAsia="ru-RU"/>
                  </w:rPr>
                  <m:t>-13</m:t>
                </m:r>
              </m:oMath>
            </m:oMathPara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3</m:t>
                </m:r>
              </m:oMath>
            </m:oMathPara>
          </w:p>
        </w:tc>
      </w:tr>
      <w:tr w:rsidR="00BD0FDA" w:rsidTr="00BF5021">
        <w:trPr>
          <w:trHeight w:val="340"/>
        </w:trPr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803" w:type="dxa"/>
            <w:tcBorders>
              <w:right w:val="single" w:sz="2" w:space="0" w:color="auto"/>
            </w:tcBorders>
            <w:vAlign w:val="center"/>
          </w:tcPr>
          <w:p w:rsidR="00A10DC4" w:rsidRPr="00BD0FDA" w:rsidRDefault="00BD0FDA" w:rsidP="00BD0FDA">
            <w:pPr>
              <w:spacing w:after="0"/>
              <w:jc w:val="center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en-US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en-US" w:eastAsia="ru-RU"/>
                  </w:rPr>
                  <m:t>-12</m:t>
                </m:r>
              </m:oMath>
            </m:oMathPara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7</m:t>
                </m:r>
              </m:oMath>
            </m:oMathPara>
          </w:p>
        </w:tc>
      </w:tr>
      <w:tr w:rsidR="00BD0FDA" w:rsidTr="00BF5021">
        <w:trPr>
          <w:trHeight w:val="340"/>
        </w:trPr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803" w:type="dxa"/>
            <w:tcBorders>
              <w:right w:val="single" w:sz="2" w:space="0" w:color="auto"/>
            </w:tcBorders>
            <w:vAlign w:val="center"/>
          </w:tcPr>
          <w:p w:rsidR="00A10DC4" w:rsidRPr="00BD0FDA" w:rsidRDefault="00BD0FDA" w:rsidP="00BD0FDA">
            <w:pPr>
              <w:spacing w:after="0"/>
              <w:jc w:val="center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en-US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en-US" w:eastAsia="ru-RU"/>
                  </w:rPr>
                  <m:t>-11</m:t>
                </m:r>
              </m:oMath>
            </m:oMathPara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</w:tr>
      <w:tr w:rsidR="00BD0FDA" w:rsidTr="00BF5021">
        <w:trPr>
          <w:trHeight w:val="340"/>
        </w:trPr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803" w:type="dxa"/>
            <w:tcBorders>
              <w:right w:val="single" w:sz="2" w:space="0" w:color="auto"/>
            </w:tcBorders>
            <w:vAlign w:val="center"/>
          </w:tcPr>
          <w:p w:rsidR="00A10DC4" w:rsidRPr="00BD0FDA" w:rsidRDefault="00BD0FDA" w:rsidP="00BD0FDA">
            <w:pPr>
              <w:spacing w:after="0"/>
              <w:jc w:val="center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en-US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en-US" w:eastAsia="ru-RU"/>
                  </w:rPr>
                  <m:t>-10</m:t>
                </m:r>
              </m:oMath>
            </m:oMathPara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7</m:t>
                </m:r>
              </m:oMath>
            </m:oMathPara>
          </w:p>
        </w:tc>
      </w:tr>
      <w:tr w:rsidR="00BD0FDA" w:rsidTr="00BF5021">
        <w:trPr>
          <w:trHeight w:val="340"/>
        </w:trPr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803" w:type="dxa"/>
            <w:tcBorders>
              <w:right w:val="single" w:sz="2" w:space="0" w:color="auto"/>
            </w:tcBorders>
            <w:vAlign w:val="center"/>
          </w:tcPr>
          <w:p w:rsidR="00A10DC4" w:rsidRPr="00BD0FDA" w:rsidRDefault="00BD0FDA" w:rsidP="00BD0FDA">
            <w:pPr>
              <w:spacing w:after="0"/>
              <w:jc w:val="center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en-US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en-US" w:eastAsia="ru-RU"/>
                  </w:rPr>
                  <m:t>-9</m:t>
                </m:r>
              </m:oMath>
            </m:oMathPara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</w:tr>
      <w:tr w:rsidR="00BD0FDA" w:rsidTr="00BF5021">
        <w:trPr>
          <w:trHeight w:val="340"/>
        </w:trPr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803" w:type="dxa"/>
            <w:tcBorders>
              <w:right w:val="single" w:sz="2" w:space="0" w:color="auto"/>
            </w:tcBorders>
            <w:vAlign w:val="center"/>
          </w:tcPr>
          <w:p w:rsidR="00A10DC4" w:rsidRPr="00BD0FDA" w:rsidRDefault="00BD0FDA" w:rsidP="00BD0FDA">
            <w:pPr>
              <w:spacing w:after="0"/>
              <w:jc w:val="center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en-US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en-US" w:eastAsia="ru-RU"/>
                  </w:rPr>
                  <m:t>-8</m:t>
                </m:r>
              </m:oMath>
            </m:oMathPara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3</m:t>
                </m:r>
              </m:oMath>
            </m:oMathPara>
          </w:p>
        </w:tc>
      </w:tr>
      <w:tr w:rsidR="00BD0FDA" w:rsidTr="00BF5021">
        <w:trPr>
          <w:trHeight w:val="340"/>
        </w:trPr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803" w:type="dxa"/>
            <w:tcBorders>
              <w:right w:val="single" w:sz="2" w:space="0" w:color="auto"/>
            </w:tcBorders>
            <w:vAlign w:val="center"/>
          </w:tcPr>
          <w:p w:rsidR="00A10DC4" w:rsidRPr="00BD0FDA" w:rsidRDefault="00BD0FDA" w:rsidP="00BD0FDA">
            <w:pPr>
              <w:spacing w:after="0"/>
              <w:jc w:val="center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en-US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en-US" w:eastAsia="ru-RU"/>
                  </w:rPr>
                  <m:t>-7</m:t>
                </m:r>
              </m:oMath>
            </m:oMathPara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3</m:t>
                </m:r>
              </m:oMath>
            </m:oMathPara>
          </w:p>
        </w:tc>
      </w:tr>
      <w:tr w:rsidR="00BD0FDA" w:rsidTr="00BF5021">
        <w:trPr>
          <w:trHeight w:val="340"/>
        </w:trPr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803" w:type="dxa"/>
            <w:tcBorders>
              <w:right w:val="single" w:sz="2" w:space="0" w:color="auto"/>
            </w:tcBorders>
            <w:vAlign w:val="center"/>
          </w:tcPr>
          <w:p w:rsidR="00A10DC4" w:rsidRPr="00BD0FDA" w:rsidRDefault="00BD0FDA" w:rsidP="00BD0FDA">
            <w:pPr>
              <w:spacing w:after="0"/>
              <w:jc w:val="center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en-US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en-US" w:eastAsia="ru-RU"/>
                  </w:rPr>
                  <m:t>-6</m:t>
                </m:r>
              </m:oMath>
            </m:oMathPara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</w:tr>
      <w:tr w:rsidR="00BD0FDA" w:rsidTr="00BF5021">
        <w:trPr>
          <w:trHeight w:val="340"/>
        </w:trPr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803" w:type="dxa"/>
            <w:tcBorders>
              <w:right w:val="single" w:sz="2" w:space="0" w:color="auto"/>
            </w:tcBorders>
            <w:vAlign w:val="center"/>
          </w:tcPr>
          <w:p w:rsidR="00A10DC4" w:rsidRPr="00BD0FDA" w:rsidRDefault="00BD0FDA" w:rsidP="00BD0FDA">
            <w:pPr>
              <w:spacing w:after="0"/>
              <w:jc w:val="center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en-US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en-US" w:eastAsia="ru-RU"/>
                  </w:rPr>
                  <m:t>-5</m:t>
                </m:r>
              </m:oMath>
            </m:oMathPara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7</m:t>
                </m:r>
              </m:oMath>
            </m:oMathPara>
          </w:p>
        </w:tc>
      </w:tr>
      <w:tr w:rsidR="00BD0FDA" w:rsidTr="00BF5021">
        <w:trPr>
          <w:trHeight w:val="340"/>
        </w:trPr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803" w:type="dxa"/>
            <w:tcBorders>
              <w:right w:val="single" w:sz="2" w:space="0" w:color="auto"/>
            </w:tcBorders>
            <w:vAlign w:val="center"/>
          </w:tcPr>
          <w:p w:rsidR="00A10DC4" w:rsidRPr="00BD0FDA" w:rsidRDefault="00BD0FDA" w:rsidP="00BD0FDA">
            <w:pPr>
              <w:spacing w:after="0"/>
              <w:jc w:val="center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en-US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en-US" w:eastAsia="ru-RU"/>
                  </w:rPr>
                  <m:t>-4</m:t>
                </m:r>
              </m:oMath>
            </m:oMathPara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</w:tr>
      <w:tr w:rsidR="00BD0FDA" w:rsidTr="00BF5021">
        <w:trPr>
          <w:trHeight w:val="340"/>
        </w:trPr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803" w:type="dxa"/>
            <w:tcBorders>
              <w:right w:val="single" w:sz="2" w:space="0" w:color="auto"/>
            </w:tcBorders>
            <w:vAlign w:val="center"/>
          </w:tcPr>
          <w:p w:rsidR="00A10DC4" w:rsidRPr="00BD0FDA" w:rsidRDefault="00BD0FDA" w:rsidP="00BD0FDA">
            <w:pPr>
              <w:spacing w:after="0"/>
              <w:jc w:val="center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en-US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en-US" w:eastAsia="ru-RU"/>
                  </w:rPr>
                  <m:t>-3</m:t>
                </m:r>
              </m:oMath>
            </m:oMathPara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7</m:t>
                </m:r>
              </m:oMath>
            </m:oMathPara>
          </w:p>
        </w:tc>
      </w:tr>
      <w:tr w:rsidR="00BD0FDA" w:rsidTr="00BF5021">
        <w:trPr>
          <w:trHeight w:val="340"/>
        </w:trPr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803" w:type="dxa"/>
            <w:tcBorders>
              <w:right w:val="single" w:sz="2" w:space="0" w:color="auto"/>
            </w:tcBorders>
            <w:vAlign w:val="center"/>
          </w:tcPr>
          <w:p w:rsidR="00A10DC4" w:rsidRPr="00BD0FDA" w:rsidRDefault="00BD0FDA" w:rsidP="00BD0FDA">
            <w:pPr>
              <w:spacing w:after="0"/>
              <w:jc w:val="center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en-US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en-US" w:eastAsia="ru-RU"/>
                  </w:rPr>
                  <m:t>-2</m:t>
                </m:r>
              </m:oMath>
            </m:oMathPara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3</m:t>
                </m:r>
              </m:oMath>
            </m:oMathPara>
          </w:p>
        </w:tc>
      </w:tr>
      <w:tr w:rsidR="00BD0FDA" w:rsidTr="00BF5021">
        <w:trPr>
          <w:trHeight w:val="340"/>
        </w:trPr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A10DC4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803" w:type="dxa"/>
            <w:tcBorders>
              <w:right w:val="single" w:sz="2" w:space="0" w:color="auto"/>
            </w:tcBorders>
            <w:vAlign w:val="center"/>
          </w:tcPr>
          <w:p w:rsidR="00A10DC4" w:rsidRPr="00BD0FDA" w:rsidRDefault="00BD0FDA" w:rsidP="00BD0FDA">
            <w:pPr>
              <w:spacing w:after="0"/>
              <w:jc w:val="center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en-US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en-US" w:eastAsia="ru-RU"/>
                  </w:rPr>
                  <m:t>-1</m:t>
                </m:r>
              </m:oMath>
            </m:oMathPara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10DC4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</w:tr>
      <w:tr w:rsidR="00BD0FDA" w:rsidTr="00BF5021">
        <w:trPr>
          <w:trHeight w:val="340"/>
        </w:trPr>
        <w:tc>
          <w:tcPr>
            <w:tcW w:w="532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32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BD0FDA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BD0FDA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2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2" w:type="dxa"/>
            <w:vAlign w:val="center"/>
          </w:tcPr>
          <w:p w:rsidR="00BD0FDA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533" w:type="dxa"/>
            <w:vAlign w:val="center"/>
          </w:tcPr>
          <w:p w:rsidR="00BD0FDA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532" w:type="dxa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533" w:type="dxa"/>
            <w:vAlign w:val="center"/>
          </w:tcPr>
          <w:p w:rsidR="00BD0FDA" w:rsidRPr="00BD0FDA" w:rsidRDefault="001D5160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803" w:type="dxa"/>
            <w:tcBorders>
              <w:right w:val="single" w:sz="2" w:space="0" w:color="auto"/>
            </w:tcBorders>
            <w:vAlign w:val="center"/>
          </w:tcPr>
          <w:p w:rsidR="00BD0FDA" w:rsidRPr="00BD0FDA" w:rsidRDefault="00BD0FDA" w:rsidP="00BD0FDA">
            <w:pPr>
              <w:spacing w:after="0"/>
              <w:jc w:val="center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en-US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en-US" w:eastAsia="ru-RU"/>
                  </w:rPr>
                  <m:t>0</m:t>
                </m:r>
              </m:oMath>
            </m:oMathPara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D0FDA" w:rsidRPr="00BD0FDA" w:rsidRDefault="00BD0FDA" w:rsidP="00BD0FDA">
            <w:pPr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val="en-US"/>
                  </w:rPr>
                  <m:t>15</m:t>
                </m:r>
              </m:oMath>
            </m:oMathPara>
          </w:p>
        </w:tc>
      </w:tr>
    </w:tbl>
    <w:p w:rsidR="000B0205" w:rsidRPr="00C42AAE" w:rsidRDefault="00BD0FDA" w:rsidP="00BD0FDA">
      <w:pPr>
        <w:jc w:val="center"/>
        <w:rPr>
          <w:sz w:val="28"/>
          <w:szCs w:val="28"/>
        </w:rPr>
      </w:pPr>
      <w:r>
        <w:rPr>
          <w:sz w:val="28"/>
          <w:szCs w:val="28"/>
        </w:rPr>
        <w:t>Таб.5.1.</w:t>
      </w:r>
      <w:r w:rsidR="006E5AE4" w:rsidRPr="00C42A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АКФ послідовності </w:t>
      </w:r>
      <w:proofErr w:type="spellStart"/>
      <w:r>
        <w:rPr>
          <w:sz w:val="28"/>
          <w:szCs w:val="28"/>
        </w:rPr>
        <w:t>Голда</w:t>
      </w:r>
      <w:proofErr w:type="spellEnd"/>
      <w:r>
        <w:rPr>
          <w:sz w:val="28"/>
          <w:szCs w:val="28"/>
        </w:rPr>
        <w:t xml:space="preserve"> (G1) з циклічним зсувом</w:t>
      </w:r>
    </w:p>
    <w:p w:rsidR="000B0205" w:rsidRPr="00C42AAE" w:rsidRDefault="00BF5021" w:rsidP="00BF5021">
      <w:pPr>
        <w:jc w:val="center"/>
        <w:rPr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 wp14:anchorId="6402EFB2" wp14:editId="5D507FC9">
            <wp:extent cx="4572000" cy="2543175"/>
            <wp:effectExtent l="0" t="0" r="0" b="952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0B0205" w:rsidRDefault="00BF5021" w:rsidP="00320ED5">
      <w:pPr>
        <w:jc w:val="center"/>
        <w:rPr>
          <w:sz w:val="28"/>
          <w:szCs w:val="28"/>
        </w:rPr>
      </w:pPr>
      <w:r>
        <w:rPr>
          <w:sz w:val="28"/>
          <w:szCs w:val="28"/>
        </w:rPr>
        <w:t>Рис.4.1.</w:t>
      </w:r>
      <w:r w:rsidR="006E5AE4" w:rsidRPr="00C42AAE">
        <w:rPr>
          <w:sz w:val="28"/>
          <w:szCs w:val="28"/>
        </w:rPr>
        <w:t xml:space="preserve"> АКФ </w:t>
      </w:r>
      <w:r w:rsidR="006E5AE4" w:rsidRPr="00C42AAE">
        <w:rPr>
          <w:sz w:val="28"/>
          <w:szCs w:val="28"/>
          <w:lang w:val="en-US"/>
        </w:rPr>
        <w:t>G</w:t>
      </w:r>
      <w:r w:rsidR="006E5AE4" w:rsidRPr="00824BC3">
        <w:rPr>
          <w:sz w:val="28"/>
          <w:szCs w:val="28"/>
        </w:rPr>
        <w:t xml:space="preserve">1 </w:t>
      </w:r>
      <w:r w:rsidR="00320ED5">
        <w:rPr>
          <w:sz w:val="28"/>
          <w:szCs w:val="28"/>
        </w:rPr>
        <w:t>розрахована циклічно</w:t>
      </w:r>
    </w:p>
    <w:tbl>
      <w:tblPr>
        <w:tblStyle w:val="aa"/>
        <w:tblW w:w="10884" w:type="dxa"/>
        <w:tblInd w:w="-824" w:type="dxa"/>
        <w:tblLook w:val="04A0" w:firstRow="1" w:lastRow="0" w:firstColumn="1" w:lastColumn="0" w:noHBand="0" w:noVBand="1"/>
      </w:tblPr>
      <w:tblGrid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728"/>
        <w:gridCol w:w="1441"/>
      </w:tblGrid>
      <w:tr w:rsidR="00BF5021" w:rsidTr="00BF5021">
        <w:tc>
          <w:tcPr>
            <w:tcW w:w="8715" w:type="dxa"/>
            <w:gridSpan w:val="15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  <w:t>Послідовність G1 з лінійним зсувом</w:t>
            </w:r>
          </w:p>
        </w:tc>
        <w:tc>
          <w:tcPr>
            <w:tcW w:w="728" w:type="dxa"/>
            <w:vAlign w:val="bottom"/>
          </w:tcPr>
          <w:p w:rsidR="00BF5021" w:rsidRPr="00C42AAE" w:rsidRDefault="00BF5021" w:rsidP="00BF50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Зсув</w:t>
            </w:r>
          </w:p>
        </w:tc>
        <w:tc>
          <w:tcPr>
            <w:tcW w:w="1441" w:type="dxa"/>
            <w:vAlign w:val="bottom"/>
          </w:tcPr>
          <w:p w:rsidR="00BF5021" w:rsidRPr="00C42AAE" w:rsidRDefault="00BF5021" w:rsidP="00BF50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Значення</w:t>
            </w:r>
          </w:p>
        </w:tc>
      </w:tr>
      <w:tr w:rsidR="00BF5021" w:rsidTr="00BF5021"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28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144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15</m:t>
                </m:r>
              </m:oMath>
            </m:oMathPara>
          </w:p>
        </w:tc>
      </w:tr>
      <w:tr w:rsidR="00BF5021" w:rsidTr="00BF5021"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144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-2</m:t>
                </m:r>
              </m:oMath>
            </m:oMathPara>
          </w:p>
        </w:tc>
      </w:tr>
      <w:tr w:rsidR="00BF5021" w:rsidTr="00BF5021"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2</m:t>
                </m:r>
              </m:oMath>
            </m:oMathPara>
          </w:p>
        </w:tc>
        <w:tc>
          <w:tcPr>
            <w:tcW w:w="144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3</m:t>
                </m:r>
              </m:oMath>
            </m:oMathPara>
          </w:p>
        </w:tc>
      </w:tr>
      <w:tr w:rsidR="00BF5021" w:rsidTr="00BF5021"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3</m:t>
                </m:r>
              </m:oMath>
            </m:oMathPara>
          </w:p>
        </w:tc>
        <w:tc>
          <w:tcPr>
            <w:tcW w:w="144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6</m:t>
                </m:r>
              </m:oMath>
            </m:oMathPara>
          </w:p>
        </w:tc>
      </w:tr>
      <w:tr w:rsidR="00BF5021" w:rsidTr="00BF5021"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4</m:t>
                </m:r>
              </m:oMath>
            </m:oMathPara>
          </w:p>
        </w:tc>
        <w:tc>
          <w:tcPr>
            <w:tcW w:w="144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-3</m:t>
                </m:r>
              </m:oMath>
            </m:oMathPara>
          </w:p>
        </w:tc>
      </w:tr>
      <w:tr w:rsidR="00BF5021" w:rsidTr="00BF5021"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5</m:t>
                </m:r>
              </m:oMath>
            </m:oMathPara>
          </w:p>
        </w:tc>
        <w:tc>
          <w:tcPr>
            <w:tcW w:w="144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6</m:t>
                </m:r>
              </m:oMath>
            </m:oMathPara>
          </w:p>
        </w:tc>
      </w:tr>
      <w:tr w:rsidR="00BF5021" w:rsidTr="00BF5021"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6</m:t>
                </m:r>
              </m:oMath>
            </m:oMathPara>
          </w:p>
        </w:tc>
        <w:tc>
          <w:tcPr>
            <w:tcW w:w="144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BF5021" w:rsidTr="00BF5021"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7</m:t>
                </m:r>
              </m:oMath>
            </m:oMathPara>
          </w:p>
        </w:tc>
        <w:tc>
          <w:tcPr>
            <w:tcW w:w="144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BF5021" w:rsidTr="00BF5021"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8</m:t>
                </m:r>
              </m:oMath>
            </m:oMathPara>
          </w:p>
        </w:tc>
        <w:tc>
          <w:tcPr>
            <w:tcW w:w="144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3</m:t>
                </m:r>
              </m:oMath>
            </m:oMathPara>
          </w:p>
        </w:tc>
      </w:tr>
      <w:tr w:rsidR="00BF5021" w:rsidTr="00BF5021"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9</m:t>
                </m:r>
              </m:oMath>
            </m:oMathPara>
          </w:p>
        </w:tc>
        <w:tc>
          <w:tcPr>
            <w:tcW w:w="144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BF5021" w:rsidTr="00BF5021"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10</m:t>
                </m:r>
              </m:oMath>
            </m:oMathPara>
          </w:p>
        </w:tc>
        <w:tc>
          <w:tcPr>
            <w:tcW w:w="144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</w:tr>
      <w:tr w:rsidR="00BF5021" w:rsidTr="00BF5021"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11</m:t>
                </m:r>
              </m:oMath>
            </m:oMathPara>
          </w:p>
        </w:tc>
        <w:tc>
          <w:tcPr>
            <w:tcW w:w="144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2</m:t>
                </m:r>
              </m:oMath>
            </m:oMathPara>
          </w:p>
        </w:tc>
      </w:tr>
      <w:tr w:rsidR="00BF5021" w:rsidTr="00BF5021"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12</m:t>
                </m:r>
              </m:oMath>
            </m:oMathPara>
          </w:p>
        </w:tc>
        <w:tc>
          <w:tcPr>
            <w:tcW w:w="144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</w:tr>
      <w:tr w:rsidR="00BF5021" w:rsidTr="00BF5021"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13</m:t>
                </m:r>
              </m:oMath>
            </m:oMathPara>
          </w:p>
        </w:tc>
        <w:tc>
          <w:tcPr>
            <w:tcW w:w="144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BF5021" w:rsidTr="00BF5021"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14</m:t>
                </m:r>
              </m:oMath>
            </m:oMathPara>
          </w:p>
        </w:tc>
        <w:tc>
          <w:tcPr>
            <w:tcW w:w="1441" w:type="dxa"/>
            <w:vAlign w:val="bottom"/>
          </w:tcPr>
          <w:p w:rsidR="00BF5021" w:rsidRPr="00BF5021" w:rsidRDefault="00BF5021" w:rsidP="00BF5021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</w:tr>
    </w:tbl>
    <w:p w:rsidR="00AC65F8" w:rsidRPr="00C42AAE" w:rsidRDefault="00320ED5" w:rsidP="00320ED5">
      <w:pPr>
        <w:jc w:val="center"/>
        <w:rPr>
          <w:sz w:val="28"/>
          <w:szCs w:val="28"/>
        </w:rPr>
      </w:pPr>
      <w:r>
        <w:rPr>
          <w:sz w:val="28"/>
          <w:szCs w:val="28"/>
        </w:rPr>
        <w:t>Таб.5.2.</w:t>
      </w:r>
      <w:r w:rsidR="006E5AE4" w:rsidRPr="00C42A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АКФ послідовності </w:t>
      </w:r>
      <w:proofErr w:type="spellStart"/>
      <w:r>
        <w:rPr>
          <w:sz w:val="28"/>
          <w:szCs w:val="28"/>
        </w:rPr>
        <w:t>Голда</w:t>
      </w:r>
      <w:proofErr w:type="spellEnd"/>
      <w:r>
        <w:rPr>
          <w:sz w:val="28"/>
          <w:szCs w:val="28"/>
        </w:rPr>
        <w:t xml:space="preserve"> (G1) з лінійним зсувом</w:t>
      </w:r>
    </w:p>
    <w:p w:rsidR="000B0205" w:rsidRPr="00320ED5" w:rsidRDefault="004016DD" w:rsidP="004016DD">
      <w:pPr>
        <w:jc w:val="center"/>
        <w:rPr>
          <w:sz w:val="28"/>
          <w:szCs w:val="28"/>
        </w:rPr>
      </w:pPr>
      <w:r w:rsidRPr="00C42AAE">
        <w:rPr>
          <w:noProof/>
          <w:sz w:val="28"/>
          <w:szCs w:val="28"/>
          <w:lang w:eastAsia="uk-UA"/>
        </w:rPr>
        <w:drawing>
          <wp:inline distT="0" distB="0" distL="0" distR="0" wp14:anchorId="1F7F945C" wp14:editId="3AC7DC2A">
            <wp:extent cx="4381500" cy="242884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7063" r="12956" b="7154"/>
                    <a:stretch/>
                  </pic:blipFill>
                  <pic:spPr bwMode="auto">
                    <a:xfrm>
                      <a:off x="0" y="0"/>
                      <a:ext cx="4384441" cy="2430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0205" w:rsidRDefault="00320ED5" w:rsidP="00E81F2A">
      <w:pPr>
        <w:jc w:val="center"/>
        <w:rPr>
          <w:sz w:val="28"/>
          <w:szCs w:val="28"/>
        </w:rPr>
      </w:pPr>
      <w:r>
        <w:rPr>
          <w:sz w:val="28"/>
          <w:szCs w:val="28"/>
        </w:rPr>
        <w:t>Рис.4.2.</w:t>
      </w:r>
      <w:r w:rsidR="006E5AE4" w:rsidRPr="00C42AAE">
        <w:rPr>
          <w:sz w:val="28"/>
          <w:szCs w:val="28"/>
        </w:rPr>
        <w:t xml:space="preserve"> АКФ </w:t>
      </w:r>
      <w:r w:rsidR="006E5AE4" w:rsidRPr="00C42AAE">
        <w:rPr>
          <w:sz w:val="28"/>
          <w:szCs w:val="28"/>
          <w:lang w:val="en-US"/>
        </w:rPr>
        <w:t>G</w:t>
      </w:r>
      <w:r w:rsidR="006E5AE4" w:rsidRPr="00320ED5">
        <w:rPr>
          <w:sz w:val="28"/>
          <w:szCs w:val="28"/>
        </w:rPr>
        <w:t xml:space="preserve">1 </w:t>
      </w:r>
      <w:r w:rsidR="006E5AE4" w:rsidRPr="00C42AAE">
        <w:rPr>
          <w:sz w:val="28"/>
          <w:szCs w:val="28"/>
        </w:rPr>
        <w:t>розрахована лінійно</w:t>
      </w:r>
    </w:p>
    <w:p w:rsidR="005876A6" w:rsidRPr="00E81F2A" w:rsidRDefault="005876A6" w:rsidP="00E81F2A">
      <w:pPr>
        <w:jc w:val="center"/>
        <w:rPr>
          <w:sz w:val="28"/>
          <w:szCs w:val="28"/>
        </w:rPr>
      </w:pPr>
    </w:p>
    <w:tbl>
      <w:tblPr>
        <w:tblStyle w:val="aa"/>
        <w:tblW w:w="10916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57"/>
        <w:gridCol w:w="558"/>
        <w:gridCol w:w="557"/>
        <w:gridCol w:w="558"/>
        <w:gridCol w:w="558"/>
        <w:gridCol w:w="557"/>
        <w:gridCol w:w="558"/>
        <w:gridCol w:w="557"/>
        <w:gridCol w:w="558"/>
        <w:gridCol w:w="558"/>
        <w:gridCol w:w="557"/>
        <w:gridCol w:w="558"/>
        <w:gridCol w:w="557"/>
        <w:gridCol w:w="558"/>
        <w:gridCol w:w="558"/>
        <w:gridCol w:w="992"/>
        <w:gridCol w:w="1560"/>
      </w:tblGrid>
      <w:tr w:rsidR="00E81F2A" w:rsidRPr="00320ED5" w:rsidTr="005876A6">
        <w:trPr>
          <w:trHeight w:val="170"/>
        </w:trPr>
        <w:tc>
          <w:tcPr>
            <w:tcW w:w="8364" w:type="dxa"/>
            <w:gridSpan w:val="15"/>
            <w:noWrap/>
          </w:tcPr>
          <w:p w:rsidR="00E81F2A" w:rsidRPr="00E81F2A" w:rsidRDefault="00E81F2A" w:rsidP="00E81F2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  <w:t>Послідовність G2 з циклічним зсувом</w:t>
            </w:r>
          </w:p>
        </w:tc>
        <w:tc>
          <w:tcPr>
            <w:tcW w:w="992" w:type="dxa"/>
            <w:tcBorders>
              <w:bottom w:val="single" w:sz="2" w:space="0" w:color="auto"/>
            </w:tcBorders>
          </w:tcPr>
          <w:p w:rsidR="00E81F2A" w:rsidRPr="00E81F2A" w:rsidRDefault="00E81F2A" w:rsidP="00E81F2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E81F2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Зсув</w:t>
            </w:r>
          </w:p>
        </w:tc>
        <w:tc>
          <w:tcPr>
            <w:tcW w:w="1560" w:type="dxa"/>
            <w:tcBorders>
              <w:bottom w:val="single" w:sz="2" w:space="0" w:color="auto"/>
            </w:tcBorders>
          </w:tcPr>
          <w:p w:rsidR="00E81F2A" w:rsidRPr="00E81F2A" w:rsidRDefault="00E81F2A" w:rsidP="00E81F2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ru-RU" w:eastAsia="ru-RU"/>
              </w:rPr>
            </w:pPr>
            <w:r w:rsidRPr="00E81F2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Значення</w:t>
            </w:r>
          </w:p>
        </w:tc>
      </w:tr>
      <w:tr w:rsidR="00E81F2A" w:rsidRPr="00320ED5" w:rsidTr="00E81F2A">
        <w:trPr>
          <w:trHeight w:val="170"/>
        </w:trPr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ru-RU" w:eastAsia="ru-RU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tcBorders>
              <w:right w:val="single" w:sz="2" w:space="0" w:color="auto"/>
            </w:tcBorders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-14</m:t>
                </m:r>
              </m:oMath>
            </m:oMathPara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</w:tr>
      <w:tr w:rsidR="00E81F2A" w:rsidRPr="00320ED5" w:rsidTr="00E81F2A">
        <w:trPr>
          <w:trHeight w:val="170"/>
        </w:trPr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ru-RU" w:eastAsia="ru-RU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tcBorders>
              <w:right w:val="single" w:sz="2" w:space="0" w:color="auto"/>
            </w:tcBorders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-13</m:t>
                </m:r>
              </m:oMath>
            </m:oMathPara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</w:tr>
      <w:tr w:rsidR="00E81F2A" w:rsidRPr="00320ED5" w:rsidTr="00E81F2A">
        <w:trPr>
          <w:trHeight w:val="170"/>
        </w:trPr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ru-RU" w:eastAsia="ru-RU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tcBorders>
              <w:right w:val="single" w:sz="2" w:space="0" w:color="auto"/>
            </w:tcBorders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-12</m:t>
                </m:r>
              </m:oMath>
            </m:oMathPara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</w:tr>
      <w:tr w:rsidR="00E81F2A" w:rsidRPr="00320ED5" w:rsidTr="00E81F2A">
        <w:trPr>
          <w:trHeight w:val="170"/>
        </w:trPr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tcBorders>
              <w:right w:val="single" w:sz="2" w:space="0" w:color="auto"/>
            </w:tcBorders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ru-RU" w:eastAsia="ru-RU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1</m:t>
                </m:r>
              </m:oMath>
            </m:oMathPara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-11</m:t>
                </m:r>
              </m:oMath>
            </m:oMathPara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-5</m:t>
                </m:r>
              </m:oMath>
            </m:oMathPara>
          </w:p>
        </w:tc>
      </w:tr>
      <w:tr w:rsidR="00E81F2A" w:rsidRPr="00320ED5" w:rsidTr="00E81F2A">
        <w:trPr>
          <w:trHeight w:val="170"/>
        </w:trPr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tcBorders>
              <w:right w:val="single" w:sz="2" w:space="0" w:color="auto"/>
            </w:tcBorders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-10</m:t>
                </m:r>
              </m:oMath>
            </m:oMathPara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3</m:t>
                </m:r>
              </m:oMath>
            </m:oMathPara>
          </w:p>
        </w:tc>
      </w:tr>
      <w:tr w:rsidR="00E81F2A" w:rsidRPr="00320ED5" w:rsidTr="00E81F2A">
        <w:trPr>
          <w:trHeight w:val="170"/>
        </w:trPr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tcBorders>
              <w:right w:val="single" w:sz="2" w:space="0" w:color="auto"/>
            </w:tcBorders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-9</m:t>
                </m:r>
              </m:oMath>
            </m:oMathPara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-5</m:t>
                </m:r>
              </m:oMath>
            </m:oMathPara>
          </w:p>
        </w:tc>
      </w:tr>
      <w:tr w:rsidR="00E81F2A" w:rsidRPr="00320ED5" w:rsidTr="00E81F2A">
        <w:trPr>
          <w:trHeight w:val="170"/>
        </w:trPr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ru-RU" w:eastAsia="ru-RU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tcBorders>
              <w:right w:val="single" w:sz="2" w:space="0" w:color="auto"/>
            </w:tcBorders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-8</m:t>
                </m:r>
              </m:oMath>
            </m:oMathPara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7</m:t>
                </m:r>
              </m:oMath>
            </m:oMathPara>
          </w:p>
        </w:tc>
      </w:tr>
      <w:tr w:rsidR="00E81F2A" w:rsidRPr="00320ED5" w:rsidTr="00E81F2A">
        <w:trPr>
          <w:trHeight w:val="170"/>
        </w:trPr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tcBorders>
              <w:right w:val="single" w:sz="2" w:space="0" w:color="auto"/>
            </w:tcBorders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-7</m:t>
                </m:r>
              </m:oMath>
            </m:oMathPara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7</m:t>
                </m:r>
              </m:oMath>
            </m:oMathPara>
          </w:p>
        </w:tc>
      </w:tr>
      <w:tr w:rsidR="00E81F2A" w:rsidRPr="00320ED5" w:rsidTr="00E81F2A">
        <w:trPr>
          <w:trHeight w:val="170"/>
        </w:trPr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tcBorders>
              <w:right w:val="single" w:sz="2" w:space="0" w:color="auto"/>
            </w:tcBorders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-6</m:t>
                </m:r>
              </m:oMath>
            </m:oMathPara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-5</m:t>
                </m:r>
              </m:oMath>
            </m:oMathPara>
          </w:p>
        </w:tc>
      </w:tr>
      <w:tr w:rsidR="00E81F2A" w:rsidRPr="00320ED5" w:rsidTr="00E81F2A">
        <w:trPr>
          <w:trHeight w:val="170"/>
        </w:trPr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tcBorders>
              <w:right w:val="single" w:sz="2" w:space="0" w:color="auto"/>
            </w:tcBorders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-5</m:t>
                </m:r>
              </m:oMath>
            </m:oMathPara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3</m:t>
                </m:r>
              </m:oMath>
            </m:oMathPara>
          </w:p>
        </w:tc>
      </w:tr>
      <w:tr w:rsidR="00E81F2A" w:rsidRPr="00320ED5" w:rsidTr="00E81F2A">
        <w:trPr>
          <w:trHeight w:val="170"/>
        </w:trPr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tcBorders>
              <w:right w:val="single" w:sz="2" w:space="0" w:color="auto"/>
            </w:tcBorders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-4</m:t>
                </m:r>
              </m:oMath>
            </m:oMathPara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-5</m:t>
                </m:r>
              </m:oMath>
            </m:oMathPara>
          </w:p>
        </w:tc>
      </w:tr>
      <w:tr w:rsidR="00E81F2A" w:rsidRPr="00320ED5" w:rsidTr="00E81F2A">
        <w:trPr>
          <w:trHeight w:val="170"/>
        </w:trPr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tcBorders>
              <w:right w:val="single" w:sz="2" w:space="0" w:color="auto"/>
            </w:tcBorders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-3</m:t>
                </m:r>
              </m:oMath>
            </m:oMathPara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</w:tr>
      <w:tr w:rsidR="00E81F2A" w:rsidRPr="00320ED5" w:rsidTr="00E81F2A">
        <w:trPr>
          <w:trHeight w:val="170"/>
        </w:trPr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tcBorders>
              <w:right w:val="single" w:sz="2" w:space="0" w:color="auto"/>
            </w:tcBorders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-2</m:t>
                </m:r>
              </m:oMath>
            </m:oMathPara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</w:tr>
      <w:tr w:rsidR="00E81F2A" w:rsidRPr="00320ED5" w:rsidTr="00E81F2A">
        <w:trPr>
          <w:trHeight w:val="170"/>
        </w:trPr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-1</m:t>
                </m:r>
              </m:oMath>
            </m:oMathPara>
          </w:p>
        </w:tc>
        <w:tc>
          <w:tcPr>
            <w:tcW w:w="558" w:type="dxa"/>
            <w:tcBorders>
              <w:right w:val="single" w:sz="2" w:space="0" w:color="auto"/>
            </w:tcBorders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-1</m:t>
                </m:r>
              </m:oMath>
            </m:oMathPara>
          </w:p>
        </w:tc>
      </w:tr>
      <w:tr w:rsidR="00E81F2A" w:rsidRPr="00320ED5" w:rsidTr="00E81F2A">
        <w:trPr>
          <w:trHeight w:val="170"/>
        </w:trPr>
        <w:tc>
          <w:tcPr>
            <w:tcW w:w="557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E81F2A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ru-RU" w:eastAsia="ru-RU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ru-RU" w:eastAsia="ru-RU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ru-RU" w:eastAsia="ru-RU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ru-RU" w:eastAsia="ru-RU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ru-RU" w:eastAsia="ru-RU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1</m:t>
                </m:r>
              </m:oMath>
            </m:oMathPara>
          </w:p>
        </w:tc>
        <w:tc>
          <w:tcPr>
            <w:tcW w:w="557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558" w:type="dxa"/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ru-RU" w:eastAsia="ru-RU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1</m:t>
                </m:r>
              </m:oMath>
            </m:oMathPara>
          </w:p>
        </w:tc>
        <w:tc>
          <w:tcPr>
            <w:tcW w:w="558" w:type="dxa"/>
            <w:tcBorders>
              <w:right w:val="single" w:sz="2" w:space="0" w:color="auto"/>
            </w:tcBorders>
            <w:noWrap/>
            <w:hideMark/>
          </w:tcPr>
          <w:p w:rsidR="00E81F2A" w:rsidRPr="00320ED5" w:rsidRDefault="005876A6" w:rsidP="00E81F2A">
            <w:pPr>
              <w:spacing w:after="0"/>
              <w:jc w:val="right"/>
              <w:rPr>
                <w:rFonts w:ascii="Cambria Math" w:eastAsia="Times New Roman" w:hAnsi="Cambria Math" w:cs="Calibri"/>
                <w:color w:val="000000"/>
                <w:sz w:val="28"/>
                <w:szCs w:val="28"/>
                <w:lang w:val="ru-RU" w:eastAsia="ru-RU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val="ru-RU" w:eastAsia="ru-RU"/>
                  </w:rPr>
                  <m:t>+1</m:t>
                </m:r>
              </m:oMath>
            </m:oMathPara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0</m:t>
                </m:r>
              </m:oMath>
            </m:oMathPara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E81F2A" w:rsidRPr="00E81F2A" w:rsidRDefault="00E81F2A" w:rsidP="00E81F2A">
            <w:pPr>
              <w:jc w:val="right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15</m:t>
                </m:r>
              </m:oMath>
            </m:oMathPara>
          </w:p>
        </w:tc>
      </w:tr>
    </w:tbl>
    <w:p w:rsidR="00320ED5" w:rsidRDefault="00E81F2A" w:rsidP="00E81F2A">
      <w:pPr>
        <w:jc w:val="center"/>
        <w:rPr>
          <w:sz w:val="28"/>
          <w:szCs w:val="28"/>
        </w:rPr>
      </w:pPr>
      <w:r>
        <w:rPr>
          <w:rFonts w:ascii="Calibri" w:eastAsia="Times New Roman" w:hAnsi="Calibri" w:cs="Calibri"/>
          <w:sz w:val="28"/>
          <w:szCs w:val="28"/>
          <w:lang w:eastAsia="uk-UA"/>
        </w:rPr>
        <w:t xml:space="preserve">Таб.5.3. </w:t>
      </w:r>
      <w:r>
        <w:rPr>
          <w:sz w:val="28"/>
          <w:szCs w:val="28"/>
        </w:rPr>
        <w:t xml:space="preserve">АКФ послідовності </w:t>
      </w:r>
      <w:proofErr w:type="spellStart"/>
      <w:r>
        <w:rPr>
          <w:sz w:val="28"/>
          <w:szCs w:val="28"/>
        </w:rPr>
        <w:t>Голда</w:t>
      </w:r>
      <w:proofErr w:type="spellEnd"/>
      <w:r>
        <w:rPr>
          <w:sz w:val="28"/>
          <w:szCs w:val="28"/>
        </w:rPr>
        <w:t xml:space="preserve"> (G2) з циклічним зсувом</w:t>
      </w:r>
    </w:p>
    <w:p w:rsidR="005876A6" w:rsidRDefault="005876A6" w:rsidP="00E81F2A">
      <w:pPr>
        <w:jc w:val="center"/>
        <w:rPr>
          <w:sz w:val="28"/>
          <w:szCs w:val="28"/>
        </w:rPr>
      </w:pPr>
    </w:p>
    <w:p w:rsidR="005876A6" w:rsidRPr="00320ED5" w:rsidRDefault="005876A6" w:rsidP="00E81F2A">
      <w:pPr>
        <w:jc w:val="center"/>
        <w:rPr>
          <w:sz w:val="28"/>
          <w:szCs w:val="28"/>
        </w:rPr>
      </w:pPr>
    </w:p>
    <w:p w:rsidR="004016DD" w:rsidRPr="00C42AAE" w:rsidRDefault="00E81F2A" w:rsidP="000B0205">
      <w:pPr>
        <w:jc w:val="center"/>
        <w:rPr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33CC2C40" wp14:editId="7F9781C1">
            <wp:extent cx="4572000" cy="2743200"/>
            <wp:effectExtent l="0" t="0" r="0" b="0"/>
            <wp:docPr id="23" name="Диаграмма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4016DD" w:rsidRPr="001A1313" w:rsidRDefault="005876A6" w:rsidP="001A1313">
      <w:pPr>
        <w:jc w:val="center"/>
        <w:rPr>
          <w:sz w:val="28"/>
          <w:szCs w:val="28"/>
        </w:rPr>
      </w:pPr>
      <w:r>
        <w:rPr>
          <w:sz w:val="28"/>
          <w:szCs w:val="28"/>
        </w:rPr>
        <w:t>Рис.4.3.</w:t>
      </w:r>
      <w:r w:rsidR="006E5AE4" w:rsidRPr="00C42AAE">
        <w:rPr>
          <w:sz w:val="28"/>
          <w:szCs w:val="28"/>
        </w:rPr>
        <w:t xml:space="preserve"> АКФ </w:t>
      </w:r>
      <w:r w:rsidR="006E5AE4" w:rsidRPr="00C42AAE">
        <w:rPr>
          <w:sz w:val="28"/>
          <w:szCs w:val="28"/>
          <w:lang w:val="en-US"/>
        </w:rPr>
        <w:t>G</w:t>
      </w:r>
      <w:r w:rsidR="006E5AE4" w:rsidRPr="00C42AAE">
        <w:rPr>
          <w:sz w:val="28"/>
          <w:szCs w:val="28"/>
        </w:rPr>
        <w:t>2 розрахована циклічно</w:t>
      </w:r>
      <w:bookmarkStart w:id="0" w:name="_GoBack"/>
      <w:bookmarkEnd w:id="0"/>
    </w:p>
    <w:tbl>
      <w:tblPr>
        <w:tblStyle w:val="aa"/>
        <w:tblW w:w="10916" w:type="dxa"/>
        <w:tblInd w:w="-856" w:type="dxa"/>
        <w:tblLook w:val="04A0" w:firstRow="1" w:lastRow="0" w:firstColumn="1" w:lastColumn="0" w:noHBand="0" w:noVBand="1"/>
      </w:tblPr>
      <w:tblGrid>
        <w:gridCol w:w="584"/>
        <w:gridCol w:w="585"/>
        <w:gridCol w:w="585"/>
        <w:gridCol w:w="584"/>
        <w:gridCol w:w="585"/>
        <w:gridCol w:w="585"/>
        <w:gridCol w:w="584"/>
        <w:gridCol w:w="585"/>
        <w:gridCol w:w="585"/>
        <w:gridCol w:w="584"/>
        <w:gridCol w:w="585"/>
        <w:gridCol w:w="585"/>
        <w:gridCol w:w="584"/>
        <w:gridCol w:w="585"/>
        <w:gridCol w:w="585"/>
        <w:gridCol w:w="728"/>
        <w:gridCol w:w="1418"/>
      </w:tblGrid>
      <w:tr w:rsidR="005876A6" w:rsidTr="005876A6">
        <w:tc>
          <w:tcPr>
            <w:tcW w:w="8770" w:type="dxa"/>
            <w:gridSpan w:val="15"/>
            <w:vAlign w:val="bottom"/>
          </w:tcPr>
          <w:p w:rsidR="005876A6" w:rsidRPr="00C42AAE" w:rsidRDefault="005876A6" w:rsidP="005876A6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  <w:lastRenderedPageBreak/>
              <w:t>Послідовність G2 з лінійним зсувом</w:t>
            </w:r>
          </w:p>
        </w:tc>
        <w:tc>
          <w:tcPr>
            <w:tcW w:w="728" w:type="dxa"/>
            <w:vAlign w:val="bottom"/>
          </w:tcPr>
          <w:p w:rsidR="005876A6" w:rsidRPr="00C42AAE" w:rsidRDefault="005876A6" w:rsidP="005876A6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Зсув</w:t>
            </w:r>
          </w:p>
        </w:tc>
        <w:tc>
          <w:tcPr>
            <w:tcW w:w="1418" w:type="dxa"/>
            <w:vAlign w:val="bottom"/>
          </w:tcPr>
          <w:p w:rsidR="005876A6" w:rsidRPr="00C42AAE" w:rsidRDefault="005876A6" w:rsidP="005876A6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Значення</w:t>
            </w:r>
          </w:p>
        </w:tc>
      </w:tr>
      <w:tr w:rsidR="005876A6" w:rsidTr="005876A6"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2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141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15</m:t>
                </m:r>
              </m:oMath>
            </m:oMathPara>
          </w:p>
        </w:tc>
      </w:tr>
      <w:tr w:rsidR="005876A6" w:rsidTr="005876A6"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141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5876A6" w:rsidTr="005876A6"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2</m:t>
                </m:r>
              </m:oMath>
            </m:oMathPara>
          </w:p>
        </w:tc>
        <w:tc>
          <w:tcPr>
            <w:tcW w:w="141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</w:tr>
      <w:tr w:rsidR="005876A6" w:rsidTr="005876A6"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3</m:t>
                </m:r>
              </m:oMath>
            </m:oMathPara>
          </w:p>
        </w:tc>
        <w:tc>
          <w:tcPr>
            <w:tcW w:w="141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5876A6" w:rsidTr="005876A6"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4</m:t>
                </m:r>
              </m:oMath>
            </m:oMathPara>
          </w:p>
        </w:tc>
        <w:tc>
          <w:tcPr>
            <w:tcW w:w="141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-5</m:t>
                </m:r>
              </m:oMath>
            </m:oMathPara>
          </w:p>
        </w:tc>
      </w:tr>
      <w:tr w:rsidR="005876A6" w:rsidTr="00D26E16">
        <w:trPr>
          <w:trHeight w:val="106"/>
        </w:trPr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5</m:t>
                </m:r>
              </m:oMath>
            </m:oMathPara>
          </w:p>
        </w:tc>
        <w:tc>
          <w:tcPr>
            <w:tcW w:w="141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5876A6" w:rsidTr="005876A6"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6</m:t>
                </m:r>
              </m:oMath>
            </m:oMathPara>
          </w:p>
        </w:tc>
        <w:tc>
          <w:tcPr>
            <w:tcW w:w="141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-5</m:t>
                </m:r>
              </m:oMath>
            </m:oMathPara>
          </w:p>
        </w:tc>
      </w:tr>
      <w:tr w:rsidR="005876A6" w:rsidTr="005876A6"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7</m:t>
                </m:r>
              </m:oMath>
            </m:oMathPara>
          </w:p>
        </w:tc>
        <w:tc>
          <w:tcPr>
            <w:tcW w:w="141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4</m:t>
                </m:r>
              </m:oMath>
            </m:oMathPara>
          </w:p>
        </w:tc>
      </w:tr>
      <w:tr w:rsidR="005876A6" w:rsidTr="005876A6"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8</m:t>
                </m:r>
              </m:oMath>
            </m:oMathPara>
          </w:p>
        </w:tc>
        <w:tc>
          <w:tcPr>
            <w:tcW w:w="141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3</m:t>
                </m:r>
              </m:oMath>
            </m:oMathPara>
          </w:p>
        </w:tc>
      </w:tr>
      <w:tr w:rsidR="005876A6" w:rsidTr="005876A6"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9</m:t>
                </m:r>
              </m:oMath>
            </m:oMathPara>
          </w:p>
        </w:tc>
        <w:tc>
          <w:tcPr>
            <w:tcW w:w="141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5876A6" w:rsidTr="005876A6"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10</m:t>
                </m:r>
              </m:oMath>
            </m:oMathPara>
          </w:p>
        </w:tc>
        <w:tc>
          <w:tcPr>
            <w:tcW w:w="141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3</m:t>
                </m:r>
              </m:oMath>
            </m:oMathPara>
          </w:p>
        </w:tc>
      </w:tr>
      <w:tr w:rsidR="005876A6" w:rsidTr="005876A6"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11</m:t>
                </m:r>
              </m:oMath>
            </m:oMathPara>
          </w:p>
        </w:tc>
        <w:tc>
          <w:tcPr>
            <w:tcW w:w="141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</w:tr>
      <w:tr w:rsidR="005876A6" w:rsidTr="005876A6"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12</m:t>
                </m:r>
              </m:oMath>
            </m:oMathPara>
          </w:p>
        </w:tc>
        <w:tc>
          <w:tcPr>
            <w:tcW w:w="141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5876A6" w:rsidTr="005876A6"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13</m:t>
                </m:r>
              </m:oMath>
            </m:oMathPara>
          </w:p>
        </w:tc>
        <w:tc>
          <w:tcPr>
            <w:tcW w:w="141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-2</m:t>
                </m:r>
              </m:oMath>
            </m:oMathPara>
          </w:p>
        </w:tc>
      </w:tr>
      <w:tr w:rsidR="005876A6" w:rsidTr="005876A6"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4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585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</w:p>
        </w:tc>
        <w:tc>
          <w:tcPr>
            <w:tcW w:w="72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14</m:t>
                </m:r>
              </m:oMath>
            </m:oMathPara>
          </w:p>
        </w:tc>
        <w:tc>
          <w:tcPr>
            <w:tcW w:w="1418" w:type="dxa"/>
            <w:vAlign w:val="bottom"/>
          </w:tcPr>
          <w:p w:rsidR="005876A6" w:rsidRPr="005876A6" w:rsidRDefault="005876A6" w:rsidP="005876A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</w:tbl>
    <w:p w:rsidR="001A1313" w:rsidRPr="00C42AAE" w:rsidRDefault="001A1313" w:rsidP="001A1313">
      <w:pPr>
        <w:jc w:val="center"/>
        <w:rPr>
          <w:sz w:val="28"/>
          <w:szCs w:val="28"/>
        </w:rPr>
      </w:pPr>
      <w:r>
        <w:rPr>
          <w:sz w:val="28"/>
          <w:szCs w:val="28"/>
        </w:rPr>
        <w:t>Таб.5.4.</w:t>
      </w:r>
      <w:r w:rsidRPr="00C42A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АКФ послідовності </w:t>
      </w:r>
      <w:proofErr w:type="spellStart"/>
      <w:r>
        <w:rPr>
          <w:sz w:val="28"/>
          <w:szCs w:val="28"/>
        </w:rPr>
        <w:t>Голда</w:t>
      </w:r>
      <w:proofErr w:type="spellEnd"/>
      <w:r>
        <w:rPr>
          <w:sz w:val="28"/>
          <w:szCs w:val="28"/>
        </w:rPr>
        <w:t xml:space="preserve"> (G2) з лінійним зсувом</w:t>
      </w:r>
    </w:p>
    <w:p w:rsidR="000B0205" w:rsidRPr="00C42AAE" w:rsidRDefault="00FD420C" w:rsidP="000B0205">
      <w:pPr>
        <w:jc w:val="center"/>
        <w:rPr>
          <w:sz w:val="28"/>
          <w:szCs w:val="28"/>
        </w:rPr>
      </w:pPr>
      <w:r w:rsidRPr="00C42AAE">
        <w:rPr>
          <w:noProof/>
          <w:sz w:val="28"/>
          <w:szCs w:val="28"/>
          <w:lang w:eastAsia="uk-UA"/>
        </w:rPr>
        <w:drawing>
          <wp:inline distT="0" distB="0" distL="0" distR="0" wp14:anchorId="6ED94704" wp14:editId="4C0EDC1D">
            <wp:extent cx="3638550" cy="1573823"/>
            <wp:effectExtent l="0" t="0" r="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6689" r="11989" b="15597"/>
                    <a:stretch/>
                  </pic:blipFill>
                  <pic:spPr bwMode="auto">
                    <a:xfrm>
                      <a:off x="0" y="0"/>
                      <a:ext cx="3652357" cy="1579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5102" w:rsidRDefault="001A1313" w:rsidP="0063430A">
      <w:pPr>
        <w:jc w:val="center"/>
        <w:rPr>
          <w:sz w:val="28"/>
          <w:szCs w:val="28"/>
        </w:rPr>
      </w:pPr>
      <w:r>
        <w:rPr>
          <w:sz w:val="28"/>
          <w:szCs w:val="28"/>
        </w:rPr>
        <w:t>Рис.4.4.</w:t>
      </w:r>
      <w:r w:rsidR="006E5AE4" w:rsidRPr="00C42AAE">
        <w:rPr>
          <w:sz w:val="28"/>
          <w:szCs w:val="28"/>
        </w:rPr>
        <w:t xml:space="preserve"> АКФ </w:t>
      </w:r>
      <w:r w:rsidR="006E5AE4" w:rsidRPr="00C42AAE">
        <w:rPr>
          <w:sz w:val="28"/>
          <w:szCs w:val="28"/>
          <w:lang w:val="en-US"/>
        </w:rPr>
        <w:t>G</w:t>
      </w:r>
      <w:r w:rsidR="006E5AE4" w:rsidRPr="00C42AAE">
        <w:rPr>
          <w:sz w:val="28"/>
          <w:szCs w:val="28"/>
        </w:rPr>
        <w:t>2 розрахована лінійно</w:t>
      </w:r>
    </w:p>
    <w:tbl>
      <w:tblPr>
        <w:tblStyle w:val="aa"/>
        <w:tblW w:w="10916" w:type="dxa"/>
        <w:tblInd w:w="-856" w:type="dxa"/>
        <w:tblLook w:val="04A0" w:firstRow="1" w:lastRow="0" w:firstColumn="1" w:lastColumn="0" w:noHBand="0" w:noVBand="1"/>
      </w:tblPr>
      <w:tblGrid>
        <w:gridCol w:w="584"/>
        <w:gridCol w:w="585"/>
        <w:gridCol w:w="585"/>
        <w:gridCol w:w="584"/>
        <w:gridCol w:w="585"/>
        <w:gridCol w:w="585"/>
        <w:gridCol w:w="584"/>
        <w:gridCol w:w="585"/>
        <w:gridCol w:w="585"/>
        <w:gridCol w:w="584"/>
        <w:gridCol w:w="585"/>
        <w:gridCol w:w="585"/>
        <w:gridCol w:w="584"/>
        <w:gridCol w:w="585"/>
        <w:gridCol w:w="585"/>
        <w:gridCol w:w="728"/>
        <w:gridCol w:w="1418"/>
      </w:tblGrid>
      <w:tr w:rsidR="00D26E16" w:rsidTr="0063430A"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28" w:type="dxa"/>
            <w:vAlign w:val="bottom"/>
          </w:tcPr>
          <w:p w:rsidR="00D26E16" w:rsidRPr="00C42AAE" w:rsidRDefault="00D26E16" w:rsidP="00D26E16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Зсув</w:t>
            </w:r>
          </w:p>
        </w:tc>
        <w:tc>
          <w:tcPr>
            <w:tcW w:w="1418" w:type="dxa"/>
            <w:vAlign w:val="bottom"/>
          </w:tcPr>
          <w:p w:rsidR="00D26E16" w:rsidRPr="00C42AAE" w:rsidRDefault="00D26E16" w:rsidP="00D26E16">
            <w:pPr>
              <w:spacing w:after="0"/>
              <w:jc w:val="center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C42AA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uk-UA"/>
              </w:rPr>
              <w:t>Значення</w:t>
            </w:r>
          </w:p>
        </w:tc>
      </w:tr>
      <w:tr w:rsidR="00D26E16" w:rsidTr="0063430A"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2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0</m:t>
                </m:r>
              </m:oMath>
            </m:oMathPara>
          </w:p>
        </w:tc>
        <w:tc>
          <w:tcPr>
            <w:tcW w:w="141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D26E16" w:rsidTr="0063430A"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2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141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7</m:t>
                </m:r>
              </m:oMath>
            </m:oMathPara>
          </w:p>
        </w:tc>
      </w:tr>
      <w:tr w:rsidR="00D26E16" w:rsidTr="0063430A"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2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2</m:t>
                </m:r>
              </m:oMath>
            </m:oMathPara>
          </w:p>
        </w:tc>
        <w:tc>
          <w:tcPr>
            <w:tcW w:w="141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-5</m:t>
                </m:r>
              </m:oMath>
            </m:oMathPara>
          </w:p>
        </w:tc>
      </w:tr>
      <w:tr w:rsidR="00D26E16" w:rsidTr="0063430A"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2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3</m:t>
                </m:r>
              </m:oMath>
            </m:oMathPara>
          </w:p>
        </w:tc>
        <w:tc>
          <w:tcPr>
            <w:tcW w:w="141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3</m:t>
                </m:r>
              </m:oMath>
            </m:oMathPara>
          </w:p>
        </w:tc>
      </w:tr>
      <w:tr w:rsidR="00D26E16" w:rsidTr="0063430A"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2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4</m:t>
                </m:r>
              </m:oMath>
            </m:oMathPara>
          </w:p>
        </w:tc>
        <w:tc>
          <w:tcPr>
            <w:tcW w:w="141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D26E16" w:rsidTr="0063430A"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2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5</m:t>
                </m:r>
              </m:oMath>
            </m:oMathPara>
          </w:p>
        </w:tc>
        <w:tc>
          <w:tcPr>
            <w:tcW w:w="141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3</m:t>
                </m:r>
              </m:oMath>
            </m:oMathPara>
          </w:p>
        </w:tc>
      </w:tr>
      <w:tr w:rsidR="00D26E16" w:rsidTr="0063430A"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2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6</m:t>
                </m:r>
              </m:oMath>
            </m:oMathPara>
          </w:p>
        </w:tc>
        <w:tc>
          <w:tcPr>
            <w:tcW w:w="141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7</m:t>
                </m:r>
              </m:oMath>
            </m:oMathPara>
          </w:p>
        </w:tc>
      </w:tr>
      <w:tr w:rsidR="00D26E16" w:rsidTr="0063430A"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2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7</m:t>
                </m:r>
              </m:oMath>
            </m:oMathPara>
          </w:p>
        </w:tc>
        <w:tc>
          <w:tcPr>
            <w:tcW w:w="141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-5</m:t>
                </m:r>
              </m:oMath>
            </m:oMathPara>
          </w:p>
        </w:tc>
      </w:tr>
      <w:tr w:rsidR="00D26E16" w:rsidTr="0063430A"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2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8</m:t>
                </m:r>
              </m:oMath>
            </m:oMathPara>
          </w:p>
        </w:tc>
        <w:tc>
          <w:tcPr>
            <w:tcW w:w="141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7</m:t>
                </m:r>
              </m:oMath>
            </m:oMathPara>
          </w:p>
        </w:tc>
      </w:tr>
      <w:tr w:rsidR="00D26E16" w:rsidTr="0063430A"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2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9</m:t>
                </m:r>
              </m:oMath>
            </m:oMathPara>
          </w:p>
        </w:tc>
        <w:tc>
          <w:tcPr>
            <w:tcW w:w="141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3</m:t>
                </m:r>
              </m:oMath>
            </m:oMathPara>
          </w:p>
        </w:tc>
      </w:tr>
      <w:tr w:rsidR="00D26E16" w:rsidTr="0063430A"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2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10</m:t>
                </m:r>
              </m:oMath>
            </m:oMathPara>
          </w:p>
        </w:tc>
        <w:tc>
          <w:tcPr>
            <w:tcW w:w="141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  <w:tr w:rsidR="00D26E16" w:rsidTr="0063430A"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2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11</m:t>
                </m:r>
              </m:oMath>
            </m:oMathPara>
          </w:p>
        </w:tc>
        <w:tc>
          <w:tcPr>
            <w:tcW w:w="141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3</m:t>
                </m:r>
              </m:oMath>
            </m:oMathPara>
          </w:p>
        </w:tc>
      </w:tr>
      <w:tr w:rsidR="00D26E16" w:rsidTr="0063430A"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w:r>
              <w:rPr>
                <w:rFonts w:eastAsiaTheme="minorEastAsia"/>
                <w:color w:val="000000"/>
                <w:sz w:val="28"/>
                <w:szCs w:val="28"/>
                <w:lang w:eastAsia="uk-UA"/>
              </w:rPr>
              <w:t>+</w:t>
            </w:r>
            <m:oMath>
              <m:r>
                <w:rPr>
                  <w:rFonts w:ascii="Cambria Math" w:eastAsia="Times New Roman" w:hAnsi="Cambria Math" w:cs="Calibri"/>
                  <w:color w:val="000000"/>
                  <w:sz w:val="28"/>
                  <w:szCs w:val="28"/>
                  <w:lang w:eastAsia="uk-UA"/>
                </w:rPr>
                <m:t>1</m:t>
              </m:r>
            </m:oMath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2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12</m:t>
                </m:r>
              </m:oMath>
            </m:oMathPara>
          </w:p>
        </w:tc>
        <w:tc>
          <w:tcPr>
            <w:tcW w:w="141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-5</m:t>
                </m:r>
              </m:oMath>
            </m:oMathPara>
          </w:p>
        </w:tc>
      </w:tr>
      <w:tr w:rsidR="00D26E16" w:rsidTr="0063430A"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w:r>
              <w:rPr>
                <w:rFonts w:eastAsiaTheme="minorEastAsia"/>
                <w:color w:val="000000"/>
                <w:sz w:val="28"/>
                <w:szCs w:val="28"/>
                <w:lang w:eastAsia="uk-UA"/>
              </w:rPr>
              <w:t>+</w:t>
            </w:r>
            <m:oMath>
              <m:r>
                <w:rPr>
                  <w:rFonts w:ascii="Cambria Math" w:eastAsia="Times New Roman" w:hAnsi="Cambria Math" w:cs="Calibri"/>
                  <w:color w:val="000000"/>
                  <w:sz w:val="28"/>
                  <w:szCs w:val="28"/>
                  <w:lang w:eastAsia="uk-UA"/>
                </w:rPr>
                <m:t>1</m:t>
              </m:r>
            </m:oMath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72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13</m:t>
                </m:r>
              </m:oMath>
            </m:oMathPara>
          </w:p>
        </w:tc>
        <w:tc>
          <w:tcPr>
            <w:tcW w:w="141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7</m:t>
                </m:r>
              </m:oMath>
            </m:oMathPara>
          </w:p>
        </w:tc>
      </w:tr>
      <w:tr w:rsidR="00D26E16" w:rsidTr="0063430A"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/>
                    <w:sz w:val="28"/>
                    <w:szCs w:val="28"/>
                    <w:lang w:eastAsia="uk-UA"/>
                  </w:rPr>
                  <m:t>+</m:t>
                </m:r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w:r>
              <w:rPr>
                <w:rFonts w:eastAsiaTheme="minorEastAsia"/>
                <w:color w:val="000000"/>
                <w:sz w:val="28"/>
                <w:szCs w:val="28"/>
                <w:lang w:eastAsia="uk-UA"/>
              </w:rPr>
              <w:t>+</w:t>
            </w:r>
            <m:oMath>
              <m:r>
                <w:rPr>
                  <w:rFonts w:ascii="Cambria Math" w:eastAsia="Times New Roman" w:hAnsi="Cambria Math" w:cs="Calibri"/>
                  <w:color w:val="000000"/>
                  <w:sz w:val="28"/>
                  <w:szCs w:val="28"/>
                  <w:lang w:eastAsia="uk-UA"/>
                </w:rPr>
                <m:t>1</m:t>
              </m:r>
            </m:oMath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4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+1</m:t>
                </m:r>
              </m:oMath>
            </m:oMathPara>
          </w:p>
        </w:tc>
        <w:tc>
          <w:tcPr>
            <w:tcW w:w="585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  <w:tc>
          <w:tcPr>
            <w:tcW w:w="72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14</m:t>
                </m:r>
              </m:oMath>
            </m:oMathPara>
          </w:p>
        </w:tc>
        <w:tc>
          <w:tcPr>
            <w:tcW w:w="1418" w:type="dxa"/>
            <w:vAlign w:val="bottom"/>
          </w:tcPr>
          <w:p w:rsidR="00D26E16" w:rsidRPr="0063430A" w:rsidRDefault="0063430A" w:rsidP="00D26E16">
            <w:pPr>
              <w:spacing w:after="0"/>
              <w:jc w:val="center"/>
              <w:rPr>
                <w:rFonts w:ascii="Cambria Math" w:eastAsia="Times New Roman" w:hAnsi="Cambria Math" w:cs="Calibri"/>
                <w:sz w:val="28"/>
                <w:szCs w:val="28"/>
                <w:lang w:eastAsia="uk-UA"/>
                <w:oMath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sz w:val="28"/>
                    <w:szCs w:val="28"/>
                    <w:lang w:eastAsia="uk-UA"/>
                  </w:rPr>
                  <m:t>-1</m:t>
                </m:r>
              </m:oMath>
            </m:oMathPara>
          </w:p>
        </w:tc>
      </w:tr>
    </w:tbl>
    <w:p w:rsidR="001E5102" w:rsidRPr="00C42AAE" w:rsidRDefault="0063430A" w:rsidP="00A54BF9">
      <w:pPr>
        <w:jc w:val="center"/>
        <w:rPr>
          <w:sz w:val="28"/>
          <w:szCs w:val="28"/>
        </w:rPr>
      </w:pPr>
      <w:r w:rsidRPr="0063430A">
        <w:rPr>
          <w:sz w:val="28"/>
          <w:szCs w:val="28"/>
        </w:rPr>
        <w:t xml:space="preserve">Таб.5.5. ККФ </w:t>
      </w:r>
      <w:r>
        <w:rPr>
          <w:sz w:val="28"/>
          <w:szCs w:val="28"/>
          <w:lang w:val="en-US"/>
        </w:rPr>
        <w:t>G</w:t>
      </w:r>
      <w:r w:rsidRPr="0063430A">
        <w:rPr>
          <w:sz w:val="28"/>
          <w:szCs w:val="28"/>
        </w:rPr>
        <w:t xml:space="preserve">1 та </w:t>
      </w:r>
      <w:r>
        <w:rPr>
          <w:sz w:val="28"/>
          <w:szCs w:val="28"/>
          <w:lang w:val="ru-RU"/>
        </w:rPr>
        <w:t>G</w:t>
      </w:r>
      <w:r w:rsidRPr="0063430A">
        <w:rPr>
          <w:sz w:val="28"/>
          <w:szCs w:val="28"/>
        </w:rPr>
        <w:t xml:space="preserve">2. </w:t>
      </w:r>
      <w:r>
        <w:rPr>
          <w:rFonts w:eastAsia="DengXian"/>
          <w:sz w:val="28"/>
          <w:szCs w:val="28"/>
          <w:lang w:eastAsia="zh-CN"/>
        </w:rPr>
        <w:t>Циклічний зсув по G2</w:t>
      </w:r>
    </w:p>
    <w:p w:rsidR="00623255" w:rsidRDefault="00B327A3" w:rsidP="00A54BF9">
      <w:pPr>
        <w:jc w:val="center"/>
        <w:rPr>
          <w:sz w:val="28"/>
          <w:szCs w:val="28"/>
        </w:rPr>
      </w:pPr>
      <w:r w:rsidRPr="00C42AAE">
        <w:rPr>
          <w:noProof/>
          <w:sz w:val="28"/>
          <w:szCs w:val="28"/>
          <w:lang w:eastAsia="uk-UA"/>
        </w:rPr>
        <w:lastRenderedPageBreak/>
        <w:drawing>
          <wp:inline distT="0" distB="0" distL="0" distR="0" wp14:anchorId="2C8149D0" wp14:editId="5B14C78F">
            <wp:extent cx="3444240" cy="1813560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7860" r="11796" b="7115"/>
                    <a:stretch/>
                  </pic:blipFill>
                  <pic:spPr bwMode="auto">
                    <a:xfrm>
                      <a:off x="0" y="0"/>
                      <a:ext cx="3451051" cy="1817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4BF9" w:rsidRPr="00C42AAE" w:rsidRDefault="00B0096D" w:rsidP="00A54BF9">
      <w:pPr>
        <w:pStyle w:val="a9"/>
        <w:jc w:val="center"/>
        <w:rPr>
          <w:sz w:val="28"/>
          <w:szCs w:val="28"/>
        </w:rPr>
      </w:pPr>
      <w:r>
        <w:rPr>
          <w:sz w:val="28"/>
          <w:szCs w:val="28"/>
        </w:rPr>
        <w:t>Рис.4.5</w:t>
      </w:r>
      <w:r w:rsidR="00A54BF9">
        <w:rPr>
          <w:sz w:val="28"/>
          <w:szCs w:val="28"/>
        </w:rPr>
        <w:t>. ККФ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G</w:t>
      </w:r>
      <w:r>
        <w:rPr>
          <w:sz w:val="28"/>
          <w:szCs w:val="28"/>
        </w:rPr>
        <w:t>1 та G2. Циклічний зсув по G2</w:t>
      </w:r>
      <w:r w:rsidR="00A54BF9">
        <w:rPr>
          <w:sz w:val="28"/>
          <w:szCs w:val="28"/>
        </w:rPr>
        <w:t>.</w:t>
      </w:r>
    </w:p>
    <w:p w:rsidR="00F25D8F" w:rsidRPr="002824EA" w:rsidRDefault="00F25D8F" w:rsidP="002824EA">
      <w:pPr>
        <w:pStyle w:val="a9"/>
        <w:numPr>
          <w:ilvl w:val="0"/>
          <w:numId w:val="1"/>
        </w:numPr>
        <w:rPr>
          <w:sz w:val="28"/>
          <w:szCs w:val="28"/>
        </w:rPr>
      </w:pPr>
      <w:r w:rsidRPr="00C42AAE">
        <w:rPr>
          <w:sz w:val="28"/>
          <w:szCs w:val="28"/>
        </w:rPr>
        <w:t>Д</w:t>
      </w:r>
      <w:r w:rsidR="00B0096D">
        <w:rPr>
          <w:sz w:val="28"/>
          <w:szCs w:val="28"/>
        </w:rPr>
        <w:t>осліджуємо</w:t>
      </w:r>
      <w:r w:rsidRPr="00C42AAE">
        <w:rPr>
          <w:sz w:val="28"/>
          <w:szCs w:val="28"/>
        </w:rPr>
        <w:t xml:space="preserve"> залежність відношення центрального піку АКФ до бокових піків від довжини послідовності для </w:t>
      </w:r>
      <w:r w:rsidR="002824EA">
        <w:rPr>
          <w:sz w:val="28"/>
          <w:szCs w:val="28"/>
        </w:rPr>
        <w:t>п</w:t>
      </w:r>
      <w:r w:rsidRPr="002824EA">
        <w:rPr>
          <w:sz w:val="28"/>
          <w:szCs w:val="28"/>
        </w:rPr>
        <w:t xml:space="preserve">ослідовностей </w:t>
      </w:r>
      <w:proofErr w:type="spellStart"/>
      <w:r w:rsidRPr="002824EA">
        <w:rPr>
          <w:sz w:val="28"/>
          <w:szCs w:val="28"/>
        </w:rPr>
        <w:t>Баркера</w:t>
      </w:r>
      <w:proofErr w:type="spellEnd"/>
      <w:r w:rsidRPr="002824EA">
        <w:rPr>
          <w:sz w:val="28"/>
          <w:szCs w:val="28"/>
        </w:rPr>
        <w:t xml:space="preserve"> (</w:t>
      </w:r>
      <m:oMath>
        <m:r>
          <w:rPr>
            <w:rFonts w:ascii="Cambria Math" w:hAnsi="Cambria Math"/>
            <w:sz w:val="28"/>
            <w:szCs w:val="28"/>
          </w:rPr>
          <m:t>5,7,11,13</m:t>
        </m:r>
      </m:oMath>
      <w:r w:rsidRPr="002824EA">
        <w:rPr>
          <w:sz w:val="28"/>
          <w:szCs w:val="28"/>
        </w:rPr>
        <w:t>)</w:t>
      </w:r>
    </w:p>
    <w:p w:rsidR="00F25D8F" w:rsidRPr="00C42AAE" w:rsidRDefault="00F25D8F" w:rsidP="00F25D8F">
      <w:pPr>
        <w:pStyle w:val="a9"/>
        <w:rPr>
          <w:sz w:val="28"/>
          <w:szCs w:val="28"/>
        </w:rPr>
      </w:pPr>
      <w:r w:rsidRPr="00C42AAE">
        <w:rPr>
          <w:sz w:val="28"/>
          <w:szCs w:val="28"/>
        </w:rPr>
        <w:t>С</w:t>
      </w:r>
      <w:r w:rsidR="002824EA">
        <w:rPr>
          <w:sz w:val="28"/>
          <w:szCs w:val="28"/>
        </w:rPr>
        <w:t>татистика: 100 вимірів для кожної довжини послідовності.</w:t>
      </w:r>
    </w:p>
    <w:p w:rsidR="006D0ACD" w:rsidRPr="00C42AAE" w:rsidRDefault="006D0ACD" w:rsidP="00F25D8F">
      <w:pPr>
        <w:pStyle w:val="a9"/>
        <w:rPr>
          <w:sz w:val="28"/>
          <w:szCs w:val="28"/>
        </w:rPr>
      </w:pPr>
      <w:r w:rsidRPr="00C42AAE">
        <w:rPr>
          <w:sz w:val="28"/>
          <w:szCs w:val="28"/>
        </w:rPr>
        <w:t xml:space="preserve">Закінчується на </w:t>
      </w:r>
      <w:r w:rsidR="00223AB8" w:rsidRPr="00C42AAE">
        <w:rPr>
          <w:sz w:val="28"/>
          <w:szCs w:val="28"/>
        </w:rPr>
        <w:t xml:space="preserve">відношенні </w:t>
      </w:r>
      <w:r w:rsidR="00A3487C" w:rsidRPr="00C42AAE">
        <w:rPr>
          <w:sz w:val="28"/>
          <w:szCs w:val="28"/>
        </w:rPr>
        <w:t>сигнал-шум при якому висота центрального піку менша ніж бічного</w:t>
      </w:r>
      <w:r w:rsidR="00223AB8" w:rsidRPr="00C42AAE">
        <w:rPr>
          <w:sz w:val="28"/>
          <w:szCs w:val="28"/>
        </w:rPr>
        <w:t>.</w:t>
      </w:r>
    </w:p>
    <w:p w:rsidR="00585A6B" w:rsidRPr="00C42AAE" w:rsidRDefault="00585A6B" w:rsidP="00585A6B">
      <w:pPr>
        <w:pStyle w:val="a9"/>
        <w:rPr>
          <w:sz w:val="28"/>
          <w:szCs w:val="28"/>
        </w:rPr>
      </w:pPr>
      <w:r w:rsidRPr="00C42AAE">
        <w:rPr>
          <w:sz w:val="28"/>
          <w:szCs w:val="28"/>
        </w:rPr>
        <w:t xml:space="preserve">Послідовність </w:t>
      </w:r>
      <w:proofErr w:type="spellStart"/>
      <w:r w:rsidRPr="00C42AAE">
        <w:rPr>
          <w:sz w:val="28"/>
          <w:szCs w:val="28"/>
        </w:rPr>
        <w:t>Баркера</w:t>
      </w:r>
      <w:proofErr w:type="spellEnd"/>
      <w:r w:rsidRPr="00C42AAE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5</m:t>
        </m:r>
      </m:oMath>
      <w:r w:rsidRPr="00C42AAE">
        <w:rPr>
          <w:sz w:val="28"/>
          <w:szCs w:val="28"/>
        </w:rPr>
        <w:t xml:space="preserve">: </w:t>
      </w:r>
      <m:oMath>
        <m:r>
          <w:rPr>
            <w:rFonts w:ascii="Cambria Math" w:hAnsi="Cambria Math"/>
            <w:sz w:val="28"/>
            <w:szCs w:val="28"/>
          </w:rPr>
          <m:t>11101</m:t>
        </m:r>
      </m:oMath>
    </w:p>
    <w:p w:rsidR="00A3487C" w:rsidRPr="00C42AAE" w:rsidRDefault="00C549C9" w:rsidP="00A3487C">
      <w:pPr>
        <w:pStyle w:val="a9"/>
        <w:rPr>
          <w:rFonts w:eastAsiaTheme="minorEastAsia"/>
          <w:i/>
          <w:sz w:val="28"/>
          <w:szCs w:val="28"/>
          <w:lang w:val="ru-RU"/>
        </w:rPr>
      </w:pPr>
      <m:oMathPara>
        <m:oMath>
          <m:f>
            <m:fPr>
              <m:type m:val="skw"/>
              <m:ctrlPr>
                <w:rPr>
                  <w:rFonts w:ascii="Cambria Math" w:hAnsi="Cambria Math"/>
                  <w:i/>
                  <w:sz w:val="28"/>
                  <w:szCs w:val="28"/>
                  <w:lang w:val="ru-RU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S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N</m:t>
              </m:r>
            </m:den>
          </m:f>
          <m:r>
            <w:rPr>
              <w:rFonts w:ascii="Cambria Math" w:hAnsi="Cambria Math"/>
              <w:sz w:val="28"/>
              <w:szCs w:val="28"/>
              <w:lang w:val="ru-RU"/>
            </w:rPr>
            <m:t>-співвідношення сигнал-шум</m:t>
          </m:r>
        </m:oMath>
      </m:oMathPara>
    </w:p>
    <w:p w:rsidR="00A3487C" w:rsidRPr="00C42AAE" w:rsidRDefault="00C549C9" w:rsidP="00A3487C">
      <w:pPr>
        <w:pStyle w:val="a9"/>
        <w:rPr>
          <w:rFonts w:eastAsiaTheme="minorEastAsia"/>
          <w:i/>
          <w:sz w:val="28"/>
          <w:szCs w:val="28"/>
          <w:lang w:val="ru-RU"/>
        </w:rPr>
      </w:pPr>
      <m:oMathPara>
        <m:oMath>
          <m:f>
            <m:fPr>
              <m:type m:val="skw"/>
              <m:ctrlPr>
                <w:rPr>
                  <w:rFonts w:ascii="Cambria Math" w:hAnsi="Cambria Math"/>
                  <w:i/>
                  <w:sz w:val="28"/>
                  <w:szCs w:val="28"/>
                  <w:lang w:val="ru-RU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А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ц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А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б</m:t>
                  </m:r>
                </m:sub>
              </m:sSub>
            </m:den>
          </m:f>
          <m:r>
            <w:rPr>
              <w:rFonts w:ascii="Cambria Math" w:hAnsi="Cambria Math"/>
              <w:sz w:val="28"/>
              <w:szCs w:val="28"/>
              <w:lang w:val="ru-RU"/>
            </w:rPr>
            <m:t>-співвідношення висоти центрального піку до бічного</m:t>
          </m:r>
        </m:oMath>
      </m:oMathPara>
    </w:p>
    <w:p w:rsidR="0036224A" w:rsidRPr="00C42AAE" w:rsidRDefault="0036224A" w:rsidP="00A3487C">
      <w:pPr>
        <w:pStyle w:val="a9"/>
        <w:rPr>
          <w:i/>
          <w:sz w:val="28"/>
          <w:szCs w:val="28"/>
          <w:lang w:val="ru-RU"/>
        </w:rPr>
      </w:pPr>
    </w:p>
    <w:p w:rsidR="00585A6B" w:rsidRPr="00C42AAE" w:rsidRDefault="00585A6B" w:rsidP="00F25D8F">
      <w:pPr>
        <w:pStyle w:val="a9"/>
        <w:rPr>
          <w:sz w:val="28"/>
          <w:szCs w:val="28"/>
        </w:rPr>
      </w:pPr>
    </w:p>
    <w:tbl>
      <w:tblPr>
        <w:tblStyle w:val="aa"/>
        <w:tblW w:w="8924" w:type="dxa"/>
        <w:tblInd w:w="720" w:type="dxa"/>
        <w:tblLook w:val="04A0" w:firstRow="1" w:lastRow="0" w:firstColumn="1" w:lastColumn="0" w:noHBand="0" w:noVBand="1"/>
      </w:tblPr>
      <w:tblGrid>
        <w:gridCol w:w="2969"/>
        <w:gridCol w:w="2950"/>
        <w:gridCol w:w="3005"/>
      </w:tblGrid>
      <w:tr w:rsidR="00F25D8F" w:rsidRPr="00C42AAE" w:rsidTr="00B0096D">
        <w:tc>
          <w:tcPr>
            <w:tcW w:w="2969" w:type="dxa"/>
            <w:vAlign w:val="center"/>
          </w:tcPr>
          <w:p w:rsidR="00F25D8F" w:rsidRPr="00C42AAE" w:rsidRDefault="00C549C9" w:rsidP="00B0096D">
            <w:pPr>
              <w:pStyle w:val="a9"/>
              <w:ind w:left="0"/>
              <w:jc w:val="center"/>
              <w:rPr>
                <w:i/>
                <w:sz w:val="28"/>
                <w:szCs w:val="28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 xml:space="preserve">,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дБ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C42AAE" w:rsidRDefault="00C549C9" w:rsidP="00B0096D">
            <w:pPr>
              <w:pStyle w:val="a9"/>
              <w:ind w:left="0"/>
              <w:jc w:val="center"/>
              <w:rPr>
                <w:sz w:val="28"/>
                <w:szCs w:val="28"/>
                <w:lang w:val="ru-RU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ц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б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3005" w:type="dxa"/>
            <w:vAlign w:val="center"/>
          </w:tcPr>
          <w:p w:rsidR="00F25D8F" w:rsidRPr="00C42AAE" w:rsidRDefault="00C549C9" w:rsidP="00B0096D">
            <w:pPr>
              <w:pStyle w:val="a9"/>
              <w:ind w:left="0"/>
              <w:jc w:val="center"/>
              <w:rPr>
                <w:sz w:val="28"/>
                <w:szCs w:val="28"/>
                <w:lang w:val="ru-RU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ц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б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, дБ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70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5.025</m:t>
                </m:r>
              </m:oMath>
            </m:oMathPara>
          </w:p>
        </w:tc>
        <w:tc>
          <w:tcPr>
            <w:tcW w:w="3005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14.022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30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5.026</m:t>
                </m:r>
              </m:oMath>
            </m:oMathPara>
          </w:p>
        </w:tc>
        <w:tc>
          <w:tcPr>
            <w:tcW w:w="3005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14.024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20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5.023</m:t>
                </m:r>
              </m:oMath>
            </m:oMathPara>
          </w:p>
        </w:tc>
        <w:tc>
          <w:tcPr>
            <w:tcW w:w="3005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14.019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5.017</m:t>
                </m:r>
              </m:oMath>
            </m:oMathPara>
          </w:p>
        </w:tc>
        <w:tc>
          <w:tcPr>
            <w:tcW w:w="3005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14.009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4.840</m:t>
                </m:r>
              </m:oMath>
            </m:oMathPara>
          </w:p>
        </w:tc>
        <w:tc>
          <w:tcPr>
            <w:tcW w:w="3005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13.697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-5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4.589</m:t>
                </m:r>
              </m:oMath>
            </m:oMathPara>
          </w:p>
        </w:tc>
        <w:tc>
          <w:tcPr>
            <w:tcW w:w="3005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13.234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4.141</m:t>
                </m:r>
              </m:oMath>
            </m:oMathPara>
          </w:p>
        </w:tc>
        <w:tc>
          <w:tcPr>
            <w:tcW w:w="3005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12.342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-15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3.104</m:t>
                </m:r>
              </m:oMath>
            </m:oMathPara>
          </w:p>
        </w:tc>
        <w:tc>
          <w:tcPr>
            <w:tcW w:w="3005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9.837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-17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2.677</m:t>
                </m:r>
              </m:oMath>
            </m:oMathPara>
          </w:p>
        </w:tc>
        <w:tc>
          <w:tcPr>
            <w:tcW w:w="3005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8.550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-18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2.360</m:t>
                </m:r>
              </m:oMath>
            </m:oMathPara>
          </w:p>
        </w:tc>
        <w:tc>
          <w:tcPr>
            <w:tcW w:w="3005" w:type="dxa"/>
            <w:vAlign w:val="center"/>
          </w:tcPr>
          <w:p w:rsidR="00F25D8F" w:rsidRPr="002824EA" w:rsidRDefault="002824EA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7.456</m:t>
                </m:r>
              </m:oMath>
            </m:oMathPara>
          </w:p>
        </w:tc>
      </w:tr>
    </w:tbl>
    <w:p w:rsidR="00A3487C" w:rsidRPr="00C42AAE" w:rsidRDefault="00B0096D" w:rsidP="0036224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Таб.6.</w:t>
      </w:r>
      <w:r w:rsidR="00A3487C" w:rsidRPr="00C42AAE">
        <w:rPr>
          <w:sz w:val="28"/>
          <w:szCs w:val="28"/>
        </w:rPr>
        <w:t xml:space="preserve"> </w:t>
      </w:r>
      <w:r w:rsidR="00517872" w:rsidRPr="00C42AAE">
        <w:rPr>
          <w:sz w:val="28"/>
          <w:szCs w:val="28"/>
        </w:rPr>
        <w:t xml:space="preserve">Співвідношення висоти центрального піку до бічного при різних співвідношеннях сигнал-шум для послідовності </w:t>
      </w:r>
      <w:proofErr w:type="spellStart"/>
      <w:r w:rsidR="00517872" w:rsidRPr="00C42AAE">
        <w:rPr>
          <w:sz w:val="28"/>
          <w:szCs w:val="28"/>
        </w:rPr>
        <w:t>Баркера</w:t>
      </w:r>
      <w:proofErr w:type="spellEnd"/>
      <w:r w:rsidR="00517872" w:rsidRPr="00C42AAE">
        <w:rPr>
          <w:sz w:val="28"/>
          <w:szCs w:val="28"/>
        </w:rPr>
        <w:t xml:space="preserve"> 5.</w:t>
      </w:r>
    </w:p>
    <w:p w:rsidR="00F25D8F" w:rsidRPr="00C42AAE" w:rsidRDefault="00A3487C" w:rsidP="00951B0C">
      <w:pPr>
        <w:jc w:val="center"/>
        <w:rPr>
          <w:sz w:val="28"/>
          <w:szCs w:val="28"/>
        </w:rPr>
      </w:pPr>
      <w:r w:rsidRPr="00C42AAE">
        <w:rPr>
          <w:sz w:val="28"/>
          <w:szCs w:val="28"/>
        </w:rPr>
        <w:lastRenderedPageBreak/>
        <w:t xml:space="preserve"> </w:t>
      </w:r>
      <w:r w:rsidR="00951B0C" w:rsidRPr="00C42AAE">
        <w:rPr>
          <w:noProof/>
          <w:sz w:val="28"/>
          <w:szCs w:val="28"/>
          <w:lang w:eastAsia="uk-UA"/>
        </w:rPr>
        <w:drawing>
          <wp:inline distT="0" distB="0" distL="0" distR="0">
            <wp:extent cx="2752745" cy="3257771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5_N70_F1500KHZ step14.b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3310" cy="327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7872" w:rsidRPr="00C42AAE" w:rsidRDefault="00517872" w:rsidP="0036224A">
      <w:pPr>
        <w:jc w:val="center"/>
        <w:rPr>
          <w:sz w:val="28"/>
          <w:szCs w:val="28"/>
        </w:rPr>
      </w:pPr>
      <w:r w:rsidRPr="00C42AAE">
        <w:rPr>
          <w:sz w:val="28"/>
          <w:szCs w:val="28"/>
        </w:rPr>
        <w:t xml:space="preserve">  Рис</w:t>
      </w:r>
      <w:r w:rsidR="00B0096D">
        <w:rPr>
          <w:sz w:val="28"/>
          <w:szCs w:val="28"/>
        </w:rPr>
        <w:t>.5.</w:t>
      </w:r>
      <w:r w:rsidRPr="00C42AAE">
        <w:rPr>
          <w:sz w:val="28"/>
          <w:szCs w:val="28"/>
        </w:rPr>
        <w:t xml:space="preserve"> </w:t>
      </w:r>
      <w:r w:rsidR="00F419E3" w:rsidRPr="00C42AAE">
        <w:rPr>
          <w:sz w:val="28"/>
          <w:szCs w:val="28"/>
        </w:rPr>
        <w:t>Послідовність</w:t>
      </w:r>
      <w:r w:rsidRPr="00C42AAE">
        <w:rPr>
          <w:sz w:val="28"/>
          <w:szCs w:val="28"/>
        </w:rPr>
        <w:t xml:space="preserve"> </w:t>
      </w:r>
      <w:proofErr w:type="spellStart"/>
      <w:r w:rsidRPr="00C42AAE">
        <w:rPr>
          <w:sz w:val="28"/>
          <w:szCs w:val="28"/>
        </w:rPr>
        <w:t>Баркера</w:t>
      </w:r>
      <w:proofErr w:type="spellEnd"/>
      <w:r w:rsidRPr="00C42AAE">
        <w:rPr>
          <w:sz w:val="28"/>
          <w:szCs w:val="28"/>
        </w:rPr>
        <w:t xml:space="preserve"> 5</w:t>
      </w:r>
      <w:r w:rsidR="00F419E3" w:rsidRPr="00C42AAE">
        <w:rPr>
          <w:sz w:val="28"/>
          <w:szCs w:val="28"/>
        </w:rPr>
        <w:t xml:space="preserve"> при співвідношенні сигнал-шум </w:t>
      </w:r>
      <m:oMath>
        <m:r>
          <w:rPr>
            <w:rFonts w:ascii="Cambria Math" w:hAnsi="Cambria Math"/>
            <w:sz w:val="28"/>
            <w:szCs w:val="28"/>
          </w:rPr>
          <m:t>70 дБ</m:t>
        </m:r>
      </m:oMath>
    </w:p>
    <w:p w:rsidR="00F25D8F" w:rsidRPr="00C42AAE" w:rsidRDefault="00585A6B" w:rsidP="00585A6B">
      <w:pPr>
        <w:pStyle w:val="a9"/>
        <w:rPr>
          <w:sz w:val="28"/>
          <w:szCs w:val="28"/>
        </w:rPr>
      </w:pPr>
      <w:r w:rsidRPr="00C42AAE">
        <w:rPr>
          <w:sz w:val="28"/>
          <w:szCs w:val="28"/>
        </w:rPr>
        <w:t xml:space="preserve">Послідовність </w:t>
      </w:r>
      <w:proofErr w:type="spellStart"/>
      <w:r w:rsidRPr="00C42AAE">
        <w:rPr>
          <w:sz w:val="28"/>
          <w:szCs w:val="28"/>
        </w:rPr>
        <w:t>Баркера</w:t>
      </w:r>
      <w:proofErr w:type="spellEnd"/>
      <w:r w:rsidRPr="00C42AAE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7</m:t>
        </m:r>
      </m:oMath>
      <w:r w:rsidRPr="00C42AAE">
        <w:rPr>
          <w:sz w:val="28"/>
          <w:szCs w:val="28"/>
        </w:rPr>
        <w:t xml:space="preserve">: </w:t>
      </w:r>
      <m:oMath>
        <m:r>
          <w:rPr>
            <w:rFonts w:ascii="Cambria Math" w:hAnsi="Cambria Math"/>
            <w:sz w:val="28"/>
            <w:szCs w:val="28"/>
          </w:rPr>
          <m:t>1110010</m:t>
        </m:r>
      </m:oMath>
    </w:p>
    <w:tbl>
      <w:tblPr>
        <w:tblStyle w:val="aa"/>
        <w:tblW w:w="0" w:type="auto"/>
        <w:tblInd w:w="720" w:type="dxa"/>
        <w:tblLook w:val="04A0" w:firstRow="1" w:lastRow="0" w:firstColumn="1" w:lastColumn="0" w:noHBand="0" w:noVBand="1"/>
      </w:tblPr>
      <w:tblGrid>
        <w:gridCol w:w="2969"/>
        <w:gridCol w:w="2950"/>
        <w:gridCol w:w="2990"/>
      </w:tblGrid>
      <w:tr w:rsidR="00F25D8F" w:rsidRPr="00C42AAE" w:rsidTr="00B0096D">
        <w:tc>
          <w:tcPr>
            <w:tcW w:w="2969" w:type="dxa"/>
            <w:vAlign w:val="center"/>
          </w:tcPr>
          <w:p w:rsidR="00F25D8F" w:rsidRPr="00C42AAE" w:rsidRDefault="00C549C9" w:rsidP="00B0096D">
            <w:pPr>
              <w:pStyle w:val="a9"/>
              <w:ind w:left="0"/>
              <w:jc w:val="center"/>
              <w:rPr>
                <w:i/>
                <w:sz w:val="28"/>
                <w:szCs w:val="28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, дБ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C549C9" w:rsidP="00B0096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ц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б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C549C9" w:rsidP="00B0096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ц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б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, дБ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70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6.459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16.204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30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6.456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16.200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20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6.517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16.28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0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6.438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16.175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5.912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15.435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-5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5.250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14.403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3.913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11.849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-15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2.694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8.607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-16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2.446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7.768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-17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2.345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7.403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-18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2.001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6.027</m:t>
                </m:r>
              </m:oMath>
            </m:oMathPara>
          </w:p>
        </w:tc>
      </w:tr>
    </w:tbl>
    <w:p w:rsidR="00517872" w:rsidRPr="00C42AAE" w:rsidRDefault="00B0096D" w:rsidP="0036224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Таб.7.</w:t>
      </w:r>
      <w:r w:rsidR="00517872" w:rsidRPr="00C42AAE">
        <w:rPr>
          <w:sz w:val="28"/>
          <w:szCs w:val="28"/>
        </w:rPr>
        <w:t xml:space="preserve"> Співвідношення висоти центрального піку до бічного при різних співвідношеннях сигнал-ш</w:t>
      </w:r>
      <w:r w:rsidR="0036224A" w:rsidRPr="00C42AAE">
        <w:rPr>
          <w:sz w:val="28"/>
          <w:szCs w:val="28"/>
        </w:rPr>
        <w:t xml:space="preserve">ум для послідовності </w:t>
      </w:r>
      <w:proofErr w:type="spellStart"/>
      <w:r w:rsidR="0036224A" w:rsidRPr="00C42AAE">
        <w:rPr>
          <w:sz w:val="28"/>
          <w:szCs w:val="28"/>
        </w:rPr>
        <w:t>Баркера</w:t>
      </w:r>
      <w:proofErr w:type="spellEnd"/>
      <w:r w:rsidR="0036224A" w:rsidRPr="00C42AAE">
        <w:rPr>
          <w:sz w:val="28"/>
          <w:szCs w:val="28"/>
        </w:rPr>
        <w:t xml:space="preserve"> 7.</w:t>
      </w:r>
    </w:p>
    <w:p w:rsidR="00F25D8F" w:rsidRPr="00C42AAE" w:rsidRDefault="00517872" w:rsidP="00951B0C">
      <w:pPr>
        <w:jc w:val="center"/>
        <w:rPr>
          <w:sz w:val="28"/>
          <w:szCs w:val="28"/>
        </w:rPr>
      </w:pPr>
      <w:r w:rsidRPr="00C42AAE">
        <w:rPr>
          <w:sz w:val="28"/>
          <w:szCs w:val="28"/>
        </w:rPr>
        <w:lastRenderedPageBreak/>
        <w:t xml:space="preserve"> </w:t>
      </w:r>
      <w:r w:rsidR="00951B0C" w:rsidRPr="00C42AAE">
        <w:rPr>
          <w:noProof/>
          <w:sz w:val="28"/>
          <w:szCs w:val="28"/>
          <w:lang w:eastAsia="uk-UA"/>
        </w:rPr>
        <w:drawing>
          <wp:inline distT="0" distB="0" distL="0" distR="0">
            <wp:extent cx="2898560" cy="3386660"/>
            <wp:effectExtent l="0" t="0" r="0" b="444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7_N70_F1500KHZ step2.b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6114" cy="3395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24A" w:rsidRPr="00B0096D" w:rsidRDefault="00B0096D" w:rsidP="00B0096D">
      <w:pPr>
        <w:pStyle w:val="a9"/>
        <w:jc w:val="center"/>
        <w:rPr>
          <w:sz w:val="28"/>
          <w:szCs w:val="28"/>
        </w:rPr>
      </w:pPr>
      <w:r>
        <w:rPr>
          <w:sz w:val="28"/>
          <w:szCs w:val="28"/>
        </w:rPr>
        <w:t>Рис.6.</w:t>
      </w:r>
      <w:r w:rsidR="00F419E3" w:rsidRPr="00C42AAE">
        <w:rPr>
          <w:sz w:val="28"/>
          <w:szCs w:val="28"/>
        </w:rPr>
        <w:t xml:space="preserve"> Послідовність </w:t>
      </w:r>
      <w:proofErr w:type="spellStart"/>
      <w:r w:rsidR="00F419E3" w:rsidRPr="00C42AAE">
        <w:rPr>
          <w:sz w:val="28"/>
          <w:szCs w:val="28"/>
        </w:rPr>
        <w:t>Баркера</w:t>
      </w:r>
      <w:proofErr w:type="spellEnd"/>
      <w:r w:rsidR="00F419E3" w:rsidRPr="00C42AAE">
        <w:rPr>
          <w:sz w:val="28"/>
          <w:szCs w:val="28"/>
        </w:rPr>
        <w:t xml:space="preserve"> 7 при співвідношенні сигнал-шум </w:t>
      </w:r>
      <m:oMath>
        <m:r>
          <w:rPr>
            <w:rFonts w:ascii="Cambria Math" w:hAnsi="Cambria Math"/>
            <w:sz w:val="28"/>
            <w:szCs w:val="28"/>
          </w:rPr>
          <m:t>70 дБ</m:t>
        </m:r>
      </m:oMath>
      <w:r>
        <w:rPr>
          <w:rFonts w:eastAsiaTheme="minorEastAsia"/>
          <w:sz w:val="28"/>
          <w:szCs w:val="28"/>
        </w:rPr>
        <w:br/>
      </w:r>
    </w:p>
    <w:p w:rsidR="00F25D8F" w:rsidRPr="00C42AAE" w:rsidRDefault="00585A6B" w:rsidP="00585A6B">
      <w:pPr>
        <w:pStyle w:val="a9"/>
        <w:rPr>
          <w:sz w:val="28"/>
          <w:szCs w:val="28"/>
        </w:rPr>
      </w:pPr>
      <w:r w:rsidRPr="00C42AAE">
        <w:rPr>
          <w:sz w:val="28"/>
          <w:szCs w:val="28"/>
        </w:rPr>
        <w:t xml:space="preserve">Послідовність </w:t>
      </w:r>
      <w:proofErr w:type="spellStart"/>
      <w:r w:rsidRPr="00C42AAE">
        <w:rPr>
          <w:sz w:val="28"/>
          <w:szCs w:val="28"/>
        </w:rPr>
        <w:t>Баркера</w:t>
      </w:r>
      <w:proofErr w:type="spellEnd"/>
      <w:r w:rsidRPr="00C42AAE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11</m:t>
        </m:r>
      </m:oMath>
      <w:r w:rsidRPr="00C42AAE">
        <w:rPr>
          <w:sz w:val="28"/>
          <w:szCs w:val="28"/>
        </w:rPr>
        <w:t xml:space="preserve">: </w:t>
      </w:r>
      <m:oMath>
        <m:r>
          <w:rPr>
            <w:rFonts w:ascii="Cambria Math" w:hAnsi="Cambria Math"/>
            <w:sz w:val="28"/>
            <w:szCs w:val="28"/>
          </w:rPr>
          <m:t>11100010010</m:t>
        </m:r>
      </m:oMath>
    </w:p>
    <w:tbl>
      <w:tblPr>
        <w:tblStyle w:val="aa"/>
        <w:tblW w:w="0" w:type="auto"/>
        <w:tblInd w:w="720" w:type="dxa"/>
        <w:tblLook w:val="04A0" w:firstRow="1" w:lastRow="0" w:firstColumn="1" w:lastColumn="0" w:noHBand="0" w:noVBand="1"/>
      </w:tblPr>
      <w:tblGrid>
        <w:gridCol w:w="2969"/>
        <w:gridCol w:w="2950"/>
        <w:gridCol w:w="2990"/>
      </w:tblGrid>
      <w:tr w:rsidR="00F25D8F" w:rsidRPr="00C42AAE" w:rsidTr="00B0096D">
        <w:tc>
          <w:tcPr>
            <w:tcW w:w="2969" w:type="dxa"/>
            <w:vAlign w:val="center"/>
          </w:tcPr>
          <w:p w:rsidR="00F25D8F" w:rsidRPr="00C42AAE" w:rsidRDefault="00C549C9" w:rsidP="00B0096D">
            <w:pPr>
              <w:pStyle w:val="a9"/>
              <w:ind w:left="0"/>
              <w:jc w:val="center"/>
              <w:rPr>
                <w:i/>
                <w:sz w:val="28"/>
                <w:szCs w:val="28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, дБ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C549C9" w:rsidP="00B0096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ц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б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C549C9" w:rsidP="00B0096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ц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б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, дБ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70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8.610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18.700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30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8.615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18.705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20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8.588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18.678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8.297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18.378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7.035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16.945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-5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5.534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14.860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3.821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11.644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-15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2.492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7.931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-16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2.286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7.182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-17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1.989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5.973</m:t>
                </m:r>
              </m:oMath>
            </m:oMathPara>
          </w:p>
        </w:tc>
      </w:tr>
    </w:tbl>
    <w:p w:rsidR="00517872" w:rsidRPr="00C42AAE" w:rsidRDefault="00B0096D" w:rsidP="0036224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Таб.8.</w:t>
      </w:r>
      <w:r w:rsidR="00517872" w:rsidRPr="00C42AAE">
        <w:rPr>
          <w:sz w:val="28"/>
          <w:szCs w:val="28"/>
        </w:rPr>
        <w:t xml:space="preserve"> Співвідношення висоти центрального піку до бічного при різних співвідношеннях сигнал-</w:t>
      </w:r>
      <w:r w:rsidR="00F419E3" w:rsidRPr="00C42AAE">
        <w:rPr>
          <w:sz w:val="28"/>
          <w:szCs w:val="28"/>
        </w:rPr>
        <w:t xml:space="preserve">шум для послідовності </w:t>
      </w:r>
      <w:proofErr w:type="spellStart"/>
      <w:r w:rsidR="00F419E3" w:rsidRPr="00C42AAE">
        <w:rPr>
          <w:sz w:val="28"/>
          <w:szCs w:val="28"/>
        </w:rPr>
        <w:t>Баркера</w:t>
      </w:r>
      <w:proofErr w:type="spellEnd"/>
      <w:r w:rsidR="00F419E3" w:rsidRPr="00C42AAE">
        <w:rPr>
          <w:sz w:val="28"/>
          <w:szCs w:val="28"/>
        </w:rPr>
        <w:t xml:space="preserve"> 11</w:t>
      </w:r>
      <w:r w:rsidR="00517872" w:rsidRPr="00C42AAE">
        <w:rPr>
          <w:sz w:val="28"/>
          <w:szCs w:val="28"/>
        </w:rPr>
        <w:t>.</w:t>
      </w:r>
    </w:p>
    <w:p w:rsidR="00F25D8F" w:rsidRPr="00C42AAE" w:rsidRDefault="00951B0C" w:rsidP="00951B0C">
      <w:pPr>
        <w:jc w:val="center"/>
        <w:rPr>
          <w:sz w:val="28"/>
          <w:szCs w:val="28"/>
        </w:rPr>
      </w:pPr>
      <w:r w:rsidRPr="00C42AAE">
        <w:rPr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3029642" cy="3473377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1_N70_F1500KHZ step6.b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878" cy="348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D8F" w:rsidRPr="00C42AAE" w:rsidRDefault="00B0096D" w:rsidP="00B0096D">
      <w:pPr>
        <w:pStyle w:val="a9"/>
        <w:jc w:val="center"/>
        <w:rPr>
          <w:sz w:val="28"/>
          <w:szCs w:val="28"/>
        </w:rPr>
      </w:pPr>
      <w:r>
        <w:rPr>
          <w:sz w:val="28"/>
          <w:szCs w:val="28"/>
        </w:rPr>
        <w:t>Рис.7.</w:t>
      </w:r>
      <w:r w:rsidR="00F419E3" w:rsidRPr="00C42AAE">
        <w:rPr>
          <w:sz w:val="28"/>
          <w:szCs w:val="28"/>
        </w:rPr>
        <w:t xml:space="preserve"> Послідовність </w:t>
      </w:r>
      <w:proofErr w:type="spellStart"/>
      <w:r w:rsidR="00F419E3" w:rsidRPr="00C42AAE">
        <w:rPr>
          <w:sz w:val="28"/>
          <w:szCs w:val="28"/>
        </w:rPr>
        <w:t>Баркера</w:t>
      </w:r>
      <w:proofErr w:type="spellEnd"/>
      <w:r w:rsidR="00F419E3" w:rsidRPr="00C42AAE">
        <w:rPr>
          <w:sz w:val="28"/>
          <w:szCs w:val="28"/>
        </w:rPr>
        <w:t xml:space="preserve"> 11 при </w:t>
      </w:r>
      <w:r>
        <w:rPr>
          <w:sz w:val="28"/>
          <w:szCs w:val="28"/>
        </w:rPr>
        <w:t xml:space="preserve">співвідношенні сигнал-шум </w:t>
      </w:r>
      <m:oMath>
        <m:r>
          <w:rPr>
            <w:rFonts w:ascii="Cambria Math" w:hAnsi="Cambria Math"/>
            <w:sz w:val="28"/>
            <w:szCs w:val="28"/>
          </w:rPr>
          <m:t>70 дБ</m:t>
        </m:r>
      </m:oMath>
    </w:p>
    <w:p w:rsidR="0036224A" w:rsidRPr="00C42AAE" w:rsidRDefault="0036224A" w:rsidP="0036224A">
      <w:pPr>
        <w:pStyle w:val="a9"/>
        <w:ind w:firstLine="696"/>
        <w:rPr>
          <w:sz w:val="28"/>
          <w:szCs w:val="28"/>
        </w:rPr>
      </w:pPr>
    </w:p>
    <w:p w:rsidR="00F25D8F" w:rsidRPr="00C42AAE" w:rsidRDefault="00585A6B" w:rsidP="00585A6B">
      <w:pPr>
        <w:pStyle w:val="a9"/>
        <w:rPr>
          <w:sz w:val="28"/>
          <w:szCs w:val="28"/>
        </w:rPr>
      </w:pPr>
      <w:r w:rsidRPr="00C42AAE">
        <w:rPr>
          <w:sz w:val="28"/>
          <w:szCs w:val="28"/>
        </w:rPr>
        <w:t xml:space="preserve">Послідовність </w:t>
      </w:r>
      <w:proofErr w:type="spellStart"/>
      <w:r w:rsidRPr="00C42AAE">
        <w:rPr>
          <w:sz w:val="28"/>
          <w:szCs w:val="28"/>
        </w:rPr>
        <w:t>Баркера</w:t>
      </w:r>
      <w:proofErr w:type="spellEnd"/>
      <w:r w:rsidRPr="00C42AAE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13</m:t>
        </m:r>
      </m:oMath>
      <w:r w:rsidRPr="00C42AAE">
        <w:rPr>
          <w:sz w:val="28"/>
          <w:szCs w:val="28"/>
        </w:rPr>
        <w:t xml:space="preserve">: </w:t>
      </w:r>
      <m:oMath>
        <m:r>
          <w:rPr>
            <w:rFonts w:ascii="Cambria Math" w:hAnsi="Cambria Math"/>
            <w:sz w:val="28"/>
            <w:szCs w:val="28"/>
          </w:rPr>
          <m:t>1111100110101</m:t>
        </m:r>
      </m:oMath>
    </w:p>
    <w:tbl>
      <w:tblPr>
        <w:tblStyle w:val="aa"/>
        <w:tblW w:w="0" w:type="auto"/>
        <w:tblInd w:w="720" w:type="dxa"/>
        <w:tblLook w:val="04A0" w:firstRow="1" w:lastRow="0" w:firstColumn="1" w:lastColumn="0" w:noHBand="0" w:noVBand="1"/>
      </w:tblPr>
      <w:tblGrid>
        <w:gridCol w:w="2969"/>
        <w:gridCol w:w="2950"/>
        <w:gridCol w:w="2990"/>
      </w:tblGrid>
      <w:tr w:rsidR="00F25D8F" w:rsidRPr="00C42AAE" w:rsidTr="00B0096D">
        <w:tc>
          <w:tcPr>
            <w:tcW w:w="2969" w:type="dxa"/>
            <w:vAlign w:val="center"/>
          </w:tcPr>
          <w:p w:rsidR="00F25D8F" w:rsidRPr="00C42AAE" w:rsidRDefault="00C549C9" w:rsidP="00B0096D">
            <w:pPr>
              <w:pStyle w:val="a9"/>
              <w:ind w:left="0"/>
              <w:jc w:val="center"/>
              <w:rPr>
                <w:i/>
                <w:sz w:val="28"/>
                <w:szCs w:val="28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, дБ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C549C9" w:rsidP="00B0096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ц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б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C549C9" w:rsidP="00B0096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ц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б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, дБ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70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9.667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19.706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30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9.620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19.663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20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9.540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19.591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9.313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19.381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7.672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17.698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-5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5.853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15.347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3.955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11.943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-15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2.407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7.628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-16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2.092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6.409</m:t>
                </m:r>
              </m:oMath>
            </m:oMathPara>
          </w:p>
        </w:tc>
      </w:tr>
      <w:tr w:rsidR="00F25D8F" w:rsidRPr="00C42AAE" w:rsidTr="00B0096D">
        <w:tc>
          <w:tcPr>
            <w:tcW w:w="2969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-17</m:t>
                </m:r>
              </m:oMath>
            </m:oMathPara>
          </w:p>
        </w:tc>
        <w:tc>
          <w:tcPr>
            <w:tcW w:w="295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2.061</m:t>
                </m:r>
              </m:oMath>
            </m:oMathPara>
          </w:p>
        </w:tc>
        <w:tc>
          <w:tcPr>
            <w:tcW w:w="2990" w:type="dxa"/>
            <w:vAlign w:val="center"/>
          </w:tcPr>
          <w:p w:rsidR="00F25D8F" w:rsidRPr="00B0096D" w:rsidRDefault="00B0096D" w:rsidP="00B0096D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6.283</m:t>
                </m:r>
              </m:oMath>
            </m:oMathPara>
          </w:p>
        </w:tc>
      </w:tr>
    </w:tbl>
    <w:p w:rsidR="00517872" w:rsidRPr="00C42AAE" w:rsidRDefault="00B0096D" w:rsidP="0036224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Таб.9.</w:t>
      </w:r>
      <w:r w:rsidR="00517872" w:rsidRPr="00C42AAE">
        <w:rPr>
          <w:sz w:val="28"/>
          <w:szCs w:val="28"/>
        </w:rPr>
        <w:t xml:space="preserve"> Співвідношення висоти центрального піку до бічного при різних співвідношеннях сигнал-шу</w:t>
      </w:r>
      <w:r w:rsidR="0036224A" w:rsidRPr="00C42AAE">
        <w:rPr>
          <w:sz w:val="28"/>
          <w:szCs w:val="28"/>
        </w:rPr>
        <w:t xml:space="preserve">м для послідовності </w:t>
      </w:r>
      <w:proofErr w:type="spellStart"/>
      <w:r w:rsidR="0036224A" w:rsidRPr="00C42AAE">
        <w:rPr>
          <w:sz w:val="28"/>
          <w:szCs w:val="28"/>
        </w:rPr>
        <w:t>Баркера</w:t>
      </w:r>
      <w:proofErr w:type="spellEnd"/>
      <w:r w:rsidR="0036224A" w:rsidRPr="00C42AAE">
        <w:rPr>
          <w:sz w:val="28"/>
          <w:szCs w:val="28"/>
        </w:rPr>
        <w:t xml:space="preserve"> 13.</w:t>
      </w:r>
    </w:p>
    <w:p w:rsidR="00F25D8F" w:rsidRPr="00C42AAE" w:rsidRDefault="00951B0C" w:rsidP="00951B0C">
      <w:pPr>
        <w:jc w:val="center"/>
        <w:rPr>
          <w:sz w:val="28"/>
          <w:szCs w:val="28"/>
        </w:rPr>
      </w:pPr>
      <w:r w:rsidRPr="00C42AAE">
        <w:rPr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2642775" cy="3091163"/>
            <wp:effectExtent l="0" t="0" r="571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3_N70_F1500KHZ step5.b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9786" cy="3099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9E3" w:rsidRPr="00C42AAE" w:rsidRDefault="00B0096D" w:rsidP="00B0096D">
      <w:pPr>
        <w:pStyle w:val="a9"/>
        <w:jc w:val="center"/>
        <w:rPr>
          <w:sz w:val="28"/>
          <w:szCs w:val="28"/>
        </w:rPr>
      </w:pPr>
      <w:r>
        <w:rPr>
          <w:sz w:val="28"/>
          <w:szCs w:val="28"/>
        </w:rPr>
        <w:t>Рис.8.</w:t>
      </w:r>
      <w:r w:rsidR="00F419E3" w:rsidRPr="00C42AAE">
        <w:rPr>
          <w:sz w:val="28"/>
          <w:szCs w:val="28"/>
        </w:rPr>
        <w:t xml:space="preserve"> Послідовність </w:t>
      </w:r>
      <w:proofErr w:type="spellStart"/>
      <w:r w:rsidR="00F419E3" w:rsidRPr="00C42AAE">
        <w:rPr>
          <w:sz w:val="28"/>
          <w:szCs w:val="28"/>
        </w:rPr>
        <w:t>Баркера</w:t>
      </w:r>
      <w:proofErr w:type="spellEnd"/>
      <w:r w:rsidR="00F419E3" w:rsidRPr="00C42AAE">
        <w:rPr>
          <w:sz w:val="28"/>
          <w:szCs w:val="28"/>
        </w:rPr>
        <w:t xml:space="preserve"> 13 при </w:t>
      </w:r>
      <w:r>
        <w:rPr>
          <w:sz w:val="28"/>
          <w:szCs w:val="28"/>
        </w:rPr>
        <w:t xml:space="preserve">співвідношенні сигнал-шум </w:t>
      </w:r>
      <m:oMath>
        <m:r>
          <w:rPr>
            <w:rFonts w:ascii="Cambria Math" w:hAnsi="Cambria Math"/>
            <w:sz w:val="28"/>
            <w:szCs w:val="28"/>
          </w:rPr>
          <m:t>70 дБ</m:t>
        </m:r>
      </m:oMath>
    </w:p>
    <w:p w:rsidR="00F345A2" w:rsidRPr="00B0096D" w:rsidRDefault="00F345A2" w:rsidP="0036224A">
      <w:pPr>
        <w:pStyle w:val="a9"/>
        <w:ind w:firstLine="696"/>
        <w:rPr>
          <w:rFonts w:eastAsiaTheme="minorEastAsia"/>
          <w:sz w:val="28"/>
          <w:szCs w:val="28"/>
        </w:rPr>
      </w:pPr>
      <w:r w:rsidRPr="00B0096D">
        <w:rPr>
          <w:sz w:val="28"/>
          <w:szCs w:val="28"/>
        </w:rPr>
        <w:t xml:space="preserve">Позначимо </w:t>
      </w:r>
      <m:oMath>
        <m:r>
          <w:rPr>
            <w:rFonts w:ascii="Cambria Math" w:hAnsi="Cambria Math"/>
            <w:sz w:val="28"/>
            <w:szCs w:val="28"/>
            <w:lang w:val="el-GR"/>
          </w:rPr>
          <m:t>Κ</m:t>
        </m:r>
        <m:r>
          <w:rPr>
            <w:rFonts w:ascii="Cambria Math" w:hAnsi="Cambria Math"/>
            <w:sz w:val="28"/>
            <w:szCs w:val="28"/>
            <w:lang w:val="ru-RU"/>
          </w:rPr>
          <m:t>=</m:t>
        </m:r>
        <m:f>
          <m:fPr>
            <m:type m:val="skw"/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А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ц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А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б</m:t>
                </m:r>
              </m:sub>
            </m:sSub>
          </m:den>
        </m:f>
      </m:oMath>
    </w:p>
    <w:p w:rsidR="00F345A2" w:rsidRPr="00B0096D" w:rsidRDefault="00F345A2" w:rsidP="0036224A">
      <w:pPr>
        <w:pStyle w:val="a9"/>
        <w:ind w:firstLine="696"/>
        <w:rPr>
          <w:sz w:val="28"/>
          <w:szCs w:val="28"/>
        </w:rPr>
      </w:pPr>
      <w:r w:rsidRPr="00C42AAE">
        <w:rPr>
          <w:noProof/>
          <w:sz w:val="28"/>
          <w:szCs w:val="28"/>
          <w:lang w:eastAsia="uk-UA"/>
        </w:rPr>
        <w:drawing>
          <wp:inline distT="0" distB="0" distL="0" distR="0" wp14:anchorId="6DD4C33D" wp14:editId="0489EAE1">
            <wp:extent cx="4627562" cy="2743200"/>
            <wp:effectExtent l="0" t="0" r="1905" b="0"/>
            <wp:docPr id="24" name="Диаграмма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F345A2" w:rsidRDefault="00B0096D" w:rsidP="00B0096D">
      <w:pPr>
        <w:pStyle w:val="a9"/>
        <w:jc w:val="center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Рис.9.</w:t>
      </w:r>
      <w:r w:rsidR="00F345A2" w:rsidRPr="00B0096D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el-GR"/>
          </w:rPr>
          <m:t>Κ</m:t>
        </m:r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f</m:t>
        </m:r>
        <m:r>
          <w:rPr>
            <w:rFonts w:ascii="Cambria Math" w:hAnsi="Cambria Math"/>
            <w:sz w:val="28"/>
            <w:szCs w:val="28"/>
          </w:rPr>
          <m:t>(</m:t>
        </m:r>
        <m:f>
          <m:fPr>
            <m:type m:val="skw"/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ru-RU"/>
              </w:rPr>
              <m:t>S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ru-RU"/>
              </w:rPr>
              <m:t>N</m:t>
            </m:r>
          </m:den>
        </m:f>
        <m:r>
          <w:rPr>
            <w:rFonts w:ascii="Cambria Math" w:hAnsi="Cambria Math"/>
            <w:sz w:val="28"/>
            <w:szCs w:val="28"/>
            <w:lang w:val="ru-RU"/>
          </w:rPr>
          <m:t>)</m:t>
        </m:r>
      </m:oMath>
      <w:r w:rsidR="00F345A2" w:rsidRPr="00C42AAE">
        <w:rPr>
          <w:rFonts w:eastAsiaTheme="minorEastAsia"/>
          <w:sz w:val="28"/>
          <w:szCs w:val="28"/>
        </w:rPr>
        <w:t xml:space="preserve"> для послідовностей Баркера з різними довжинами</w:t>
      </w:r>
    </w:p>
    <w:p w:rsidR="00B0096D" w:rsidRDefault="00B0096D" w:rsidP="00B0096D">
      <w:pPr>
        <w:pStyle w:val="a9"/>
        <w:jc w:val="center"/>
        <w:rPr>
          <w:rFonts w:eastAsiaTheme="minorEastAsia"/>
          <w:sz w:val="28"/>
          <w:szCs w:val="28"/>
        </w:rPr>
      </w:pPr>
    </w:p>
    <w:p w:rsidR="00B0096D" w:rsidRDefault="00B0096D" w:rsidP="00B0096D">
      <w:pPr>
        <w:pStyle w:val="a9"/>
        <w:jc w:val="center"/>
        <w:rPr>
          <w:rFonts w:eastAsiaTheme="minorEastAsia"/>
          <w:sz w:val="28"/>
          <w:szCs w:val="28"/>
        </w:rPr>
      </w:pPr>
    </w:p>
    <w:p w:rsidR="00B0096D" w:rsidRPr="00C42AAE" w:rsidRDefault="00B0096D" w:rsidP="00B0096D">
      <w:pPr>
        <w:pStyle w:val="a9"/>
        <w:jc w:val="center"/>
        <w:rPr>
          <w:sz w:val="28"/>
          <w:szCs w:val="28"/>
        </w:rPr>
      </w:pPr>
    </w:p>
    <w:p w:rsidR="00DA5892" w:rsidRPr="00C42AAE" w:rsidRDefault="00B0096D" w:rsidP="00585A6B">
      <w:pPr>
        <w:pStyle w:val="a9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Досліджуємо</w:t>
      </w:r>
      <w:r w:rsidR="00585A6B" w:rsidRPr="00C42AAE">
        <w:rPr>
          <w:sz w:val="28"/>
          <w:szCs w:val="28"/>
        </w:rPr>
        <w:t xml:space="preserve"> залежність відношення центрального піку АКФ до бокових піків від довжини послідовності для по</w:t>
      </w:r>
      <w:r w:rsidR="006D0ACD" w:rsidRPr="00C42AAE">
        <w:rPr>
          <w:sz w:val="28"/>
          <w:szCs w:val="28"/>
        </w:rPr>
        <w:t xml:space="preserve">слідовностей </w:t>
      </w:r>
      <w:proofErr w:type="spellStart"/>
      <w:r w:rsidR="006D0ACD" w:rsidRPr="00C42AAE">
        <w:rPr>
          <w:sz w:val="28"/>
          <w:szCs w:val="28"/>
        </w:rPr>
        <w:t>Баркера</w:t>
      </w:r>
      <w:proofErr w:type="spellEnd"/>
      <w:r w:rsidR="006D0ACD" w:rsidRPr="00C42AAE">
        <w:rPr>
          <w:sz w:val="28"/>
          <w:szCs w:val="28"/>
        </w:rPr>
        <w:t xml:space="preserve"> (5</w:t>
      </w:r>
      <w:r w:rsidR="00585A6B" w:rsidRPr="00C42AAE">
        <w:rPr>
          <w:sz w:val="28"/>
          <w:szCs w:val="28"/>
        </w:rPr>
        <w:t>)</w:t>
      </w:r>
      <w:r w:rsidR="006D0ACD" w:rsidRPr="00C42AAE">
        <w:rPr>
          <w:sz w:val="28"/>
          <w:szCs w:val="28"/>
        </w:rPr>
        <w:t xml:space="preserve"> з різною довжиною кроку</w:t>
      </w:r>
    </w:p>
    <w:p w:rsidR="00223AB8" w:rsidRPr="00C42AAE" w:rsidRDefault="00B0096D" w:rsidP="00223AB8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Статистика: </w:t>
      </w:r>
      <m:oMath>
        <m:r>
          <w:rPr>
            <w:rFonts w:ascii="Cambria Math" w:hAnsi="Cambria Math"/>
            <w:sz w:val="28"/>
            <w:szCs w:val="28"/>
          </w:rPr>
          <m:t>100</m:t>
        </m:r>
      </m:oMath>
      <w:r>
        <w:rPr>
          <w:sz w:val="28"/>
          <w:szCs w:val="28"/>
        </w:rPr>
        <w:t xml:space="preserve"> вимірів для кожної довжини кроку.</w:t>
      </w:r>
    </w:p>
    <w:p w:rsidR="00A3487C" w:rsidRPr="00C42AAE" w:rsidRDefault="00A3487C" w:rsidP="00A3487C">
      <w:pPr>
        <w:pStyle w:val="a9"/>
        <w:rPr>
          <w:sz w:val="28"/>
          <w:szCs w:val="28"/>
        </w:rPr>
      </w:pPr>
      <w:r w:rsidRPr="00C42AAE">
        <w:rPr>
          <w:sz w:val="28"/>
          <w:szCs w:val="28"/>
        </w:rPr>
        <w:t>Закінчується на відношенні сигнал-шум при якому висота центрального піку менша ніж бічного.</w:t>
      </w:r>
    </w:p>
    <w:p w:rsidR="00223AB8" w:rsidRPr="00C42AAE" w:rsidRDefault="00223AB8" w:rsidP="00223AB8">
      <w:pPr>
        <w:pStyle w:val="a9"/>
        <w:rPr>
          <w:sz w:val="28"/>
          <w:szCs w:val="28"/>
          <w:lang w:val="ru-RU"/>
        </w:rPr>
      </w:pPr>
      <w:r w:rsidRPr="00C42AAE">
        <w:rPr>
          <w:sz w:val="28"/>
          <w:szCs w:val="28"/>
        </w:rPr>
        <w:t xml:space="preserve">Послідовність </w:t>
      </w:r>
      <w:proofErr w:type="spellStart"/>
      <w:r w:rsidRPr="00C42AAE">
        <w:rPr>
          <w:sz w:val="28"/>
          <w:szCs w:val="28"/>
        </w:rPr>
        <w:t>Баркера</w:t>
      </w:r>
      <w:proofErr w:type="spellEnd"/>
      <w:r w:rsidRPr="00C42AAE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5</m:t>
        </m:r>
      </m:oMath>
      <w:r w:rsidRPr="00C42AAE">
        <w:rPr>
          <w:sz w:val="28"/>
          <w:szCs w:val="28"/>
        </w:rPr>
        <w:t xml:space="preserve">: </w:t>
      </w:r>
      <m:oMath>
        <m:r>
          <w:rPr>
            <w:rFonts w:ascii="Cambria Math" w:hAnsi="Cambria Math"/>
            <w:sz w:val="28"/>
            <w:szCs w:val="28"/>
          </w:rPr>
          <m:t>11101</m:t>
        </m:r>
      </m:oMath>
    </w:p>
    <w:p w:rsidR="00223AB8" w:rsidRPr="00C42AAE" w:rsidRDefault="00223AB8" w:rsidP="00223AB8">
      <w:pPr>
        <w:pStyle w:val="a9"/>
        <w:rPr>
          <w:sz w:val="28"/>
          <w:szCs w:val="28"/>
        </w:rPr>
      </w:pPr>
    </w:p>
    <w:p w:rsidR="006D0ACD" w:rsidRPr="00C42AAE" w:rsidRDefault="006D0ACD" w:rsidP="006D0ACD">
      <w:pPr>
        <w:pStyle w:val="a9"/>
        <w:rPr>
          <w:sz w:val="28"/>
          <w:szCs w:val="28"/>
        </w:rPr>
      </w:pPr>
      <w:r w:rsidRPr="00C42AAE">
        <w:rPr>
          <w:sz w:val="28"/>
          <w:szCs w:val="28"/>
        </w:rPr>
        <w:lastRenderedPageBreak/>
        <w:t xml:space="preserve">Крок: </w:t>
      </w:r>
      <m:oMath>
        <m:r>
          <w:rPr>
            <w:rFonts w:ascii="Cambria Math" w:hAnsi="Cambria Math"/>
            <w:sz w:val="28"/>
            <w:szCs w:val="28"/>
          </w:rPr>
          <m:t>15</m:t>
        </m:r>
      </m:oMath>
    </w:p>
    <w:tbl>
      <w:tblPr>
        <w:tblStyle w:val="aa"/>
        <w:tblW w:w="0" w:type="auto"/>
        <w:tblInd w:w="720" w:type="dxa"/>
        <w:tblLook w:val="04A0" w:firstRow="1" w:lastRow="0" w:firstColumn="1" w:lastColumn="0" w:noHBand="0" w:noVBand="1"/>
      </w:tblPr>
      <w:tblGrid>
        <w:gridCol w:w="2969"/>
        <w:gridCol w:w="2950"/>
        <w:gridCol w:w="2990"/>
      </w:tblGrid>
      <w:tr w:rsidR="006D0ACD" w:rsidRPr="00C42AAE" w:rsidTr="005B2A2B">
        <w:tc>
          <w:tcPr>
            <w:tcW w:w="2969" w:type="dxa"/>
            <w:vAlign w:val="center"/>
          </w:tcPr>
          <w:p w:rsidR="006D0ACD" w:rsidRPr="00C42AAE" w:rsidRDefault="00C549C9" w:rsidP="005B2A2B">
            <w:pPr>
              <w:pStyle w:val="a9"/>
              <w:ind w:left="0"/>
              <w:jc w:val="center"/>
              <w:rPr>
                <w:i/>
                <w:sz w:val="28"/>
                <w:szCs w:val="28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 xml:space="preserve">,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дБ</m:t>
                </m:r>
              </m:oMath>
            </m:oMathPara>
          </w:p>
        </w:tc>
        <w:tc>
          <w:tcPr>
            <w:tcW w:w="2950" w:type="dxa"/>
            <w:vAlign w:val="center"/>
          </w:tcPr>
          <w:p w:rsidR="006D0ACD" w:rsidRPr="00C42AAE" w:rsidRDefault="00C549C9" w:rsidP="005B2A2B">
            <w:pPr>
              <w:pStyle w:val="a9"/>
              <w:ind w:left="0"/>
              <w:jc w:val="center"/>
              <w:rPr>
                <w:sz w:val="28"/>
                <w:szCs w:val="28"/>
                <w:lang w:val="ru-RU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ц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б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990" w:type="dxa"/>
            <w:vAlign w:val="center"/>
          </w:tcPr>
          <w:p w:rsidR="006D0ACD" w:rsidRPr="00C42AAE" w:rsidRDefault="00C549C9" w:rsidP="005B2A2B">
            <w:pPr>
              <w:pStyle w:val="a9"/>
              <w:ind w:left="0"/>
              <w:jc w:val="center"/>
              <w:rPr>
                <w:sz w:val="28"/>
                <w:szCs w:val="28"/>
                <w:lang w:val="ru-RU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ц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б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, дБ</m:t>
                </m:r>
              </m:oMath>
            </m:oMathPara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50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4.287</m:t>
                </m:r>
              </m:oMath>
            </m:oMathPara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12.602</m:t>
                </m:r>
              </m:oMath>
            </m:oMathPara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4.272</m:t>
                </m:r>
              </m:oMath>
            </m:oMathPara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12.614</m:t>
                </m:r>
              </m:oMath>
            </m:oMathPara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4.175</m:t>
                </m:r>
              </m:oMath>
            </m:oMathPara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12.413</m:t>
                </m:r>
              </m:oMath>
            </m:oMathPara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3.556</m:t>
                </m:r>
              </m:oMath>
            </m:oMathPara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11.019</m:t>
                </m:r>
              </m:oMath>
            </m:oMathPara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-15</m:t>
                </m:r>
              </m:oMath>
            </m:oMathPara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2.896</m:t>
                </m:r>
              </m:oMath>
            </m:oMathPara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9.236</m:t>
                </m:r>
              </m:oMath>
            </m:oMathPara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-16</m:t>
                </m:r>
              </m:oMath>
            </m:oMathPara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2.627</m:t>
                </m:r>
              </m:oMath>
            </m:oMathPara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8.390</m:t>
                </m:r>
              </m:oMath>
            </m:oMathPara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-17</m:t>
                </m:r>
              </m:oMath>
            </m:oMathPara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2.416</m:t>
                </m:r>
              </m:oMath>
            </m:oMathPara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7.661</m:t>
                </m:r>
              </m:oMath>
            </m:oMathPara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-20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2.251</m:t>
                </m:r>
              </m:oMath>
            </m:oMathPara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7.048</m:t>
                </m:r>
              </m:oMath>
            </m:oMathPara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-21</m:t>
                </m:r>
              </m:oMath>
            </m:oMathPara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1.763</m:t>
                </m:r>
              </m:oMath>
            </m:oMathPara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4.927</m:t>
                </m:r>
              </m:oMath>
            </m:oMathPara>
          </w:p>
        </w:tc>
      </w:tr>
    </w:tbl>
    <w:p w:rsidR="00517872" w:rsidRDefault="005B2A2B" w:rsidP="0036224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Таб.10.</w:t>
      </w:r>
      <w:r w:rsidR="00517872" w:rsidRPr="00C42AAE">
        <w:rPr>
          <w:sz w:val="28"/>
          <w:szCs w:val="28"/>
        </w:rPr>
        <w:t xml:space="preserve"> Співвідношення висоти центрального піку до бічного при різних співвідношеннях сигнал-шум для послідовності </w:t>
      </w:r>
      <w:proofErr w:type="spellStart"/>
      <w:r w:rsidR="00517872" w:rsidRPr="00C42AAE">
        <w:rPr>
          <w:sz w:val="28"/>
          <w:szCs w:val="28"/>
        </w:rPr>
        <w:t>Бар</w:t>
      </w:r>
      <w:r>
        <w:rPr>
          <w:sz w:val="28"/>
          <w:szCs w:val="28"/>
        </w:rPr>
        <w:t>кера</w:t>
      </w:r>
      <w:proofErr w:type="spellEnd"/>
      <w:r>
        <w:rPr>
          <w:sz w:val="28"/>
          <w:szCs w:val="28"/>
        </w:rPr>
        <w:t xml:space="preserve"> 5 з кроком 15</w:t>
      </w:r>
    </w:p>
    <w:p w:rsidR="005B2A2B" w:rsidRDefault="005B2A2B" w:rsidP="0036224A">
      <w:pPr>
        <w:jc w:val="center"/>
        <w:rPr>
          <w:sz w:val="28"/>
          <w:szCs w:val="28"/>
        </w:rPr>
      </w:pPr>
    </w:p>
    <w:p w:rsidR="005B2A2B" w:rsidRPr="00C42AAE" w:rsidRDefault="005B2A2B" w:rsidP="0036224A">
      <w:pPr>
        <w:jc w:val="center"/>
        <w:rPr>
          <w:sz w:val="28"/>
          <w:szCs w:val="28"/>
        </w:rPr>
      </w:pPr>
    </w:p>
    <w:p w:rsidR="00951B0C" w:rsidRPr="00C42AAE" w:rsidRDefault="00951B0C" w:rsidP="006D0ACD">
      <w:pPr>
        <w:pStyle w:val="a9"/>
        <w:jc w:val="center"/>
        <w:rPr>
          <w:sz w:val="28"/>
          <w:szCs w:val="28"/>
        </w:rPr>
      </w:pPr>
      <w:r w:rsidRPr="00C42AAE">
        <w:rPr>
          <w:noProof/>
          <w:sz w:val="28"/>
          <w:szCs w:val="28"/>
          <w:lang w:eastAsia="uk-UA"/>
        </w:rPr>
        <w:drawing>
          <wp:inline distT="0" distB="0" distL="0" distR="0">
            <wp:extent cx="3016022" cy="35693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5_N70_F1500KHZ step14.b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394" cy="3586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9E3" w:rsidRPr="00C42AAE" w:rsidRDefault="005B2A2B" w:rsidP="005B2A2B">
      <w:pPr>
        <w:pStyle w:val="a9"/>
        <w:jc w:val="center"/>
        <w:rPr>
          <w:sz w:val="28"/>
          <w:szCs w:val="28"/>
        </w:rPr>
      </w:pPr>
      <w:r>
        <w:rPr>
          <w:sz w:val="28"/>
          <w:szCs w:val="28"/>
        </w:rPr>
        <w:t>Рис.10.</w:t>
      </w:r>
      <w:r w:rsidR="00F419E3" w:rsidRPr="00C42AAE">
        <w:rPr>
          <w:sz w:val="28"/>
          <w:szCs w:val="28"/>
        </w:rPr>
        <w:t xml:space="preserve"> Послідовність </w:t>
      </w:r>
      <w:proofErr w:type="spellStart"/>
      <w:r w:rsidR="00F419E3" w:rsidRPr="00C42AAE">
        <w:rPr>
          <w:sz w:val="28"/>
          <w:szCs w:val="28"/>
        </w:rPr>
        <w:t>Баркера</w:t>
      </w:r>
      <w:proofErr w:type="spellEnd"/>
      <w:r w:rsidR="00373462" w:rsidRPr="00C42AAE">
        <w:rPr>
          <w:sz w:val="28"/>
          <w:szCs w:val="28"/>
        </w:rPr>
        <w:t xml:space="preserve"> 5 при співвідношенні сигнал-шум </w:t>
      </w:r>
      <m:oMath>
        <m:r>
          <w:rPr>
            <w:rFonts w:ascii="Cambria Math" w:hAnsi="Cambria Math"/>
            <w:sz w:val="28"/>
            <w:szCs w:val="28"/>
          </w:rPr>
          <m:t>50 дБ</m:t>
        </m:r>
      </m:oMath>
      <w:r w:rsidR="00373462" w:rsidRPr="00C42AAE">
        <w:rPr>
          <w:sz w:val="28"/>
          <w:szCs w:val="28"/>
        </w:rPr>
        <w:t xml:space="preserve"> з кроком 15</w:t>
      </w:r>
    </w:p>
    <w:p w:rsidR="00F419E3" w:rsidRDefault="00F419E3" w:rsidP="006D0ACD">
      <w:pPr>
        <w:pStyle w:val="a9"/>
        <w:jc w:val="center"/>
        <w:rPr>
          <w:sz w:val="28"/>
          <w:szCs w:val="28"/>
        </w:rPr>
      </w:pPr>
    </w:p>
    <w:p w:rsidR="005B2A2B" w:rsidRPr="005B2A2B" w:rsidRDefault="005B2A2B" w:rsidP="005B2A2B">
      <w:pPr>
        <w:rPr>
          <w:sz w:val="28"/>
          <w:szCs w:val="28"/>
        </w:rPr>
      </w:pPr>
    </w:p>
    <w:p w:rsidR="00585A6B" w:rsidRPr="00C42AAE" w:rsidRDefault="006D0ACD" w:rsidP="00951B0C">
      <w:pPr>
        <w:pStyle w:val="a9"/>
        <w:rPr>
          <w:sz w:val="28"/>
          <w:szCs w:val="28"/>
        </w:rPr>
      </w:pPr>
      <w:r w:rsidRPr="00C42AAE">
        <w:rPr>
          <w:sz w:val="28"/>
          <w:szCs w:val="28"/>
        </w:rPr>
        <w:lastRenderedPageBreak/>
        <w:t xml:space="preserve">Крок: </w:t>
      </w:r>
      <m:oMath>
        <m:r>
          <w:rPr>
            <w:rFonts w:ascii="Cambria Math" w:hAnsi="Cambria Math"/>
            <w:sz w:val="28"/>
            <w:szCs w:val="28"/>
          </w:rPr>
          <m:t>13</m:t>
        </m:r>
      </m:oMath>
    </w:p>
    <w:tbl>
      <w:tblPr>
        <w:tblStyle w:val="aa"/>
        <w:tblW w:w="0" w:type="auto"/>
        <w:tblInd w:w="720" w:type="dxa"/>
        <w:tblLook w:val="04A0" w:firstRow="1" w:lastRow="0" w:firstColumn="1" w:lastColumn="0" w:noHBand="0" w:noVBand="1"/>
      </w:tblPr>
      <w:tblGrid>
        <w:gridCol w:w="2866"/>
        <w:gridCol w:w="2847"/>
        <w:gridCol w:w="2886"/>
      </w:tblGrid>
      <w:tr w:rsidR="006D0ACD" w:rsidRPr="00C42AAE" w:rsidTr="005B2A2B">
        <w:trPr>
          <w:trHeight w:val="20"/>
        </w:trPr>
        <w:tc>
          <w:tcPr>
            <w:tcW w:w="2866" w:type="dxa"/>
            <w:vAlign w:val="center"/>
          </w:tcPr>
          <w:p w:rsidR="006D0ACD" w:rsidRPr="00C42AAE" w:rsidRDefault="00C549C9" w:rsidP="005B2A2B">
            <w:pPr>
              <w:pStyle w:val="a9"/>
              <w:ind w:left="0"/>
              <w:jc w:val="center"/>
              <w:rPr>
                <w:i/>
                <w:sz w:val="28"/>
                <w:szCs w:val="28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, дБ</m:t>
                </m:r>
              </m:oMath>
            </m:oMathPara>
          </w:p>
        </w:tc>
        <w:tc>
          <w:tcPr>
            <w:tcW w:w="2847" w:type="dxa"/>
            <w:vAlign w:val="center"/>
          </w:tcPr>
          <w:p w:rsidR="006D0ACD" w:rsidRPr="005B2A2B" w:rsidRDefault="00C549C9" w:rsidP="005B2A2B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ц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б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886" w:type="dxa"/>
            <w:vAlign w:val="center"/>
          </w:tcPr>
          <w:p w:rsidR="006D0ACD" w:rsidRPr="00C42AAE" w:rsidRDefault="00C549C9" w:rsidP="005B2A2B">
            <w:pPr>
              <w:pStyle w:val="a9"/>
              <w:ind w:left="0"/>
              <w:jc w:val="center"/>
              <w:rPr>
                <w:sz w:val="28"/>
                <w:szCs w:val="28"/>
                <w:lang w:val="ru-RU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ц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б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, дБ</m:t>
                </m:r>
              </m:oMath>
            </m:oMathPara>
          </w:p>
        </w:tc>
      </w:tr>
      <w:tr w:rsidR="006D0ACD" w:rsidRPr="00C42AAE" w:rsidTr="005B2A2B">
        <w:trPr>
          <w:trHeight w:val="20"/>
        </w:trPr>
        <w:tc>
          <w:tcPr>
            <w:tcW w:w="2866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70</m:t>
                </m:r>
              </m:oMath>
            </m:oMathPara>
          </w:p>
        </w:tc>
        <w:tc>
          <w:tcPr>
            <w:tcW w:w="2847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4.748</m:t>
                </m:r>
              </m:oMath>
            </m:oMathPara>
          </w:p>
        </w:tc>
        <w:tc>
          <w:tcPr>
            <w:tcW w:w="2886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13.530</m:t>
                </m:r>
              </m:oMath>
            </m:oMathPara>
          </w:p>
        </w:tc>
      </w:tr>
      <w:tr w:rsidR="006D0ACD" w:rsidRPr="00C42AAE" w:rsidTr="005B2A2B">
        <w:trPr>
          <w:trHeight w:val="20"/>
        </w:trPr>
        <w:tc>
          <w:tcPr>
            <w:tcW w:w="2866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10</m:t>
                </m:r>
              </m:oMath>
            </m:oMathPara>
          </w:p>
        </w:tc>
        <w:tc>
          <w:tcPr>
            <w:tcW w:w="2847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4.709</m:t>
                </m:r>
              </m:oMath>
            </m:oMathPara>
          </w:p>
        </w:tc>
        <w:tc>
          <w:tcPr>
            <w:tcW w:w="2886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13.459</m:t>
                </m:r>
              </m:oMath>
            </m:oMathPara>
          </w:p>
        </w:tc>
      </w:tr>
      <w:tr w:rsidR="006D0ACD" w:rsidRPr="00C42AAE" w:rsidTr="005B2A2B">
        <w:trPr>
          <w:trHeight w:val="20"/>
        </w:trPr>
        <w:tc>
          <w:tcPr>
            <w:tcW w:w="2866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0</m:t>
                </m:r>
              </m:oMath>
            </m:oMathPara>
          </w:p>
        </w:tc>
        <w:tc>
          <w:tcPr>
            <w:tcW w:w="2847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4.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648</m:t>
                </m:r>
              </m:oMath>
            </m:oMathPara>
          </w:p>
        </w:tc>
        <w:tc>
          <w:tcPr>
            <w:tcW w:w="2886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13.345</m:t>
                </m:r>
              </m:oMath>
            </m:oMathPara>
          </w:p>
        </w:tc>
      </w:tr>
      <w:tr w:rsidR="006D0ACD" w:rsidRPr="00C42AAE" w:rsidTr="005B2A2B">
        <w:trPr>
          <w:trHeight w:val="20"/>
        </w:trPr>
        <w:tc>
          <w:tcPr>
            <w:tcW w:w="2866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-10</m:t>
                </m:r>
              </m:oMath>
            </m:oMathPara>
          </w:p>
        </w:tc>
        <w:tc>
          <w:tcPr>
            <w:tcW w:w="2847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3.990</m:t>
                </m:r>
              </m:oMath>
            </m:oMathPara>
          </w:p>
        </w:tc>
        <w:tc>
          <w:tcPr>
            <w:tcW w:w="2886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12.020</m:t>
                </m:r>
              </m:oMath>
            </m:oMathPara>
          </w:p>
        </w:tc>
      </w:tr>
      <w:tr w:rsidR="006D0ACD" w:rsidRPr="00C42AAE" w:rsidTr="005B2A2B">
        <w:trPr>
          <w:trHeight w:val="20"/>
        </w:trPr>
        <w:tc>
          <w:tcPr>
            <w:tcW w:w="2866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-15</m:t>
                </m:r>
              </m:oMath>
            </m:oMathPara>
          </w:p>
        </w:tc>
        <w:tc>
          <w:tcPr>
            <w:tcW w:w="2847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2.877</m:t>
                </m:r>
              </m:oMath>
            </m:oMathPara>
          </w:p>
        </w:tc>
        <w:tc>
          <w:tcPr>
            <w:tcW w:w="2886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9.180</m:t>
                </m:r>
              </m:oMath>
            </m:oMathPara>
          </w:p>
        </w:tc>
      </w:tr>
      <w:tr w:rsidR="006D0ACD" w:rsidRPr="00C42AAE" w:rsidTr="005B2A2B">
        <w:trPr>
          <w:trHeight w:val="20"/>
        </w:trPr>
        <w:tc>
          <w:tcPr>
            <w:tcW w:w="2866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-20</m:t>
                </m:r>
              </m:oMath>
            </m:oMathPara>
          </w:p>
        </w:tc>
        <w:tc>
          <w:tcPr>
            <w:tcW w:w="2847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2.295</m:t>
                </m:r>
              </m:oMath>
            </m:oMathPara>
          </w:p>
        </w:tc>
        <w:tc>
          <w:tcPr>
            <w:tcW w:w="2886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7.216</m:t>
                </m:r>
              </m:oMath>
            </m:oMathPara>
          </w:p>
        </w:tc>
      </w:tr>
    </w:tbl>
    <w:p w:rsidR="00517872" w:rsidRPr="00C42AAE" w:rsidRDefault="005B2A2B" w:rsidP="0036224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Таб.11.</w:t>
      </w:r>
      <w:r w:rsidR="00517872" w:rsidRPr="00C42AAE">
        <w:rPr>
          <w:sz w:val="28"/>
          <w:szCs w:val="28"/>
        </w:rPr>
        <w:t xml:space="preserve"> Співвідношення висоти центрального піку до бічного при різних співвідношеннях сигнал-шум для послі</w:t>
      </w:r>
      <w:r>
        <w:rPr>
          <w:sz w:val="28"/>
          <w:szCs w:val="28"/>
        </w:rPr>
        <w:t xml:space="preserve">довності </w:t>
      </w:r>
      <w:proofErr w:type="spellStart"/>
      <w:r>
        <w:rPr>
          <w:sz w:val="28"/>
          <w:szCs w:val="28"/>
        </w:rPr>
        <w:t>Баркера</w:t>
      </w:r>
      <w:proofErr w:type="spellEnd"/>
      <w:r>
        <w:rPr>
          <w:sz w:val="28"/>
          <w:szCs w:val="28"/>
        </w:rPr>
        <w:t xml:space="preserve"> 5 з кроком 13</w:t>
      </w:r>
    </w:p>
    <w:p w:rsidR="00951B0C" w:rsidRPr="00C42AAE" w:rsidRDefault="00951B0C" w:rsidP="006D0ACD">
      <w:pPr>
        <w:pStyle w:val="a9"/>
        <w:jc w:val="center"/>
        <w:rPr>
          <w:sz w:val="28"/>
          <w:szCs w:val="28"/>
        </w:rPr>
      </w:pPr>
      <w:r w:rsidRPr="00C42AAE">
        <w:rPr>
          <w:noProof/>
          <w:sz w:val="28"/>
          <w:szCs w:val="28"/>
          <w:lang w:eastAsia="uk-UA"/>
        </w:rPr>
        <w:drawing>
          <wp:inline distT="0" distB="0" distL="0" distR="0">
            <wp:extent cx="2805430" cy="225552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5_N50_F1500KHZ step7.b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1758" cy="2276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462" w:rsidRPr="00C42AAE" w:rsidRDefault="005B2A2B" w:rsidP="005B2A2B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Рис.11.</w:t>
      </w:r>
      <w:r w:rsidR="00373462" w:rsidRPr="00C42AAE">
        <w:rPr>
          <w:sz w:val="28"/>
          <w:szCs w:val="28"/>
        </w:rPr>
        <w:t xml:space="preserve"> Послідовність </w:t>
      </w:r>
      <w:proofErr w:type="spellStart"/>
      <w:r w:rsidR="00373462" w:rsidRPr="00C42AAE">
        <w:rPr>
          <w:sz w:val="28"/>
          <w:szCs w:val="28"/>
        </w:rPr>
        <w:t>Баркера</w:t>
      </w:r>
      <w:proofErr w:type="spellEnd"/>
      <w:r w:rsidR="00373462" w:rsidRPr="00C42AAE">
        <w:rPr>
          <w:sz w:val="28"/>
          <w:szCs w:val="28"/>
        </w:rPr>
        <w:t xml:space="preserve"> 5 при співвідноше</w:t>
      </w:r>
      <w:r>
        <w:rPr>
          <w:sz w:val="28"/>
          <w:szCs w:val="28"/>
        </w:rPr>
        <w:t xml:space="preserve">нні сигнал-шум </w:t>
      </w:r>
      <m:oMath>
        <m:r>
          <w:rPr>
            <w:rFonts w:ascii="Cambria Math" w:hAnsi="Cambria Math"/>
            <w:sz w:val="28"/>
            <w:szCs w:val="28"/>
          </w:rPr>
          <m:t>70 дБ</m:t>
        </m:r>
      </m:oMath>
      <w:r>
        <w:rPr>
          <w:sz w:val="28"/>
          <w:szCs w:val="28"/>
        </w:rPr>
        <w:t xml:space="preserve"> з кроком 13</w:t>
      </w:r>
    </w:p>
    <w:p w:rsidR="006D0ACD" w:rsidRPr="00C42AAE" w:rsidRDefault="006D0ACD" w:rsidP="00951B0C">
      <w:pPr>
        <w:pStyle w:val="a9"/>
        <w:rPr>
          <w:sz w:val="28"/>
          <w:szCs w:val="28"/>
        </w:rPr>
      </w:pPr>
      <w:r w:rsidRPr="00C42AAE">
        <w:rPr>
          <w:sz w:val="28"/>
          <w:szCs w:val="28"/>
        </w:rPr>
        <w:t xml:space="preserve">Крок: </w:t>
      </w:r>
      <m:oMath>
        <m:r>
          <w:rPr>
            <w:rFonts w:ascii="Cambria Math" w:hAnsi="Cambria Math"/>
            <w:sz w:val="28"/>
            <w:szCs w:val="28"/>
          </w:rPr>
          <m:t>11</m:t>
        </m:r>
      </m:oMath>
    </w:p>
    <w:tbl>
      <w:tblPr>
        <w:tblStyle w:val="aa"/>
        <w:tblW w:w="0" w:type="auto"/>
        <w:tblInd w:w="720" w:type="dxa"/>
        <w:tblLook w:val="04A0" w:firstRow="1" w:lastRow="0" w:firstColumn="1" w:lastColumn="0" w:noHBand="0" w:noVBand="1"/>
      </w:tblPr>
      <w:tblGrid>
        <w:gridCol w:w="2969"/>
        <w:gridCol w:w="2950"/>
        <w:gridCol w:w="2990"/>
      </w:tblGrid>
      <w:tr w:rsidR="006D0ACD" w:rsidRPr="00C42AAE" w:rsidTr="005B2A2B">
        <w:trPr>
          <w:trHeight w:val="540"/>
        </w:trPr>
        <w:tc>
          <w:tcPr>
            <w:tcW w:w="2969" w:type="dxa"/>
            <w:vAlign w:val="center"/>
          </w:tcPr>
          <w:p w:rsidR="006D0ACD" w:rsidRPr="00C42AAE" w:rsidRDefault="00C549C9" w:rsidP="005B2A2B">
            <w:pPr>
              <w:pStyle w:val="a9"/>
              <w:ind w:left="0"/>
              <w:jc w:val="center"/>
              <w:rPr>
                <w:i/>
                <w:sz w:val="28"/>
                <w:szCs w:val="28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, дБ</m:t>
                </m:r>
              </m:oMath>
            </m:oMathPara>
          </w:p>
        </w:tc>
        <w:tc>
          <w:tcPr>
            <w:tcW w:w="2950" w:type="dxa"/>
            <w:vAlign w:val="center"/>
          </w:tcPr>
          <w:p w:rsidR="006D0ACD" w:rsidRPr="005B2A2B" w:rsidRDefault="00C549C9" w:rsidP="005B2A2B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ц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б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990" w:type="dxa"/>
            <w:vAlign w:val="center"/>
          </w:tcPr>
          <w:p w:rsidR="006D0ACD" w:rsidRPr="00C42AAE" w:rsidRDefault="00C549C9" w:rsidP="005B2A2B">
            <w:pPr>
              <w:pStyle w:val="a9"/>
              <w:ind w:left="0"/>
              <w:jc w:val="center"/>
              <w:rPr>
                <w:sz w:val="28"/>
                <w:szCs w:val="28"/>
                <w:lang w:val="ru-RU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ц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б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, дБ</m:t>
                </m:r>
              </m:oMath>
            </m:oMathPara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  <w:lang w:val="ru-RU"/>
              </w:rPr>
            </w:pPr>
            <w:r w:rsidRPr="005B2A2B">
              <w:rPr>
                <w:rFonts w:eastAsiaTheme="minorEastAsia"/>
                <w:sz w:val="28"/>
                <w:szCs w:val="28"/>
                <w:lang w:val="ru-RU"/>
              </w:rPr>
              <w:t>50</w:t>
            </w:r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  <w:lang w:val="ru-RU"/>
              </w:rPr>
            </w:pPr>
            <w:r w:rsidRPr="005B2A2B">
              <w:rPr>
                <w:rFonts w:eastAsiaTheme="minorEastAsia"/>
                <w:sz w:val="28"/>
                <w:szCs w:val="28"/>
                <w:lang w:val="ru-RU"/>
              </w:rPr>
              <w:t>3.466</w:t>
            </w:r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  <w:lang w:val="ru-RU"/>
              </w:rPr>
            </w:pPr>
            <w:r w:rsidRPr="005B2A2B">
              <w:rPr>
                <w:rFonts w:eastAsiaTheme="minorEastAsia"/>
                <w:sz w:val="28"/>
                <w:szCs w:val="28"/>
                <w:lang w:val="ru-RU"/>
              </w:rPr>
              <w:t>10.795</w:t>
            </w:r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  <w:lang w:val="ru-RU"/>
              </w:rPr>
            </w:pPr>
            <w:r w:rsidRPr="005B2A2B">
              <w:rPr>
                <w:rFonts w:eastAsiaTheme="minorEastAsia"/>
                <w:sz w:val="28"/>
                <w:szCs w:val="28"/>
                <w:lang w:val="ru-RU"/>
              </w:rPr>
              <w:t>10</w:t>
            </w:r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  <w:lang w:val="ru-RU"/>
              </w:rPr>
            </w:pPr>
            <w:r w:rsidRPr="005B2A2B">
              <w:rPr>
                <w:rFonts w:eastAsiaTheme="minorEastAsia"/>
                <w:sz w:val="28"/>
                <w:szCs w:val="28"/>
                <w:lang w:val="ru-RU"/>
              </w:rPr>
              <w:t>3.485</w:t>
            </w:r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  <w:lang w:val="ru-RU"/>
              </w:rPr>
            </w:pPr>
            <w:r w:rsidRPr="005B2A2B">
              <w:rPr>
                <w:rFonts w:eastAsiaTheme="minorEastAsia"/>
                <w:sz w:val="28"/>
                <w:szCs w:val="28"/>
                <w:lang w:val="ru-RU"/>
              </w:rPr>
              <w:t>10.844</w:t>
            </w:r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  <w:lang w:val="ru-RU"/>
              </w:rPr>
            </w:pPr>
            <w:r w:rsidRPr="005B2A2B">
              <w:rPr>
                <w:rFonts w:eastAsiaTheme="minorEastAsia"/>
                <w:sz w:val="28"/>
                <w:szCs w:val="28"/>
                <w:lang w:val="ru-RU"/>
              </w:rPr>
              <w:t>0</w:t>
            </w:r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  <w:lang w:val="ru-RU"/>
              </w:rPr>
            </w:pPr>
            <w:r w:rsidRPr="005B2A2B">
              <w:rPr>
                <w:rFonts w:eastAsiaTheme="minorEastAsia"/>
                <w:sz w:val="28"/>
                <w:szCs w:val="28"/>
                <w:lang w:val="ru-RU"/>
              </w:rPr>
              <w:t>3.410</w:t>
            </w:r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  <w:lang w:val="ru-RU"/>
              </w:rPr>
            </w:pPr>
            <w:r w:rsidRPr="005B2A2B">
              <w:rPr>
                <w:rFonts w:eastAsiaTheme="minorEastAsia"/>
                <w:sz w:val="28"/>
                <w:szCs w:val="28"/>
                <w:lang w:val="ru-RU"/>
              </w:rPr>
              <w:t>10.655</w:t>
            </w:r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  <w:lang w:val="ru-RU"/>
              </w:rPr>
            </w:pPr>
            <w:r w:rsidRPr="005B2A2B">
              <w:rPr>
                <w:rFonts w:eastAsiaTheme="minorEastAsia"/>
                <w:sz w:val="28"/>
                <w:szCs w:val="28"/>
                <w:lang w:val="ru-RU"/>
              </w:rPr>
              <w:t>-10</w:t>
            </w:r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</w:rPr>
            </w:pPr>
            <w:r w:rsidRPr="005B2A2B">
              <w:rPr>
                <w:rFonts w:eastAsiaTheme="minorEastAsia"/>
                <w:sz w:val="28"/>
                <w:szCs w:val="28"/>
              </w:rPr>
              <w:t>2.852</w:t>
            </w:r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  <w:lang w:val="ru-RU"/>
              </w:rPr>
            </w:pPr>
            <w:r w:rsidRPr="005B2A2B">
              <w:rPr>
                <w:rFonts w:eastAsiaTheme="minorEastAsia"/>
                <w:sz w:val="28"/>
                <w:szCs w:val="28"/>
                <w:lang w:val="ru-RU"/>
              </w:rPr>
              <w:t>9.102</w:t>
            </w:r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  <w:lang w:val="ru-RU"/>
              </w:rPr>
            </w:pPr>
            <w:r w:rsidRPr="005B2A2B">
              <w:rPr>
                <w:rFonts w:eastAsiaTheme="minorEastAsia"/>
                <w:sz w:val="28"/>
                <w:szCs w:val="28"/>
                <w:lang w:val="ru-RU"/>
              </w:rPr>
              <w:t>-15</w:t>
            </w:r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</w:rPr>
            </w:pPr>
            <w:r w:rsidRPr="005B2A2B">
              <w:rPr>
                <w:rFonts w:eastAsiaTheme="minorEastAsia"/>
                <w:sz w:val="28"/>
                <w:szCs w:val="28"/>
              </w:rPr>
              <w:t>2.299</w:t>
            </w:r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 w:rsidRPr="005B2A2B">
              <w:rPr>
                <w:rFonts w:eastAsiaTheme="minorEastAsia"/>
                <w:sz w:val="28"/>
                <w:szCs w:val="28"/>
                <w:lang w:val="en-US"/>
              </w:rPr>
              <w:t>7.231</w:t>
            </w:r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  <w:lang w:val="ru-RU"/>
              </w:rPr>
            </w:pPr>
            <w:r w:rsidRPr="005B2A2B">
              <w:rPr>
                <w:rFonts w:eastAsiaTheme="minorEastAsia"/>
                <w:sz w:val="28"/>
                <w:szCs w:val="28"/>
                <w:lang w:val="ru-RU"/>
              </w:rPr>
              <w:t>-17</w:t>
            </w:r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</w:rPr>
            </w:pPr>
            <w:r w:rsidRPr="005B2A2B">
              <w:rPr>
                <w:rFonts w:eastAsiaTheme="minorEastAsia"/>
                <w:sz w:val="28"/>
                <w:szCs w:val="28"/>
              </w:rPr>
              <w:t>1.945</w:t>
            </w:r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 w:rsidRPr="005B2A2B">
              <w:rPr>
                <w:rFonts w:eastAsiaTheme="minorEastAsia"/>
                <w:sz w:val="28"/>
                <w:szCs w:val="28"/>
                <w:lang w:val="en-US"/>
              </w:rPr>
              <w:t>5.777</w:t>
            </w:r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  <w:lang w:val="ru-RU"/>
              </w:rPr>
            </w:pPr>
            <w:r w:rsidRPr="005B2A2B">
              <w:rPr>
                <w:rFonts w:eastAsiaTheme="minorEastAsia"/>
                <w:sz w:val="28"/>
                <w:szCs w:val="28"/>
                <w:lang w:val="ru-RU"/>
              </w:rPr>
              <w:t>-18</w:t>
            </w:r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 w:rsidRPr="005B2A2B">
              <w:rPr>
                <w:rFonts w:eastAsiaTheme="minorEastAsia"/>
                <w:sz w:val="28"/>
                <w:szCs w:val="28"/>
                <w:lang w:val="en-US"/>
              </w:rPr>
              <w:t>1.838</w:t>
            </w:r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 w:rsidRPr="005B2A2B">
              <w:rPr>
                <w:rFonts w:eastAsiaTheme="minorEastAsia"/>
                <w:sz w:val="28"/>
                <w:szCs w:val="28"/>
                <w:lang w:val="en-US"/>
              </w:rPr>
              <w:t>5.285</w:t>
            </w:r>
          </w:p>
        </w:tc>
      </w:tr>
    </w:tbl>
    <w:p w:rsidR="00517872" w:rsidRPr="00C42AAE" w:rsidRDefault="005B2A2B" w:rsidP="0036224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Таб.12.</w:t>
      </w:r>
      <w:r w:rsidR="00517872" w:rsidRPr="00C42AAE">
        <w:rPr>
          <w:sz w:val="28"/>
          <w:szCs w:val="28"/>
        </w:rPr>
        <w:t xml:space="preserve"> Співвідношення висоти центрального піку до бічного при різних співвідношеннях сигнал-шум для послі</w:t>
      </w:r>
      <w:r w:rsidR="0036224A" w:rsidRPr="00C42AAE">
        <w:rPr>
          <w:sz w:val="28"/>
          <w:szCs w:val="28"/>
        </w:rPr>
        <w:t xml:space="preserve">довності </w:t>
      </w:r>
      <w:proofErr w:type="spellStart"/>
      <w:r w:rsidR="0036224A" w:rsidRPr="00C42AAE">
        <w:rPr>
          <w:sz w:val="28"/>
          <w:szCs w:val="28"/>
        </w:rPr>
        <w:t>Ба</w:t>
      </w:r>
      <w:r>
        <w:rPr>
          <w:sz w:val="28"/>
          <w:szCs w:val="28"/>
        </w:rPr>
        <w:t>ркера</w:t>
      </w:r>
      <w:proofErr w:type="spellEnd"/>
      <w:r>
        <w:rPr>
          <w:sz w:val="28"/>
          <w:szCs w:val="28"/>
        </w:rPr>
        <w:t xml:space="preserve"> 5 з кроком 11</w:t>
      </w:r>
    </w:p>
    <w:p w:rsidR="00951B0C" w:rsidRPr="00C42AAE" w:rsidRDefault="00951B0C" w:rsidP="006D0ACD">
      <w:pPr>
        <w:pStyle w:val="a9"/>
        <w:jc w:val="center"/>
        <w:rPr>
          <w:sz w:val="28"/>
          <w:szCs w:val="28"/>
        </w:rPr>
      </w:pPr>
      <w:r w:rsidRPr="00C42AAE">
        <w:rPr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3125686" cy="2771389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5_N50_F1500KHZ step11.b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4607" cy="2779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5A2" w:rsidRPr="005B2A2B" w:rsidRDefault="005B2A2B" w:rsidP="005B2A2B">
      <w:pPr>
        <w:pStyle w:val="a9"/>
        <w:jc w:val="center"/>
        <w:rPr>
          <w:sz w:val="28"/>
          <w:szCs w:val="28"/>
        </w:rPr>
      </w:pPr>
      <w:r>
        <w:rPr>
          <w:sz w:val="28"/>
          <w:szCs w:val="28"/>
        </w:rPr>
        <w:t>Рис.12.</w:t>
      </w:r>
      <w:r w:rsidR="00373462" w:rsidRPr="00C42AAE">
        <w:rPr>
          <w:sz w:val="28"/>
          <w:szCs w:val="28"/>
        </w:rPr>
        <w:t xml:space="preserve"> Послідовність </w:t>
      </w:r>
      <w:proofErr w:type="spellStart"/>
      <w:r w:rsidR="00373462" w:rsidRPr="00C42AAE">
        <w:rPr>
          <w:sz w:val="28"/>
          <w:szCs w:val="28"/>
        </w:rPr>
        <w:t>Баркера</w:t>
      </w:r>
      <w:proofErr w:type="spellEnd"/>
      <w:r w:rsidR="00373462" w:rsidRPr="00C42AAE">
        <w:rPr>
          <w:sz w:val="28"/>
          <w:szCs w:val="28"/>
        </w:rPr>
        <w:t xml:space="preserve"> 5 при співвідноше</w:t>
      </w:r>
      <w:r>
        <w:rPr>
          <w:sz w:val="28"/>
          <w:szCs w:val="28"/>
        </w:rPr>
        <w:t xml:space="preserve">нні сигнал-шум </w:t>
      </w:r>
      <m:oMath>
        <m:r>
          <w:rPr>
            <w:rFonts w:ascii="Cambria Math" w:hAnsi="Cambria Math"/>
            <w:sz w:val="28"/>
            <w:szCs w:val="28"/>
          </w:rPr>
          <m:t>50 дБ</m:t>
        </m:r>
      </m:oMath>
      <w:r>
        <w:rPr>
          <w:sz w:val="28"/>
          <w:szCs w:val="28"/>
        </w:rPr>
        <w:t xml:space="preserve"> з кроком 11</w:t>
      </w:r>
    </w:p>
    <w:p w:rsidR="006D0ACD" w:rsidRPr="00C42AAE" w:rsidRDefault="006D0ACD" w:rsidP="00951B0C">
      <w:pPr>
        <w:pStyle w:val="a9"/>
        <w:rPr>
          <w:sz w:val="28"/>
          <w:szCs w:val="28"/>
        </w:rPr>
      </w:pPr>
      <w:r w:rsidRPr="00C42AAE">
        <w:rPr>
          <w:sz w:val="28"/>
          <w:szCs w:val="28"/>
        </w:rPr>
        <w:t xml:space="preserve">Крок: </w:t>
      </w:r>
      <m:oMath>
        <m:r>
          <w:rPr>
            <w:rFonts w:ascii="Cambria Math" w:hAnsi="Cambria Math"/>
            <w:sz w:val="28"/>
            <w:szCs w:val="28"/>
          </w:rPr>
          <m:t>9</m:t>
        </m:r>
      </m:oMath>
    </w:p>
    <w:tbl>
      <w:tblPr>
        <w:tblStyle w:val="aa"/>
        <w:tblW w:w="0" w:type="auto"/>
        <w:tblInd w:w="720" w:type="dxa"/>
        <w:tblLook w:val="04A0" w:firstRow="1" w:lastRow="0" w:firstColumn="1" w:lastColumn="0" w:noHBand="0" w:noVBand="1"/>
      </w:tblPr>
      <w:tblGrid>
        <w:gridCol w:w="2969"/>
        <w:gridCol w:w="2950"/>
        <w:gridCol w:w="2990"/>
      </w:tblGrid>
      <w:tr w:rsidR="006D0ACD" w:rsidRPr="00C42AAE" w:rsidTr="005B2A2B">
        <w:tc>
          <w:tcPr>
            <w:tcW w:w="2969" w:type="dxa"/>
            <w:vAlign w:val="center"/>
          </w:tcPr>
          <w:p w:rsidR="006D0ACD" w:rsidRPr="00C42AAE" w:rsidRDefault="00C549C9" w:rsidP="005B2A2B">
            <w:pPr>
              <w:pStyle w:val="a9"/>
              <w:ind w:left="0"/>
              <w:jc w:val="center"/>
              <w:rPr>
                <w:i/>
                <w:sz w:val="28"/>
                <w:szCs w:val="28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, дБ</m:t>
                </m:r>
              </m:oMath>
            </m:oMathPara>
          </w:p>
        </w:tc>
        <w:tc>
          <w:tcPr>
            <w:tcW w:w="2950" w:type="dxa"/>
            <w:vAlign w:val="center"/>
          </w:tcPr>
          <w:p w:rsidR="006D0ACD" w:rsidRPr="005B2A2B" w:rsidRDefault="00C549C9" w:rsidP="005B2A2B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ц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б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990" w:type="dxa"/>
            <w:vAlign w:val="center"/>
          </w:tcPr>
          <w:p w:rsidR="006D0ACD" w:rsidRPr="00C42AAE" w:rsidRDefault="00C549C9" w:rsidP="005B2A2B">
            <w:pPr>
              <w:pStyle w:val="a9"/>
              <w:ind w:left="0"/>
              <w:jc w:val="center"/>
              <w:rPr>
                <w:sz w:val="28"/>
                <w:szCs w:val="28"/>
                <w:lang w:val="ru-RU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ц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б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, дБ</m:t>
                </m:r>
              </m:oMath>
            </m:oMathPara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50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1.536</m:t>
                </m:r>
              </m:oMath>
            </m:oMathPara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3.728</m:t>
                </m:r>
              </m:oMath>
            </m:oMathPara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1.531</m:t>
                </m:r>
              </m:oMath>
            </m:oMathPara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3.701</m:t>
                </m:r>
              </m:oMath>
            </m:oMathPara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0</m:t>
                </m:r>
              </m:oMath>
            </m:oMathPara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1.539</m:t>
                </m:r>
              </m:oMath>
            </m:oMathPara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3.743</m:t>
                </m:r>
              </m:oMath>
            </m:oMathPara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-5</m:t>
                </m:r>
              </m:oMath>
            </m:oMathPara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1.514</m:t>
                </m:r>
              </m:oMath>
            </m:oMathPara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3.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600</m:t>
                </m:r>
              </m:oMath>
            </m:oMathPara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-7</m:t>
                </m:r>
              </m:oMath>
            </m:oMathPara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1.512</m:t>
                </m:r>
              </m:oMath>
            </m:oMathPara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3.592</m:t>
                </m:r>
              </m:oMath>
            </m:oMathPara>
          </w:p>
        </w:tc>
      </w:tr>
      <w:tr w:rsidR="006D0ACD" w:rsidRPr="00C42AAE" w:rsidTr="005B2A2B">
        <w:tc>
          <w:tcPr>
            <w:tcW w:w="2969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ru-RU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-9</m:t>
                </m:r>
              </m:oMath>
            </m:oMathPara>
          </w:p>
        </w:tc>
        <w:tc>
          <w:tcPr>
            <w:tcW w:w="295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1.426</m:t>
                </m:r>
              </m:oMath>
            </m:oMathPara>
          </w:p>
        </w:tc>
        <w:tc>
          <w:tcPr>
            <w:tcW w:w="2990" w:type="dxa"/>
            <w:vAlign w:val="center"/>
          </w:tcPr>
          <w:p w:rsidR="006D0ACD" w:rsidRPr="005B2A2B" w:rsidRDefault="005B2A2B" w:rsidP="005B2A2B">
            <w:pPr>
              <w:pStyle w:val="a9"/>
              <w:ind w:left="0"/>
              <w:jc w:val="center"/>
              <w:rPr>
                <w:rFonts w:ascii="Cambria Math" w:hAnsi="Cambria Math"/>
                <w:sz w:val="28"/>
                <w:szCs w:val="28"/>
                <w:lang w:val="en-US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3.083</m:t>
                </m:r>
              </m:oMath>
            </m:oMathPara>
          </w:p>
        </w:tc>
      </w:tr>
    </w:tbl>
    <w:p w:rsidR="00517872" w:rsidRPr="00C42AAE" w:rsidRDefault="00517872" w:rsidP="00F345A2">
      <w:pPr>
        <w:jc w:val="center"/>
        <w:rPr>
          <w:sz w:val="28"/>
          <w:szCs w:val="28"/>
        </w:rPr>
      </w:pPr>
      <w:r w:rsidRPr="00C42AAE">
        <w:rPr>
          <w:sz w:val="28"/>
          <w:szCs w:val="28"/>
        </w:rPr>
        <w:t xml:space="preserve">  Т</w:t>
      </w:r>
      <w:r w:rsidR="005B2A2B">
        <w:rPr>
          <w:sz w:val="28"/>
          <w:szCs w:val="28"/>
        </w:rPr>
        <w:t>аб.13.</w:t>
      </w:r>
      <w:r w:rsidRPr="00C42AAE">
        <w:rPr>
          <w:sz w:val="28"/>
          <w:szCs w:val="28"/>
        </w:rPr>
        <w:t xml:space="preserve"> Співвідношення висоти центрального піку до бічного при різних співвідношеннях сигнал-шум для пос</w:t>
      </w:r>
      <w:r w:rsidR="005B2A2B">
        <w:rPr>
          <w:sz w:val="28"/>
          <w:szCs w:val="28"/>
        </w:rPr>
        <w:t xml:space="preserve">лідовності </w:t>
      </w:r>
      <w:proofErr w:type="spellStart"/>
      <w:r w:rsidR="005B2A2B">
        <w:rPr>
          <w:sz w:val="28"/>
          <w:szCs w:val="28"/>
        </w:rPr>
        <w:t>Баркера</w:t>
      </w:r>
      <w:proofErr w:type="spellEnd"/>
      <w:r w:rsidR="005B2A2B">
        <w:rPr>
          <w:sz w:val="28"/>
          <w:szCs w:val="28"/>
        </w:rPr>
        <w:t xml:space="preserve"> 5 з кроком 9</w:t>
      </w:r>
    </w:p>
    <w:p w:rsidR="006D0ACD" w:rsidRPr="00C42AAE" w:rsidRDefault="00951B0C" w:rsidP="00951B0C">
      <w:pPr>
        <w:pStyle w:val="a9"/>
        <w:jc w:val="center"/>
        <w:rPr>
          <w:sz w:val="28"/>
          <w:szCs w:val="28"/>
        </w:rPr>
      </w:pPr>
      <w:r w:rsidRPr="00C42AAE">
        <w:rPr>
          <w:noProof/>
          <w:sz w:val="28"/>
          <w:szCs w:val="28"/>
          <w:lang w:eastAsia="uk-UA"/>
        </w:rPr>
        <w:drawing>
          <wp:inline distT="0" distB="0" distL="0" distR="0">
            <wp:extent cx="3200145" cy="2636520"/>
            <wp:effectExtent l="0" t="0" r="63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5_N50_F1500KHZ step9.b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586" cy="2647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462" w:rsidRPr="00C42AAE" w:rsidRDefault="005B2A2B" w:rsidP="005B2A2B">
      <w:pPr>
        <w:pStyle w:val="a9"/>
        <w:jc w:val="center"/>
        <w:rPr>
          <w:sz w:val="28"/>
          <w:szCs w:val="28"/>
        </w:rPr>
      </w:pPr>
      <w:r>
        <w:rPr>
          <w:sz w:val="28"/>
          <w:szCs w:val="28"/>
        </w:rPr>
        <w:t>Рис.13.</w:t>
      </w:r>
      <w:r w:rsidR="00373462" w:rsidRPr="00C42AAE">
        <w:rPr>
          <w:sz w:val="28"/>
          <w:szCs w:val="28"/>
        </w:rPr>
        <w:t xml:space="preserve"> Послідовність </w:t>
      </w:r>
      <w:proofErr w:type="spellStart"/>
      <w:r w:rsidR="00373462" w:rsidRPr="00C42AAE">
        <w:rPr>
          <w:sz w:val="28"/>
          <w:szCs w:val="28"/>
        </w:rPr>
        <w:t>Баркера</w:t>
      </w:r>
      <w:proofErr w:type="spellEnd"/>
      <w:r w:rsidR="00373462" w:rsidRPr="00C42AAE">
        <w:rPr>
          <w:sz w:val="28"/>
          <w:szCs w:val="28"/>
        </w:rPr>
        <w:t xml:space="preserve"> 5 при співвідношенні сигнал-шум </w:t>
      </w:r>
      <m:oMath>
        <m:r>
          <w:rPr>
            <w:rFonts w:ascii="Cambria Math" w:hAnsi="Cambria Math"/>
            <w:sz w:val="28"/>
            <w:szCs w:val="28"/>
          </w:rPr>
          <m:t>50 дБ</m:t>
        </m:r>
      </m:oMath>
      <w:r w:rsidR="00373462" w:rsidRPr="00C42AAE">
        <w:rPr>
          <w:sz w:val="28"/>
          <w:szCs w:val="28"/>
        </w:rPr>
        <w:t xml:space="preserve"> з кроком 9.</w:t>
      </w:r>
    </w:p>
    <w:p w:rsidR="00F345A2" w:rsidRPr="005B2A2B" w:rsidRDefault="00BF47B1" w:rsidP="005B2A2B">
      <w:pPr>
        <w:jc w:val="center"/>
        <w:rPr>
          <w:sz w:val="28"/>
          <w:szCs w:val="28"/>
        </w:rPr>
      </w:pPr>
      <w:r w:rsidRPr="00C42AAE">
        <w:rPr>
          <w:noProof/>
          <w:lang w:eastAsia="uk-UA"/>
        </w:rPr>
        <w:lastRenderedPageBreak/>
        <w:drawing>
          <wp:inline distT="0" distB="0" distL="0" distR="0" wp14:anchorId="1632BB69" wp14:editId="12ABEFE4">
            <wp:extent cx="4572000" cy="2743200"/>
            <wp:effectExtent l="0" t="0" r="0" b="0"/>
            <wp:docPr id="26" name="Диаграмма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345A2" w:rsidRPr="005B2A2B" w:rsidRDefault="005B2A2B" w:rsidP="005B2A2B">
      <w:pPr>
        <w:jc w:val="center"/>
        <w:rPr>
          <w:sz w:val="28"/>
          <w:szCs w:val="28"/>
        </w:rPr>
      </w:pPr>
      <w:r w:rsidRPr="005B2A2B">
        <w:rPr>
          <w:sz w:val="28"/>
          <w:szCs w:val="28"/>
        </w:rPr>
        <w:t>Рис.14.</w:t>
      </w:r>
      <w:r w:rsidR="00F345A2" w:rsidRPr="005B2A2B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el-GR"/>
          </w:rPr>
          <m:t>Κ</m:t>
        </m:r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f</m:t>
        </m:r>
        <m:r>
          <w:rPr>
            <w:rFonts w:ascii="Cambria Math" w:hAnsi="Cambria Math"/>
            <w:sz w:val="28"/>
            <w:szCs w:val="28"/>
          </w:rPr>
          <m:t>(</m:t>
        </m:r>
        <m:f>
          <m:fPr>
            <m:type m:val="skw"/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ru-RU"/>
              </w:rPr>
              <m:t>S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ru-RU"/>
              </w:rPr>
              <m:t>N</m:t>
            </m:r>
          </m:den>
        </m:f>
        <m:r>
          <w:rPr>
            <w:rFonts w:ascii="Cambria Math" w:hAnsi="Cambria Math"/>
            <w:sz w:val="28"/>
            <w:szCs w:val="28"/>
          </w:rPr>
          <m:t>)</m:t>
        </m:r>
      </m:oMath>
      <w:r w:rsidR="00F345A2" w:rsidRPr="005B2A2B">
        <w:rPr>
          <w:rFonts w:eastAsiaTheme="minorEastAsia"/>
          <w:sz w:val="28"/>
          <w:szCs w:val="28"/>
        </w:rPr>
        <w:t xml:space="preserve"> для послідовностей Баркера 5 з різними кроками</w:t>
      </w:r>
    </w:p>
    <w:p w:rsidR="00223AB8" w:rsidRPr="005B2A2B" w:rsidRDefault="00223AB8" w:rsidP="005B2A2B">
      <w:pPr>
        <w:rPr>
          <w:sz w:val="28"/>
          <w:szCs w:val="28"/>
        </w:rPr>
      </w:pPr>
      <w:r w:rsidRPr="005B2A2B">
        <w:rPr>
          <w:sz w:val="28"/>
          <w:szCs w:val="28"/>
        </w:rPr>
        <w:t xml:space="preserve">5. Передати за допомогою послідовності </w:t>
      </w:r>
      <w:proofErr w:type="spellStart"/>
      <w:r w:rsidRPr="005B2A2B">
        <w:rPr>
          <w:sz w:val="28"/>
          <w:szCs w:val="28"/>
        </w:rPr>
        <w:t>Баркера</w:t>
      </w:r>
      <w:proofErr w:type="spellEnd"/>
      <w:r w:rsidRPr="005B2A2B">
        <w:rPr>
          <w:sz w:val="28"/>
          <w:szCs w:val="28"/>
        </w:rPr>
        <w:t xml:space="preserve"> (N = 5) сигнал 101 та замалювати графік кореляції. </w:t>
      </w:r>
    </w:p>
    <w:p w:rsidR="00223AB8" w:rsidRPr="00C42AAE" w:rsidRDefault="00223AB8" w:rsidP="00223AB8">
      <w:pPr>
        <w:pStyle w:val="a9"/>
        <w:rPr>
          <w:sz w:val="28"/>
          <w:szCs w:val="28"/>
          <w:lang w:val="ru-RU"/>
        </w:rPr>
      </w:pPr>
      <w:r w:rsidRPr="00C42AAE">
        <w:rPr>
          <w:sz w:val="28"/>
          <w:szCs w:val="28"/>
        </w:rPr>
        <w:t xml:space="preserve">Послідовність </w:t>
      </w:r>
      <w:proofErr w:type="spellStart"/>
      <w:r w:rsidRPr="00C42AAE">
        <w:rPr>
          <w:sz w:val="28"/>
          <w:szCs w:val="28"/>
        </w:rPr>
        <w:t>Баркера</w:t>
      </w:r>
      <w:proofErr w:type="spellEnd"/>
      <w:r w:rsidRPr="00C42AAE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5</m:t>
        </m:r>
      </m:oMath>
      <w:r w:rsidRPr="00C42AAE">
        <w:rPr>
          <w:sz w:val="28"/>
          <w:szCs w:val="28"/>
        </w:rPr>
        <w:t xml:space="preserve">: </w:t>
      </w:r>
      <m:oMath>
        <m:r>
          <w:rPr>
            <w:rFonts w:ascii="Cambria Math" w:hAnsi="Cambria Math"/>
            <w:sz w:val="28"/>
            <w:szCs w:val="28"/>
          </w:rPr>
          <m:t>11101</m:t>
        </m:r>
      </m:oMath>
    </w:p>
    <w:p w:rsidR="00223AB8" w:rsidRPr="00C42AAE" w:rsidRDefault="00223AB8" w:rsidP="00223AB8">
      <w:pPr>
        <w:pStyle w:val="a9"/>
        <w:rPr>
          <w:sz w:val="28"/>
          <w:szCs w:val="28"/>
        </w:rPr>
      </w:pPr>
      <w:proofErr w:type="spellStart"/>
      <w:r w:rsidRPr="00C42AAE">
        <w:rPr>
          <w:sz w:val="28"/>
          <w:szCs w:val="28"/>
          <w:lang w:val="ru-RU"/>
        </w:rPr>
        <w:t>Обернена</w:t>
      </w:r>
      <w:proofErr w:type="spellEnd"/>
      <w:r w:rsidRPr="00C42AAE">
        <w:rPr>
          <w:sz w:val="28"/>
          <w:szCs w:val="28"/>
          <w:lang w:val="ru-RU"/>
        </w:rPr>
        <w:t xml:space="preserve"> </w:t>
      </w:r>
      <w:proofErr w:type="spellStart"/>
      <w:r w:rsidRPr="00C42AAE">
        <w:rPr>
          <w:sz w:val="28"/>
          <w:szCs w:val="28"/>
          <w:lang w:val="ru-RU"/>
        </w:rPr>
        <w:t>посл</w:t>
      </w:r>
      <w:r w:rsidRPr="00C42AAE">
        <w:rPr>
          <w:sz w:val="28"/>
          <w:szCs w:val="28"/>
        </w:rPr>
        <w:t>ідовність</w:t>
      </w:r>
      <w:proofErr w:type="spellEnd"/>
      <w:r w:rsidRPr="00C42AAE">
        <w:rPr>
          <w:sz w:val="28"/>
          <w:szCs w:val="28"/>
        </w:rPr>
        <w:t xml:space="preserve"> </w:t>
      </w:r>
      <w:proofErr w:type="spellStart"/>
      <w:r w:rsidRPr="00C42AAE">
        <w:rPr>
          <w:sz w:val="28"/>
          <w:szCs w:val="28"/>
        </w:rPr>
        <w:t>Баркера</w:t>
      </w:r>
      <w:proofErr w:type="spellEnd"/>
      <w:r w:rsidRPr="00C42AAE">
        <w:rPr>
          <w:sz w:val="28"/>
          <w:szCs w:val="28"/>
        </w:rPr>
        <w:t xml:space="preserve">: </w:t>
      </w:r>
      <m:oMath>
        <m:r>
          <w:rPr>
            <w:rFonts w:ascii="Cambria Math" w:hAnsi="Cambria Math"/>
            <w:sz w:val="28"/>
            <w:szCs w:val="28"/>
          </w:rPr>
          <m:t>00010</m:t>
        </m:r>
      </m:oMath>
    </w:p>
    <w:p w:rsidR="0036224A" w:rsidRPr="00C42AAE" w:rsidRDefault="005B2A2B" w:rsidP="00223AB8">
      <w:pPr>
        <w:pStyle w:val="a9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1=11101</m:t>
          </m:r>
        </m:oMath>
      </m:oMathPara>
    </w:p>
    <w:p w:rsidR="0036224A" w:rsidRPr="00C42AAE" w:rsidRDefault="005B2A2B" w:rsidP="00223AB8">
      <w:pPr>
        <w:pStyle w:val="a9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0=00010</m:t>
          </m:r>
        </m:oMath>
      </m:oMathPara>
    </w:p>
    <w:p w:rsidR="00223AB8" w:rsidRPr="00C42AAE" w:rsidRDefault="005B2A2B" w:rsidP="00223AB8">
      <w:pPr>
        <w:pStyle w:val="a9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101</m:t>
        </m:r>
      </m:oMath>
      <w:r w:rsidR="00223AB8" w:rsidRPr="00C42AAE">
        <w:rPr>
          <w:sz w:val="28"/>
          <w:szCs w:val="28"/>
        </w:rPr>
        <w:t>:</w:t>
      </w:r>
      <w:r w:rsidR="00023293" w:rsidRPr="00C42AAE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111010001011101</m:t>
        </m:r>
      </m:oMath>
    </w:p>
    <w:p w:rsidR="00223AB8" w:rsidRPr="00C42AAE" w:rsidRDefault="00023293" w:rsidP="00023293">
      <w:pPr>
        <w:pStyle w:val="a9"/>
        <w:jc w:val="center"/>
        <w:rPr>
          <w:sz w:val="28"/>
          <w:szCs w:val="28"/>
        </w:rPr>
      </w:pPr>
      <w:r w:rsidRPr="00C42AAE">
        <w:rPr>
          <w:noProof/>
          <w:sz w:val="28"/>
          <w:szCs w:val="28"/>
          <w:lang w:eastAsia="uk-UA"/>
        </w:rPr>
        <w:drawing>
          <wp:inline distT="0" distB="0" distL="0" distR="0">
            <wp:extent cx="2822484" cy="3280774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5_N70_F1500KHZ step5.b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562" cy="329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462" w:rsidRPr="00C42AAE" w:rsidRDefault="005B2A2B" w:rsidP="00023293">
      <w:pPr>
        <w:pStyle w:val="a9"/>
        <w:jc w:val="center"/>
        <w:rPr>
          <w:sz w:val="28"/>
          <w:szCs w:val="28"/>
        </w:rPr>
      </w:pPr>
      <w:r>
        <w:rPr>
          <w:sz w:val="28"/>
          <w:szCs w:val="28"/>
        </w:rPr>
        <w:t>Рис.15.</w:t>
      </w:r>
      <w:r w:rsidR="00F345A2" w:rsidRPr="00C42AAE">
        <w:rPr>
          <w:sz w:val="28"/>
          <w:szCs w:val="28"/>
        </w:rPr>
        <w:t xml:space="preserve"> </w:t>
      </w:r>
      <w:r w:rsidR="00373462" w:rsidRPr="00C42AAE">
        <w:rPr>
          <w:sz w:val="28"/>
          <w:szCs w:val="28"/>
        </w:rPr>
        <w:t xml:space="preserve">Функція кореляції </w:t>
      </w:r>
      <m:oMath>
        <m:r>
          <w:rPr>
            <w:rFonts w:ascii="Cambria Math" w:hAnsi="Cambria Math"/>
            <w:sz w:val="28"/>
            <w:szCs w:val="28"/>
          </w:rPr>
          <m:t>101</m:t>
        </m:r>
      </m:oMath>
    </w:p>
    <w:p w:rsidR="00754453" w:rsidRPr="00C42AAE" w:rsidRDefault="0036224A">
      <w:pPr>
        <w:rPr>
          <w:sz w:val="28"/>
          <w:szCs w:val="28"/>
        </w:rPr>
      </w:pPr>
      <w:r w:rsidRPr="00C42AAE">
        <w:rPr>
          <w:sz w:val="28"/>
          <w:szCs w:val="28"/>
        </w:rPr>
        <w:t>На рис.</w:t>
      </w:r>
      <w:r w:rsidR="005B2A2B" w:rsidRPr="005B2A2B">
        <w:rPr>
          <w:sz w:val="28"/>
          <w:szCs w:val="28"/>
          <w:lang w:val="ru-RU"/>
        </w:rPr>
        <w:t>15.</w:t>
      </w:r>
      <w:r w:rsidR="005B2A2B">
        <w:rPr>
          <w:sz w:val="28"/>
          <w:szCs w:val="28"/>
        </w:rPr>
        <w:t xml:space="preserve"> я</w:t>
      </w:r>
      <w:r w:rsidRPr="00C42AAE">
        <w:rPr>
          <w:sz w:val="28"/>
          <w:szCs w:val="28"/>
        </w:rPr>
        <w:t xml:space="preserve">вно видно закодовану послідовність </w:t>
      </w:r>
      <m:oMath>
        <m:r>
          <w:rPr>
            <w:rFonts w:ascii="Cambria Math" w:hAnsi="Cambria Math"/>
            <w:sz w:val="28"/>
            <w:szCs w:val="28"/>
          </w:rPr>
          <m:t>101</m:t>
        </m:r>
      </m:oMath>
      <w:r w:rsidRPr="00C42AAE">
        <w:rPr>
          <w:sz w:val="28"/>
          <w:szCs w:val="28"/>
        </w:rPr>
        <w:t>.</w:t>
      </w:r>
    </w:p>
    <w:p w:rsidR="005B2A2B" w:rsidRDefault="005B2A2B">
      <w:pPr>
        <w:rPr>
          <w:b/>
          <w:sz w:val="28"/>
          <w:szCs w:val="28"/>
          <w:lang w:val="ru-RU"/>
        </w:rPr>
      </w:pPr>
    </w:p>
    <w:p w:rsidR="005B2A2B" w:rsidRDefault="005B2A2B">
      <w:pPr>
        <w:rPr>
          <w:b/>
          <w:sz w:val="28"/>
          <w:szCs w:val="28"/>
          <w:lang w:val="ru-RU"/>
        </w:rPr>
      </w:pPr>
    </w:p>
    <w:p w:rsidR="00BF47B1" w:rsidRPr="00C42AAE" w:rsidRDefault="00BF47B1">
      <w:pPr>
        <w:rPr>
          <w:b/>
          <w:sz w:val="28"/>
          <w:szCs w:val="28"/>
          <w:lang w:val="ru-RU"/>
        </w:rPr>
      </w:pPr>
      <w:proofErr w:type="spellStart"/>
      <w:r w:rsidRPr="00C42AAE">
        <w:rPr>
          <w:b/>
          <w:sz w:val="28"/>
          <w:szCs w:val="28"/>
          <w:lang w:val="ru-RU"/>
        </w:rPr>
        <w:lastRenderedPageBreak/>
        <w:t>Висновок</w:t>
      </w:r>
      <w:proofErr w:type="spellEnd"/>
    </w:p>
    <w:p w:rsidR="00BF47B1" w:rsidRPr="00C42AAE" w:rsidRDefault="00BF47B1">
      <w:pPr>
        <w:rPr>
          <w:sz w:val="28"/>
          <w:szCs w:val="28"/>
        </w:rPr>
      </w:pPr>
      <w:r w:rsidRPr="00C42AAE">
        <w:rPr>
          <w:sz w:val="28"/>
          <w:szCs w:val="28"/>
          <w:lang w:val="ru-RU"/>
        </w:rPr>
        <w:t>У дан</w:t>
      </w:r>
      <w:proofErr w:type="spellStart"/>
      <w:r w:rsidR="00F7026B" w:rsidRPr="00C42AAE">
        <w:rPr>
          <w:sz w:val="28"/>
          <w:szCs w:val="28"/>
        </w:rPr>
        <w:t>ій</w:t>
      </w:r>
      <w:proofErr w:type="spellEnd"/>
      <w:r w:rsidR="00F7026B" w:rsidRPr="00C42AAE">
        <w:rPr>
          <w:sz w:val="28"/>
          <w:szCs w:val="28"/>
        </w:rPr>
        <w:t xml:space="preserve"> роботі було знайдено псевдовипадкові М-послідовності та послідовності </w:t>
      </w:r>
      <w:proofErr w:type="spellStart"/>
      <w:r w:rsidR="00F7026B" w:rsidRPr="00C42AAE">
        <w:rPr>
          <w:sz w:val="28"/>
          <w:szCs w:val="28"/>
        </w:rPr>
        <w:t>Голда</w:t>
      </w:r>
      <w:proofErr w:type="spellEnd"/>
      <w:r w:rsidR="00F7026B" w:rsidRPr="00C42AAE">
        <w:rPr>
          <w:sz w:val="28"/>
          <w:szCs w:val="28"/>
        </w:rPr>
        <w:t xml:space="preserve">. Для цих послідовностей було побудовано </w:t>
      </w:r>
      <w:proofErr w:type="spellStart"/>
      <w:r w:rsidR="00F7026B" w:rsidRPr="00C42AAE">
        <w:rPr>
          <w:sz w:val="28"/>
          <w:szCs w:val="28"/>
        </w:rPr>
        <w:t>автокореляційні</w:t>
      </w:r>
      <w:proofErr w:type="spellEnd"/>
      <w:r w:rsidR="00F7026B" w:rsidRPr="00C42AAE">
        <w:rPr>
          <w:sz w:val="28"/>
          <w:szCs w:val="28"/>
        </w:rPr>
        <w:t xml:space="preserve"> функції, а також </w:t>
      </w:r>
      <w:proofErr w:type="spellStart"/>
      <w:r w:rsidR="00F7026B" w:rsidRPr="00C42AAE">
        <w:rPr>
          <w:sz w:val="28"/>
          <w:szCs w:val="28"/>
        </w:rPr>
        <w:t>кроскореляційні</w:t>
      </w:r>
      <w:proofErr w:type="spellEnd"/>
      <w:r w:rsidR="00F7026B" w:rsidRPr="00C42AAE">
        <w:rPr>
          <w:sz w:val="28"/>
          <w:szCs w:val="28"/>
        </w:rPr>
        <w:t xml:space="preserve"> функції. </w:t>
      </w:r>
    </w:p>
    <w:p w:rsidR="00F7026B" w:rsidRPr="00C42AAE" w:rsidRDefault="00F7026B">
      <w:pPr>
        <w:rPr>
          <w:sz w:val="28"/>
          <w:szCs w:val="28"/>
        </w:rPr>
      </w:pPr>
      <w:r w:rsidRPr="00C42AAE">
        <w:rPr>
          <w:sz w:val="28"/>
          <w:szCs w:val="28"/>
        </w:rPr>
        <w:t xml:space="preserve">Для послідовностей </w:t>
      </w:r>
      <w:proofErr w:type="spellStart"/>
      <w:r w:rsidRPr="00C42AAE">
        <w:rPr>
          <w:sz w:val="28"/>
          <w:szCs w:val="28"/>
        </w:rPr>
        <w:t>Баркера</w:t>
      </w:r>
      <w:proofErr w:type="spellEnd"/>
      <w:r w:rsidR="0041191A" w:rsidRPr="00C42AAE">
        <w:rPr>
          <w:sz w:val="28"/>
          <w:szCs w:val="28"/>
        </w:rPr>
        <w:t xml:space="preserve"> різної довжини</w:t>
      </w:r>
      <w:r w:rsidRPr="00C42AAE">
        <w:rPr>
          <w:sz w:val="28"/>
          <w:szCs w:val="28"/>
        </w:rPr>
        <w:t xml:space="preserve"> було досліджено залежність співвідношення між центральним та бічним піками від співвідношення сигнал-шум. Було знайдено рівень співвідношення сигнал-шум при якому за менше ніж 100 вимірювань </w:t>
      </w:r>
      <w:r w:rsidR="0041191A" w:rsidRPr="00C42AAE">
        <w:rPr>
          <w:sz w:val="28"/>
          <w:szCs w:val="28"/>
        </w:rPr>
        <w:t xml:space="preserve">висота бічного піку перевищувала висоту центрального піку. Аналогічні дослідження були проведені для послідовності </w:t>
      </w:r>
      <w:proofErr w:type="spellStart"/>
      <w:r w:rsidR="0041191A" w:rsidRPr="00C42AAE">
        <w:rPr>
          <w:sz w:val="28"/>
          <w:szCs w:val="28"/>
        </w:rPr>
        <w:t>Баркера</w:t>
      </w:r>
      <w:proofErr w:type="spellEnd"/>
      <w:r w:rsidR="0041191A" w:rsidRPr="00C42AAE">
        <w:rPr>
          <w:sz w:val="28"/>
          <w:szCs w:val="28"/>
        </w:rPr>
        <w:t xml:space="preserve"> довжиною 5 з різними кроками.</w:t>
      </w:r>
    </w:p>
    <w:p w:rsidR="0041191A" w:rsidRPr="00C42AAE" w:rsidRDefault="0041191A">
      <w:pPr>
        <w:rPr>
          <w:sz w:val="28"/>
          <w:szCs w:val="28"/>
        </w:rPr>
      </w:pPr>
    </w:p>
    <w:sectPr w:rsidR="0041191A" w:rsidRPr="00C42AAE" w:rsidSect="00C94305">
      <w:type w:val="continuous"/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script"/>
    <w:pitch w:val="fixed"/>
    <w:sig w:usb0="800002BF" w:usb1="38CF7CFA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Open Sans">
    <w:altName w:val="Calibri"/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5E47"/>
    <w:multiLevelType w:val="multilevel"/>
    <w:tmpl w:val="2968E6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B996F08"/>
    <w:multiLevelType w:val="multilevel"/>
    <w:tmpl w:val="6C0C81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0B2FA9"/>
    <w:multiLevelType w:val="multilevel"/>
    <w:tmpl w:val="6C0C81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54381"/>
    <w:multiLevelType w:val="hybridMultilevel"/>
    <w:tmpl w:val="1D767C52"/>
    <w:lvl w:ilvl="0" w:tplc="0422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0B2B43"/>
    <w:multiLevelType w:val="hybridMultilevel"/>
    <w:tmpl w:val="A5E6044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453"/>
    <w:rsid w:val="00023293"/>
    <w:rsid w:val="00046721"/>
    <w:rsid w:val="00057C3C"/>
    <w:rsid w:val="00063709"/>
    <w:rsid w:val="000B0205"/>
    <w:rsid w:val="00110AD0"/>
    <w:rsid w:val="00132E69"/>
    <w:rsid w:val="001A1313"/>
    <w:rsid w:val="001B4F5F"/>
    <w:rsid w:val="001D5160"/>
    <w:rsid w:val="001E5102"/>
    <w:rsid w:val="00223AB8"/>
    <w:rsid w:val="00240C80"/>
    <w:rsid w:val="002824EA"/>
    <w:rsid w:val="002F5738"/>
    <w:rsid w:val="00320ED5"/>
    <w:rsid w:val="003274F6"/>
    <w:rsid w:val="00346E15"/>
    <w:rsid w:val="0036224A"/>
    <w:rsid w:val="00373462"/>
    <w:rsid w:val="00386201"/>
    <w:rsid w:val="003933F9"/>
    <w:rsid w:val="003C457B"/>
    <w:rsid w:val="004016DD"/>
    <w:rsid w:val="0041191A"/>
    <w:rsid w:val="00502ED5"/>
    <w:rsid w:val="00517872"/>
    <w:rsid w:val="005446DA"/>
    <w:rsid w:val="005543B0"/>
    <w:rsid w:val="00585A6B"/>
    <w:rsid w:val="005876A6"/>
    <w:rsid w:val="005B2A2B"/>
    <w:rsid w:val="005C0429"/>
    <w:rsid w:val="005D2FB2"/>
    <w:rsid w:val="0060388C"/>
    <w:rsid w:val="00604729"/>
    <w:rsid w:val="00623255"/>
    <w:rsid w:val="0063430A"/>
    <w:rsid w:val="00684B58"/>
    <w:rsid w:val="006D0ACD"/>
    <w:rsid w:val="006D4782"/>
    <w:rsid w:val="006E5AE4"/>
    <w:rsid w:val="00740FF8"/>
    <w:rsid w:val="00754453"/>
    <w:rsid w:val="007621E9"/>
    <w:rsid w:val="007A0BD7"/>
    <w:rsid w:val="007E5A39"/>
    <w:rsid w:val="00805123"/>
    <w:rsid w:val="00824BC3"/>
    <w:rsid w:val="00834F98"/>
    <w:rsid w:val="00890296"/>
    <w:rsid w:val="008C19ED"/>
    <w:rsid w:val="00921929"/>
    <w:rsid w:val="00937125"/>
    <w:rsid w:val="00951B0C"/>
    <w:rsid w:val="00960A80"/>
    <w:rsid w:val="009A53C8"/>
    <w:rsid w:val="009D6756"/>
    <w:rsid w:val="009E54C7"/>
    <w:rsid w:val="00A100AA"/>
    <w:rsid w:val="00A10DC4"/>
    <w:rsid w:val="00A3487C"/>
    <w:rsid w:val="00A54BF9"/>
    <w:rsid w:val="00A92EC6"/>
    <w:rsid w:val="00A96487"/>
    <w:rsid w:val="00AC65F8"/>
    <w:rsid w:val="00B0096D"/>
    <w:rsid w:val="00B22538"/>
    <w:rsid w:val="00B327A3"/>
    <w:rsid w:val="00B5009A"/>
    <w:rsid w:val="00B82326"/>
    <w:rsid w:val="00B86941"/>
    <w:rsid w:val="00B94A91"/>
    <w:rsid w:val="00BC73B4"/>
    <w:rsid w:val="00BD0FDA"/>
    <w:rsid w:val="00BE71A4"/>
    <w:rsid w:val="00BF47B1"/>
    <w:rsid w:val="00BF5021"/>
    <w:rsid w:val="00C33557"/>
    <w:rsid w:val="00C42AAE"/>
    <w:rsid w:val="00C5384B"/>
    <w:rsid w:val="00C549C9"/>
    <w:rsid w:val="00C67B2E"/>
    <w:rsid w:val="00C7222F"/>
    <w:rsid w:val="00C94305"/>
    <w:rsid w:val="00CF2EC3"/>
    <w:rsid w:val="00D16158"/>
    <w:rsid w:val="00D17EE2"/>
    <w:rsid w:val="00D26E16"/>
    <w:rsid w:val="00D36676"/>
    <w:rsid w:val="00DA5892"/>
    <w:rsid w:val="00DB6C85"/>
    <w:rsid w:val="00E43026"/>
    <w:rsid w:val="00E81F2A"/>
    <w:rsid w:val="00EC122E"/>
    <w:rsid w:val="00ED5859"/>
    <w:rsid w:val="00F03C60"/>
    <w:rsid w:val="00F13A4C"/>
    <w:rsid w:val="00F25D8F"/>
    <w:rsid w:val="00F345A2"/>
    <w:rsid w:val="00F419E3"/>
    <w:rsid w:val="00F7026B"/>
    <w:rsid w:val="00F9452F"/>
    <w:rsid w:val="00FD0E79"/>
    <w:rsid w:val="00FD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798FC"/>
  <w15:docId w15:val="{A571A4E1-5B85-49A4-A789-91079CBC0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qFormat/>
    <w:rsid w:val="00DF184E"/>
    <w:rPr>
      <w:color w:val="808080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a5">
    <w:name w:val="Основний текст"/>
    <w:basedOn w:val="a"/>
    <w:pPr>
      <w:spacing w:after="140" w:line="288" w:lineRule="auto"/>
    </w:pPr>
  </w:style>
  <w:style w:type="paragraph" w:styleId="a6">
    <w:name w:val="List"/>
    <w:basedOn w:val="a5"/>
    <w:rPr>
      <w:rFonts w:cs="Lucida Sans"/>
    </w:rPr>
  </w:style>
  <w:style w:type="paragraph" w:customStyle="1" w:styleId="a7">
    <w:name w:val="Розділ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8">
    <w:name w:val="Покажчик"/>
    <w:basedOn w:val="a"/>
    <w:qFormat/>
    <w:pPr>
      <w:suppressLineNumbers/>
    </w:pPr>
    <w:rPr>
      <w:rFonts w:cs="Lucida Sans"/>
    </w:rPr>
  </w:style>
  <w:style w:type="paragraph" w:styleId="a9">
    <w:name w:val="List Paragraph"/>
    <w:basedOn w:val="a"/>
    <w:uiPriority w:val="34"/>
    <w:qFormat/>
    <w:rsid w:val="00DF184E"/>
    <w:pPr>
      <w:ind w:left="720"/>
      <w:contextualSpacing/>
    </w:pPr>
  </w:style>
  <w:style w:type="table" w:styleId="aa">
    <w:name w:val="Table Grid"/>
    <w:basedOn w:val="a1"/>
    <w:uiPriority w:val="39"/>
    <w:rsid w:val="00DF184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hart" Target="charts/chart1.xml"/><Relationship Id="rId18" Type="http://schemas.openxmlformats.org/officeDocument/2006/relationships/image" Target="media/image11.png"/><Relationship Id="rId26" Type="http://schemas.openxmlformats.org/officeDocument/2006/relationships/chart" Target="charts/chart4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chart" Target="charts/chart3.xml"/><Relationship Id="rId27" Type="http://schemas.openxmlformats.org/officeDocument/2006/relationships/image" Target="media/image18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E:\&#1073;&#1077;&#1082;&#1072;&#1087;\4&#1082;&#1091;&#1088;&#1089;.&#1084;&#1072;&#1090;&#1077;&#1088;&#1080;&#1072;&#1083;&#1099;\3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E:\&#1073;&#1077;&#1082;&#1072;&#1087;\4&#1082;&#1091;&#1088;&#1089;.&#1084;&#1072;&#1090;&#1077;&#1088;&#1080;&#1072;&#1083;&#1099;\3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&#1050;&#1085;&#1080;&#1075;&#1072;1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&#1050;&#1085;&#1080;&#1075;&#1072;1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Sheet1!$R$241:$R$255</c:f>
              <c:numCache>
                <c:formatCode>General</c:formatCode>
                <c:ptCount val="15"/>
                <c:pt idx="0">
                  <c:v>-14</c:v>
                </c:pt>
                <c:pt idx="1">
                  <c:v>-13</c:v>
                </c:pt>
                <c:pt idx="2">
                  <c:v>-12</c:v>
                </c:pt>
                <c:pt idx="3">
                  <c:v>-11</c:v>
                </c:pt>
                <c:pt idx="4">
                  <c:v>-10</c:v>
                </c:pt>
                <c:pt idx="5">
                  <c:v>-9</c:v>
                </c:pt>
                <c:pt idx="6">
                  <c:v>-8</c:v>
                </c:pt>
                <c:pt idx="7">
                  <c:v>-7</c:v>
                </c:pt>
                <c:pt idx="8">
                  <c:v>-6</c:v>
                </c:pt>
                <c:pt idx="9">
                  <c:v>-5</c:v>
                </c:pt>
                <c:pt idx="10">
                  <c:v>-4</c:v>
                </c:pt>
                <c:pt idx="11">
                  <c:v>-3</c:v>
                </c:pt>
                <c:pt idx="12">
                  <c:v>-2</c:v>
                </c:pt>
                <c:pt idx="13">
                  <c:v>-1</c:v>
                </c:pt>
                <c:pt idx="14">
                  <c:v>0</c:v>
                </c:pt>
              </c:numCache>
            </c:numRef>
          </c:xVal>
          <c:yVal>
            <c:numRef>
              <c:f>Sheet1!$S$241:$S$255</c:f>
              <c:numCache>
                <c:formatCode>General</c:formatCode>
                <c:ptCount val="15"/>
                <c:pt idx="0">
                  <c:v>-1</c:v>
                </c:pt>
                <c:pt idx="1">
                  <c:v>3</c:v>
                </c:pt>
                <c:pt idx="2">
                  <c:v>7</c:v>
                </c:pt>
                <c:pt idx="3">
                  <c:v>-1</c:v>
                </c:pt>
                <c:pt idx="4">
                  <c:v>7</c:v>
                </c:pt>
                <c:pt idx="5">
                  <c:v>-1</c:v>
                </c:pt>
                <c:pt idx="6">
                  <c:v>3</c:v>
                </c:pt>
                <c:pt idx="7">
                  <c:v>3</c:v>
                </c:pt>
                <c:pt idx="8">
                  <c:v>-1</c:v>
                </c:pt>
                <c:pt idx="9">
                  <c:v>7</c:v>
                </c:pt>
                <c:pt idx="10">
                  <c:v>-1</c:v>
                </c:pt>
                <c:pt idx="11">
                  <c:v>7</c:v>
                </c:pt>
                <c:pt idx="12">
                  <c:v>3</c:v>
                </c:pt>
                <c:pt idx="13">
                  <c:v>-1</c:v>
                </c:pt>
                <c:pt idx="14">
                  <c:v>15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2C81-461E-A7F4-F5EAD6BE70C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1769639904"/>
        <c:axId val="-1769636096"/>
      </c:scatterChart>
      <c:valAx>
        <c:axId val="-1769639904"/>
        <c:scaling>
          <c:orientation val="minMax"/>
          <c:min val="-14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-1769636096"/>
        <c:crosses val="autoZero"/>
        <c:crossBetween val="midCat"/>
      </c:valAx>
      <c:valAx>
        <c:axId val="-1769636096"/>
        <c:scaling>
          <c:orientation val="minMax"/>
          <c:max val="15"/>
          <c:min val="-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-176963990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Sheet1!$R$276:$R$290</c:f>
              <c:numCache>
                <c:formatCode>General</c:formatCode>
                <c:ptCount val="15"/>
                <c:pt idx="0">
                  <c:v>-14</c:v>
                </c:pt>
                <c:pt idx="1">
                  <c:v>-13</c:v>
                </c:pt>
                <c:pt idx="2">
                  <c:v>-12</c:v>
                </c:pt>
                <c:pt idx="3">
                  <c:v>-11</c:v>
                </c:pt>
                <c:pt idx="4">
                  <c:v>-10</c:v>
                </c:pt>
                <c:pt idx="5">
                  <c:v>-9</c:v>
                </c:pt>
                <c:pt idx="6">
                  <c:v>-8</c:v>
                </c:pt>
                <c:pt idx="7">
                  <c:v>-7</c:v>
                </c:pt>
                <c:pt idx="8">
                  <c:v>-6</c:v>
                </c:pt>
                <c:pt idx="9">
                  <c:v>-5</c:v>
                </c:pt>
                <c:pt idx="10">
                  <c:v>-4</c:v>
                </c:pt>
                <c:pt idx="11">
                  <c:v>-3</c:v>
                </c:pt>
                <c:pt idx="12">
                  <c:v>-2</c:v>
                </c:pt>
                <c:pt idx="13">
                  <c:v>-1</c:v>
                </c:pt>
                <c:pt idx="14">
                  <c:v>0</c:v>
                </c:pt>
              </c:numCache>
            </c:numRef>
          </c:xVal>
          <c:yVal>
            <c:numRef>
              <c:f>Sheet1!$S$276:$S$290</c:f>
              <c:numCache>
                <c:formatCode>General</c:formatCode>
                <c:ptCount val="15"/>
                <c:pt idx="0">
                  <c:v>-1</c:v>
                </c:pt>
                <c:pt idx="1">
                  <c:v>-1</c:v>
                </c:pt>
                <c:pt idx="2">
                  <c:v>-1</c:v>
                </c:pt>
                <c:pt idx="3">
                  <c:v>-5</c:v>
                </c:pt>
                <c:pt idx="4">
                  <c:v>3</c:v>
                </c:pt>
                <c:pt idx="5">
                  <c:v>-5</c:v>
                </c:pt>
                <c:pt idx="6">
                  <c:v>7</c:v>
                </c:pt>
                <c:pt idx="7">
                  <c:v>7</c:v>
                </c:pt>
                <c:pt idx="8">
                  <c:v>-5</c:v>
                </c:pt>
                <c:pt idx="9">
                  <c:v>3</c:v>
                </c:pt>
                <c:pt idx="10">
                  <c:v>-5</c:v>
                </c:pt>
                <c:pt idx="11">
                  <c:v>-1</c:v>
                </c:pt>
                <c:pt idx="12">
                  <c:v>-1</c:v>
                </c:pt>
                <c:pt idx="13">
                  <c:v>-1</c:v>
                </c:pt>
                <c:pt idx="14">
                  <c:v>15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FE7C-493D-981F-DC8957CB01B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1802365456"/>
        <c:axId val="-1802359472"/>
      </c:scatterChart>
      <c:valAx>
        <c:axId val="-1802365456"/>
        <c:scaling>
          <c:orientation val="minMax"/>
          <c:min val="-14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-1802359472"/>
        <c:crosses val="autoZero"/>
        <c:crossBetween val="midCat"/>
      </c:valAx>
      <c:valAx>
        <c:axId val="-1802359472"/>
        <c:scaling>
          <c:orientation val="minMax"/>
          <c:max val="15"/>
          <c:min val="-5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-180236545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Лист1!$D$1</c:f>
              <c:strCache>
                <c:ptCount val="1"/>
                <c:pt idx="0">
                  <c:v>5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x"/>
            <c:size val="5"/>
            <c:spPr>
              <a:noFill/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Лист1!$A$1:$A$10</c:f>
              <c:numCache>
                <c:formatCode>General</c:formatCode>
                <c:ptCount val="10"/>
                <c:pt idx="0">
                  <c:v>70</c:v>
                </c:pt>
                <c:pt idx="1">
                  <c:v>30</c:v>
                </c:pt>
                <c:pt idx="2">
                  <c:v>20</c:v>
                </c:pt>
                <c:pt idx="3">
                  <c:v>10</c:v>
                </c:pt>
                <c:pt idx="4">
                  <c:v>0</c:v>
                </c:pt>
                <c:pt idx="5">
                  <c:v>-5</c:v>
                </c:pt>
                <c:pt idx="6">
                  <c:v>-10</c:v>
                </c:pt>
                <c:pt idx="7">
                  <c:v>-15</c:v>
                </c:pt>
                <c:pt idx="8">
                  <c:v>-17</c:v>
                </c:pt>
                <c:pt idx="9">
                  <c:v>-18</c:v>
                </c:pt>
              </c:numCache>
            </c:numRef>
          </c:xVal>
          <c:yVal>
            <c:numRef>
              <c:f>Лист1!$B$1:$B$10</c:f>
              <c:numCache>
                <c:formatCode>General</c:formatCode>
                <c:ptCount val="10"/>
                <c:pt idx="0">
                  <c:v>14.022</c:v>
                </c:pt>
                <c:pt idx="1">
                  <c:v>14.023999999999999</c:v>
                </c:pt>
                <c:pt idx="2">
                  <c:v>14.019</c:v>
                </c:pt>
                <c:pt idx="3">
                  <c:v>14.009</c:v>
                </c:pt>
                <c:pt idx="4">
                  <c:v>13.696999999999999</c:v>
                </c:pt>
                <c:pt idx="5">
                  <c:v>13.234</c:v>
                </c:pt>
                <c:pt idx="6">
                  <c:v>12.342000000000001</c:v>
                </c:pt>
                <c:pt idx="7">
                  <c:v>9.8369999999999997</c:v>
                </c:pt>
                <c:pt idx="8">
                  <c:v>8.5500000000000007</c:v>
                </c:pt>
                <c:pt idx="9">
                  <c:v>7.4560000000000004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8688-4591-AA2D-4974937B1D2B}"/>
            </c:ext>
          </c:extLst>
        </c:ser>
        <c:ser>
          <c:idx val="1"/>
          <c:order val="1"/>
          <c:tx>
            <c:strRef>
              <c:f>Лист1!$D$12</c:f>
              <c:strCache>
                <c:ptCount val="1"/>
                <c:pt idx="0">
                  <c:v>7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x"/>
            <c:size val="5"/>
            <c:spPr>
              <a:noFill/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Лист1!$A$12:$A$22</c:f>
              <c:numCache>
                <c:formatCode>General</c:formatCode>
                <c:ptCount val="11"/>
                <c:pt idx="0">
                  <c:v>70</c:v>
                </c:pt>
                <c:pt idx="1">
                  <c:v>30</c:v>
                </c:pt>
                <c:pt idx="2">
                  <c:v>20</c:v>
                </c:pt>
                <c:pt idx="3">
                  <c:v>10</c:v>
                </c:pt>
                <c:pt idx="4">
                  <c:v>0</c:v>
                </c:pt>
                <c:pt idx="5">
                  <c:v>-5</c:v>
                </c:pt>
                <c:pt idx="6">
                  <c:v>-10</c:v>
                </c:pt>
                <c:pt idx="7">
                  <c:v>-15</c:v>
                </c:pt>
                <c:pt idx="8">
                  <c:v>-16</c:v>
                </c:pt>
                <c:pt idx="9">
                  <c:v>-17</c:v>
                </c:pt>
                <c:pt idx="10">
                  <c:v>-18</c:v>
                </c:pt>
              </c:numCache>
            </c:numRef>
          </c:xVal>
          <c:yVal>
            <c:numRef>
              <c:f>Лист1!$B$12:$B$22</c:f>
              <c:numCache>
                <c:formatCode>General</c:formatCode>
                <c:ptCount val="11"/>
                <c:pt idx="0">
                  <c:v>16.204000000000001</c:v>
                </c:pt>
                <c:pt idx="1">
                  <c:v>16.2</c:v>
                </c:pt>
                <c:pt idx="2">
                  <c:v>16.28</c:v>
                </c:pt>
                <c:pt idx="3">
                  <c:v>16.175000000000001</c:v>
                </c:pt>
                <c:pt idx="4">
                  <c:v>15.435</c:v>
                </c:pt>
                <c:pt idx="5">
                  <c:v>14.403</c:v>
                </c:pt>
                <c:pt idx="6">
                  <c:v>11.849</c:v>
                </c:pt>
                <c:pt idx="7">
                  <c:v>8.6069999999999993</c:v>
                </c:pt>
                <c:pt idx="8">
                  <c:v>7.7679999999999998</c:v>
                </c:pt>
                <c:pt idx="9">
                  <c:v>7.4029999999999996</c:v>
                </c:pt>
                <c:pt idx="10">
                  <c:v>6.0270000000000001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8688-4591-AA2D-4974937B1D2B}"/>
            </c:ext>
          </c:extLst>
        </c:ser>
        <c:ser>
          <c:idx val="2"/>
          <c:order val="2"/>
          <c:tx>
            <c:strRef>
              <c:f>Лист1!$D$24</c:f>
              <c:strCache>
                <c:ptCount val="1"/>
                <c:pt idx="0">
                  <c:v>11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x"/>
            <c:size val="5"/>
            <c:spPr>
              <a:noFill/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Лист1!$A$24:$A$33</c:f>
              <c:numCache>
                <c:formatCode>General</c:formatCode>
                <c:ptCount val="10"/>
                <c:pt idx="0">
                  <c:v>70</c:v>
                </c:pt>
                <c:pt idx="1">
                  <c:v>30</c:v>
                </c:pt>
                <c:pt idx="2">
                  <c:v>20</c:v>
                </c:pt>
                <c:pt idx="3">
                  <c:v>10</c:v>
                </c:pt>
                <c:pt idx="4">
                  <c:v>0</c:v>
                </c:pt>
                <c:pt idx="5">
                  <c:v>-5</c:v>
                </c:pt>
                <c:pt idx="6">
                  <c:v>-10</c:v>
                </c:pt>
                <c:pt idx="7">
                  <c:v>-15</c:v>
                </c:pt>
                <c:pt idx="8">
                  <c:v>-16</c:v>
                </c:pt>
                <c:pt idx="9">
                  <c:v>-17</c:v>
                </c:pt>
              </c:numCache>
            </c:numRef>
          </c:xVal>
          <c:yVal>
            <c:numRef>
              <c:f>Лист1!$B$24:$B$33</c:f>
              <c:numCache>
                <c:formatCode>General</c:formatCode>
                <c:ptCount val="10"/>
                <c:pt idx="0">
                  <c:v>18.7</c:v>
                </c:pt>
                <c:pt idx="1">
                  <c:v>18.704999999999998</c:v>
                </c:pt>
                <c:pt idx="2">
                  <c:v>18.678000000000001</c:v>
                </c:pt>
                <c:pt idx="3">
                  <c:v>18.378</c:v>
                </c:pt>
                <c:pt idx="4">
                  <c:v>16.945</c:v>
                </c:pt>
                <c:pt idx="5">
                  <c:v>14.86</c:v>
                </c:pt>
                <c:pt idx="6">
                  <c:v>11.644</c:v>
                </c:pt>
                <c:pt idx="7">
                  <c:v>7.931</c:v>
                </c:pt>
                <c:pt idx="8">
                  <c:v>7.1820000000000004</c:v>
                </c:pt>
                <c:pt idx="9">
                  <c:v>5.9729999999999999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8688-4591-AA2D-4974937B1D2B}"/>
            </c:ext>
          </c:extLst>
        </c:ser>
        <c:ser>
          <c:idx val="3"/>
          <c:order val="3"/>
          <c:tx>
            <c:strRef>
              <c:f>Лист1!$D$35</c:f>
              <c:strCache>
                <c:ptCount val="1"/>
                <c:pt idx="0">
                  <c:v>13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x"/>
            <c:size val="5"/>
            <c:spPr>
              <a:noFill/>
              <a:ln w="9525">
                <a:solidFill>
                  <a:schemeClr val="accent4"/>
                </a:solidFill>
              </a:ln>
              <a:effectLst/>
            </c:spPr>
          </c:marker>
          <c:xVal>
            <c:numRef>
              <c:f>Лист1!$A$35:$A$44</c:f>
              <c:numCache>
                <c:formatCode>General</c:formatCode>
                <c:ptCount val="10"/>
                <c:pt idx="0">
                  <c:v>70</c:v>
                </c:pt>
                <c:pt idx="1">
                  <c:v>30</c:v>
                </c:pt>
                <c:pt idx="2">
                  <c:v>20</c:v>
                </c:pt>
                <c:pt idx="3">
                  <c:v>10</c:v>
                </c:pt>
                <c:pt idx="4">
                  <c:v>0</c:v>
                </c:pt>
                <c:pt idx="5">
                  <c:v>-5</c:v>
                </c:pt>
                <c:pt idx="6">
                  <c:v>-10</c:v>
                </c:pt>
                <c:pt idx="7">
                  <c:v>-15</c:v>
                </c:pt>
                <c:pt idx="8">
                  <c:v>-16</c:v>
                </c:pt>
                <c:pt idx="9">
                  <c:v>-17</c:v>
                </c:pt>
              </c:numCache>
            </c:numRef>
          </c:xVal>
          <c:yVal>
            <c:numRef>
              <c:f>Лист1!$B$35:$B$44</c:f>
              <c:numCache>
                <c:formatCode>General</c:formatCode>
                <c:ptCount val="10"/>
                <c:pt idx="0">
                  <c:v>19.706</c:v>
                </c:pt>
                <c:pt idx="1">
                  <c:v>19.663</c:v>
                </c:pt>
                <c:pt idx="2">
                  <c:v>19.591000000000001</c:v>
                </c:pt>
                <c:pt idx="3">
                  <c:v>19.381</c:v>
                </c:pt>
                <c:pt idx="4">
                  <c:v>17.698</c:v>
                </c:pt>
                <c:pt idx="5">
                  <c:v>15.347</c:v>
                </c:pt>
                <c:pt idx="6">
                  <c:v>11.943</c:v>
                </c:pt>
                <c:pt idx="7">
                  <c:v>7.6280000000000001</c:v>
                </c:pt>
                <c:pt idx="8">
                  <c:v>6.4089999999999998</c:v>
                </c:pt>
                <c:pt idx="9">
                  <c:v>6.2830000000000004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8688-4591-AA2D-4974937B1D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1943942432"/>
        <c:axId val="-1943947872"/>
      </c:scatterChart>
      <c:valAx>
        <c:axId val="-194394243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S/N,</a:t>
                </a:r>
                <a:r>
                  <a:rPr lang="en-US" baseline="0"/>
                  <a:t> </a:t>
                </a:r>
                <a:r>
                  <a:rPr lang="uk-UA" baseline="0"/>
                  <a:t>дБ</a:t>
                </a:r>
                <a:endParaRPr lang="uk-UA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uk-UA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-1943947872"/>
        <c:crosses val="autoZero"/>
        <c:crossBetween val="midCat"/>
      </c:valAx>
      <c:valAx>
        <c:axId val="-1943947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l-GR"/>
                  <a:t>Κ, </a:t>
                </a:r>
                <a:r>
                  <a:rPr lang="ru-RU"/>
                  <a:t>дБ</a:t>
                </a:r>
                <a:endParaRPr lang="uk-UA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uk-UA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-1943942432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Лист1!$J$1</c:f>
              <c:strCache>
                <c:ptCount val="1"/>
                <c:pt idx="0">
                  <c:v>15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x"/>
            <c:size val="5"/>
            <c:spPr>
              <a:noFill/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Лист1!$F$1:$F$9</c:f>
              <c:numCache>
                <c:formatCode>General</c:formatCode>
                <c:ptCount val="9"/>
                <c:pt idx="0">
                  <c:v>50</c:v>
                </c:pt>
                <c:pt idx="1">
                  <c:v>10</c:v>
                </c:pt>
                <c:pt idx="2">
                  <c:v>0</c:v>
                </c:pt>
                <c:pt idx="3">
                  <c:v>-10</c:v>
                </c:pt>
                <c:pt idx="4">
                  <c:v>-15</c:v>
                </c:pt>
                <c:pt idx="5">
                  <c:v>-16</c:v>
                </c:pt>
                <c:pt idx="6">
                  <c:v>-17</c:v>
                </c:pt>
                <c:pt idx="7">
                  <c:v>-20</c:v>
                </c:pt>
                <c:pt idx="8">
                  <c:v>-21</c:v>
                </c:pt>
              </c:numCache>
            </c:numRef>
          </c:xVal>
          <c:yVal>
            <c:numRef>
              <c:f>Лист1!$G$1:$G$9</c:f>
              <c:numCache>
                <c:formatCode>General</c:formatCode>
                <c:ptCount val="9"/>
                <c:pt idx="0">
                  <c:v>12.602</c:v>
                </c:pt>
                <c:pt idx="1">
                  <c:v>12.614000000000001</c:v>
                </c:pt>
                <c:pt idx="2">
                  <c:v>12.413</c:v>
                </c:pt>
                <c:pt idx="3">
                  <c:v>11.019</c:v>
                </c:pt>
                <c:pt idx="4">
                  <c:v>9.2360000000000007</c:v>
                </c:pt>
                <c:pt idx="5">
                  <c:v>8.39</c:v>
                </c:pt>
                <c:pt idx="6">
                  <c:v>7.6609999999999996</c:v>
                </c:pt>
                <c:pt idx="7">
                  <c:v>7.048</c:v>
                </c:pt>
                <c:pt idx="8">
                  <c:v>4.9269999999999996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7DD0-462E-B209-4BCDB4B10A46}"/>
            </c:ext>
          </c:extLst>
        </c:ser>
        <c:ser>
          <c:idx val="1"/>
          <c:order val="1"/>
          <c:tx>
            <c:strRef>
              <c:f>Лист1!$J$12</c:f>
              <c:strCache>
                <c:ptCount val="1"/>
                <c:pt idx="0">
                  <c:v>13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x"/>
            <c:size val="5"/>
            <c:spPr>
              <a:noFill/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Лист1!$F$12:$F$17</c:f>
              <c:numCache>
                <c:formatCode>General</c:formatCode>
                <c:ptCount val="6"/>
                <c:pt idx="0">
                  <c:v>70</c:v>
                </c:pt>
                <c:pt idx="1">
                  <c:v>10</c:v>
                </c:pt>
                <c:pt idx="2">
                  <c:v>0</c:v>
                </c:pt>
                <c:pt idx="3">
                  <c:v>-10</c:v>
                </c:pt>
                <c:pt idx="4">
                  <c:v>-15</c:v>
                </c:pt>
                <c:pt idx="5">
                  <c:v>-20</c:v>
                </c:pt>
              </c:numCache>
            </c:numRef>
          </c:xVal>
          <c:yVal>
            <c:numRef>
              <c:f>Лист1!$G$12:$G$17</c:f>
              <c:numCache>
                <c:formatCode>General</c:formatCode>
                <c:ptCount val="6"/>
                <c:pt idx="0">
                  <c:v>13.53</c:v>
                </c:pt>
                <c:pt idx="1">
                  <c:v>13.459</c:v>
                </c:pt>
                <c:pt idx="2">
                  <c:v>13.345000000000001</c:v>
                </c:pt>
                <c:pt idx="3">
                  <c:v>12.02</c:v>
                </c:pt>
                <c:pt idx="4">
                  <c:v>9.18</c:v>
                </c:pt>
                <c:pt idx="5">
                  <c:v>7.2160000000000002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7DD0-462E-B209-4BCDB4B10A46}"/>
            </c:ext>
          </c:extLst>
        </c:ser>
        <c:ser>
          <c:idx val="2"/>
          <c:order val="2"/>
          <c:tx>
            <c:strRef>
              <c:f>Лист1!$J$19</c:f>
              <c:strCache>
                <c:ptCount val="1"/>
                <c:pt idx="0">
                  <c:v>11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x"/>
            <c:size val="5"/>
            <c:spPr>
              <a:noFill/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Лист1!$F$19:$F$25</c:f>
              <c:numCache>
                <c:formatCode>General</c:formatCode>
                <c:ptCount val="7"/>
                <c:pt idx="0">
                  <c:v>50</c:v>
                </c:pt>
                <c:pt idx="1">
                  <c:v>10</c:v>
                </c:pt>
                <c:pt idx="2">
                  <c:v>0</c:v>
                </c:pt>
                <c:pt idx="3">
                  <c:v>-10</c:v>
                </c:pt>
                <c:pt idx="4">
                  <c:v>-15</c:v>
                </c:pt>
                <c:pt idx="5">
                  <c:v>-17</c:v>
                </c:pt>
                <c:pt idx="6">
                  <c:v>-18</c:v>
                </c:pt>
              </c:numCache>
            </c:numRef>
          </c:xVal>
          <c:yVal>
            <c:numRef>
              <c:f>Лист1!$G$19:$G$25</c:f>
              <c:numCache>
                <c:formatCode>General</c:formatCode>
                <c:ptCount val="7"/>
                <c:pt idx="0">
                  <c:v>10.795</c:v>
                </c:pt>
                <c:pt idx="1">
                  <c:v>10.843999999999999</c:v>
                </c:pt>
                <c:pt idx="2">
                  <c:v>10.654999999999999</c:v>
                </c:pt>
                <c:pt idx="3">
                  <c:v>9.1020000000000003</c:v>
                </c:pt>
                <c:pt idx="4">
                  <c:v>7.2309999999999999</c:v>
                </c:pt>
                <c:pt idx="5">
                  <c:v>5.7770000000000001</c:v>
                </c:pt>
                <c:pt idx="6">
                  <c:v>5.2850000000000001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7DD0-462E-B209-4BCDB4B10A46}"/>
            </c:ext>
          </c:extLst>
        </c:ser>
        <c:ser>
          <c:idx val="3"/>
          <c:order val="3"/>
          <c:tx>
            <c:strRef>
              <c:f>Лист1!$J$27</c:f>
              <c:strCache>
                <c:ptCount val="1"/>
                <c:pt idx="0">
                  <c:v>9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x"/>
            <c:size val="5"/>
            <c:spPr>
              <a:noFill/>
              <a:ln w="9525">
                <a:solidFill>
                  <a:schemeClr val="accent4"/>
                </a:solidFill>
              </a:ln>
              <a:effectLst/>
            </c:spPr>
          </c:marker>
          <c:xVal>
            <c:numRef>
              <c:f>Лист1!$F$27:$F$32</c:f>
              <c:numCache>
                <c:formatCode>General</c:formatCode>
                <c:ptCount val="6"/>
                <c:pt idx="0">
                  <c:v>50</c:v>
                </c:pt>
                <c:pt idx="1">
                  <c:v>10</c:v>
                </c:pt>
                <c:pt idx="2">
                  <c:v>0</c:v>
                </c:pt>
                <c:pt idx="3">
                  <c:v>-5</c:v>
                </c:pt>
                <c:pt idx="4">
                  <c:v>-7</c:v>
                </c:pt>
                <c:pt idx="5">
                  <c:v>-9</c:v>
                </c:pt>
              </c:numCache>
            </c:numRef>
          </c:xVal>
          <c:yVal>
            <c:numRef>
              <c:f>Лист1!$G$27:$G$32</c:f>
              <c:numCache>
                <c:formatCode>General</c:formatCode>
                <c:ptCount val="6"/>
                <c:pt idx="0">
                  <c:v>3.7280000000000002</c:v>
                </c:pt>
                <c:pt idx="1">
                  <c:v>3.7010000000000001</c:v>
                </c:pt>
                <c:pt idx="2">
                  <c:v>3.7429999999999999</c:v>
                </c:pt>
                <c:pt idx="3">
                  <c:v>3.6</c:v>
                </c:pt>
                <c:pt idx="4">
                  <c:v>3.5920000000000001</c:v>
                </c:pt>
                <c:pt idx="5">
                  <c:v>3.0830000000000002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7DD0-462E-B209-4BCDB4B10A4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1943946240"/>
        <c:axId val="-1943940256"/>
      </c:scatterChart>
      <c:valAx>
        <c:axId val="-19439462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S/N,</a:t>
                </a:r>
                <a:r>
                  <a:rPr lang="en-US" baseline="0"/>
                  <a:t> </a:t>
                </a:r>
                <a:r>
                  <a:rPr lang="uk-UA" baseline="0"/>
                  <a:t>дБ</a:t>
                </a:r>
                <a:endParaRPr lang="uk-UA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uk-UA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-1943940256"/>
        <c:crosses val="autoZero"/>
        <c:crossBetween val="midCat"/>
      </c:valAx>
      <c:valAx>
        <c:axId val="-19439402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uk-UA"/>
                  <a:t>К, дБ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uk-UA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-194394624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1AF36-7EEA-4F0D-9D41-9986CDA6C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10224</Words>
  <Characters>5829</Characters>
  <Application>Microsoft Office Word</Application>
  <DocSecurity>0</DocSecurity>
  <Lines>48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Valeriya Lukashenko</dc:creator>
  <dc:description/>
  <cp:lastModifiedBy>Valeriya Lukashenko</cp:lastModifiedBy>
  <cp:revision>2</cp:revision>
  <dcterms:created xsi:type="dcterms:W3CDTF">2016-12-13T20:39:00Z</dcterms:created>
  <dcterms:modified xsi:type="dcterms:W3CDTF">2016-12-13T20:39:00Z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