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rFonts w:asciiTheme="minorHAnsi" w:eastAsiaTheme="minorHAnsi" w:hAnsiTheme="minorHAnsi" w:cstheme="minorBidi"/>
          <w:b w:val="0"/>
          <w:bCs w:val="0"/>
          <w:color w:val="auto"/>
          <w:sz w:val="22"/>
          <w:szCs w:val="22"/>
          <w:lang w:eastAsia="en-US"/>
        </w:rPr>
        <w:id w:val="-1436719"/>
        <w:docPartObj>
          <w:docPartGallery w:val="Table of Contents"/>
          <w:docPartUnique/>
        </w:docPartObj>
      </w:sdtPr>
      <w:sdtEndPr/>
      <w:sdtContent>
        <w:p w:rsidR="00F13FC9" w:rsidRDefault="00F13FC9">
          <w:pPr>
            <w:pStyle w:val="af2"/>
          </w:pPr>
          <w:r>
            <w:t>Оглавление</w:t>
          </w:r>
        </w:p>
        <w:p w:rsidR="00F13FC9" w:rsidRDefault="00F13FC9">
          <w:pPr>
            <w:pStyle w:val="12"/>
            <w:tabs>
              <w:tab w:val="left" w:pos="440"/>
              <w:tab w:val="right" w:leader="dot" w:pos="10479"/>
            </w:tabs>
            <w:rPr>
              <w:rFonts w:eastAsiaTheme="minorEastAsia"/>
              <w:noProof/>
              <w:lang w:eastAsia="ru-RU"/>
            </w:rPr>
          </w:pPr>
          <w:r>
            <w:fldChar w:fldCharType="begin"/>
          </w:r>
          <w:r>
            <w:instrText xml:space="preserve"> TOC \o "1-3" \h \z \u </w:instrText>
          </w:r>
          <w:r>
            <w:fldChar w:fldCharType="separate"/>
          </w:r>
          <w:hyperlink w:anchor="_Toc391210372" w:history="1">
            <w:r w:rsidRPr="00D95531">
              <w:rPr>
                <w:rStyle w:val="a7"/>
                <w:rFonts w:ascii="Arial" w:hAnsi="Arial" w:cs="Arial"/>
                <w:noProof/>
                <w:lang w:val="uk-UA"/>
              </w:rPr>
              <w:t>1.</w:t>
            </w:r>
            <w:r>
              <w:rPr>
                <w:rFonts w:eastAsiaTheme="minorEastAsia"/>
                <w:noProof/>
                <w:lang w:eastAsia="ru-RU"/>
              </w:rPr>
              <w:tab/>
            </w:r>
            <w:r w:rsidRPr="00D95531">
              <w:rPr>
                <w:rStyle w:val="a7"/>
                <w:rFonts w:ascii="Arial" w:hAnsi="Arial" w:cs="Arial"/>
                <w:noProof/>
                <w:lang w:val="uk-UA"/>
              </w:rPr>
              <w:t>Основні концепції політичної думки Стародавнього Сходу</w:t>
            </w:r>
            <w:r>
              <w:rPr>
                <w:noProof/>
                <w:webHidden/>
              </w:rPr>
              <w:tab/>
            </w:r>
            <w:r>
              <w:rPr>
                <w:noProof/>
                <w:webHidden/>
              </w:rPr>
              <w:fldChar w:fldCharType="begin"/>
            </w:r>
            <w:r>
              <w:rPr>
                <w:noProof/>
                <w:webHidden/>
              </w:rPr>
              <w:instrText xml:space="preserve"> PAGEREF _Toc391210372 \h </w:instrText>
            </w:r>
            <w:r>
              <w:rPr>
                <w:noProof/>
                <w:webHidden/>
              </w:rPr>
            </w:r>
            <w:r>
              <w:rPr>
                <w:noProof/>
                <w:webHidden/>
              </w:rPr>
              <w:fldChar w:fldCharType="separate"/>
            </w:r>
            <w:r w:rsidR="009B4B7B">
              <w:rPr>
                <w:noProof/>
                <w:webHidden/>
              </w:rPr>
              <w:t>3</w:t>
            </w:r>
            <w:r>
              <w:rPr>
                <w:noProof/>
                <w:webHidden/>
              </w:rPr>
              <w:fldChar w:fldCharType="end"/>
            </w:r>
          </w:hyperlink>
        </w:p>
        <w:p w:rsidR="00F13FC9" w:rsidRDefault="006451F9">
          <w:pPr>
            <w:pStyle w:val="12"/>
            <w:tabs>
              <w:tab w:val="left" w:pos="440"/>
              <w:tab w:val="right" w:leader="dot" w:pos="10479"/>
            </w:tabs>
            <w:rPr>
              <w:rFonts w:eastAsiaTheme="minorEastAsia"/>
              <w:noProof/>
              <w:lang w:eastAsia="ru-RU"/>
            </w:rPr>
          </w:pPr>
          <w:hyperlink w:anchor="_Toc391210373" w:history="1">
            <w:r w:rsidR="00F13FC9" w:rsidRPr="00D95531">
              <w:rPr>
                <w:rStyle w:val="a7"/>
                <w:rFonts w:ascii="Arial" w:hAnsi="Arial" w:cs="Arial"/>
                <w:noProof/>
                <w:lang w:val="uk-UA"/>
              </w:rPr>
              <w:t>2.</w:t>
            </w:r>
            <w:r w:rsidR="00F13FC9">
              <w:rPr>
                <w:rFonts w:eastAsiaTheme="minorEastAsia"/>
                <w:noProof/>
                <w:lang w:eastAsia="ru-RU"/>
              </w:rPr>
              <w:tab/>
            </w:r>
            <w:r w:rsidR="00F13FC9" w:rsidRPr="00D95531">
              <w:rPr>
                <w:rStyle w:val="a7"/>
                <w:rFonts w:ascii="Arial" w:hAnsi="Arial" w:cs="Arial"/>
                <w:noProof/>
                <w:lang w:val="uk-UA"/>
              </w:rPr>
              <w:t>Політичні вчення Стародавнього Китаю</w:t>
            </w:r>
            <w:r w:rsidR="00F13FC9">
              <w:rPr>
                <w:noProof/>
                <w:webHidden/>
              </w:rPr>
              <w:tab/>
            </w:r>
            <w:r w:rsidR="00F13FC9">
              <w:rPr>
                <w:noProof/>
                <w:webHidden/>
              </w:rPr>
              <w:fldChar w:fldCharType="begin"/>
            </w:r>
            <w:r w:rsidR="00F13FC9">
              <w:rPr>
                <w:noProof/>
                <w:webHidden/>
              </w:rPr>
              <w:instrText xml:space="preserve"> PAGEREF _Toc391210373 \h </w:instrText>
            </w:r>
            <w:r w:rsidR="00F13FC9">
              <w:rPr>
                <w:noProof/>
                <w:webHidden/>
              </w:rPr>
            </w:r>
            <w:r w:rsidR="00F13FC9">
              <w:rPr>
                <w:noProof/>
                <w:webHidden/>
              </w:rPr>
              <w:fldChar w:fldCharType="separate"/>
            </w:r>
            <w:r w:rsidR="009B4B7B">
              <w:rPr>
                <w:noProof/>
                <w:webHidden/>
              </w:rPr>
              <w:t>3</w:t>
            </w:r>
            <w:r w:rsidR="00F13FC9">
              <w:rPr>
                <w:noProof/>
                <w:webHidden/>
              </w:rPr>
              <w:fldChar w:fldCharType="end"/>
            </w:r>
          </w:hyperlink>
        </w:p>
        <w:p w:rsidR="00F13FC9" w:rsidRDefault="006451F9">
          <w:pPr>
            <w:pStyle w:val="12"/>
            <w:tabs>
              <w:tab w:val="left" w:pos="440"/>
              <w:tab w:val="right" w:leader="dot" w:pos="10479"/>
            </w:tabs>
            <w:rPr>
              <w:rFonts w:eastAsiaTheme="minorEastAsia"/>
              <w:noProof/>
              <w:lang w:eastAsia="ru-RU"/>
            </w:rPr>
          </w:pPr>
          <w:hyperlink w:anchor="_Toc391210374" w:history="1">
            <w:r w:rsidR="00F13FC9" w:rsidRPr="00D95531">
              <w:rPr>
                <w:rStyle w:val="a7"/>
                <w:rFonts w:ascii="Arial" w:hAnsi="Arial" w:cs="Arial"/>
                <w:noProof/>
                <w:lang w:val="uk-UA"/>
              </w:rPr>
              <w:t>3.</w:t>
            </w:r>
            <w:r w:rsidR="00F13FC9">
              <w:rPr>
                <w:rFonts w:eastAsiaTheme="minorEastAsia"/>
                <w:noProof/>
                <w:lang w:eastAsia="ru-RU"/>
              </w:rPr>
              <w:tab/>
            </w:r>
            <w:r w:rsidR="00F13FC9" w:rsidRPr="00D95531">
              <w:rPr>
                <w:rStyle w:val="a7"/>
                <w:rFonts w:ascii="Arial" w:hAnsi="Arial" w:cs="Arial"/>
                <w:noProof/>
                <w:lang w:val="uk-UA"/>
              </w:rPr>
              <w:t>Політична думка Стародавньої Греції</w:t>
            </w:r>
            <w:r w:rsidR="00F13FC9">
              <w:rPr>
                <w:noProof/>
                <w:webHidden/>
              </w:rPr>
              <w:tab/>
            </w:r>
            <w:r w:rsidR="00F13FC9">
              <w:rPr>
                <w:noProof/>
                <w:webHidden/>
              </w:rPr>
              <w:fldChar w:fldCharType="begin"/>
            </w:r>
            <w:r w:rsidR="00F13FC9">
              <w:rPr>
                <w:noProof/>
                <w:webHidden/>
              </w:rPr>
              <w:instrText xml:space="preserve"> PAGEREF _Toc391210374 \h </w:instrText>
            </w:r>
            <w:r w:rsidR="00F13FC9">
              <w:rPr>
                <w:noProof/>
                <w:webHidden/>
              </w:rPr>
            </w:r>
            <w:r w:rsidR="00F13FC9">
              <w:rPr>
                <w:noProof/>
                <w:webHidden/>
              </w:rPr>
              <w:fldChar w:fldCharType="separate"/>
            </w:r>
            <w:r w:rsidR="009B4B7B">
              <w:rPr>
                <w:noProof/>
                <w:webHidden/>
              </w:rPr>
              <w:t>4</w:t>
            </w:r>
            <w:r w:rsidR="00F13FC9">
              <w:rPr>
                <w:noProof/>
                <w:webHidden/>
              </w:rPr>
              <w:fldChar w:fldCharType="end"/>
            </w:r>
          </w:hyperlink>
        </w:p>
        <w:p w:rsidR="00F13FC9" w:rsidRDefault="006451F9">
          <w:pPr>
            <w:pStyle w:val="12"/>
            <w:tabs>
              <w:tab w:val="left" w:pos="440"/>
              <w:tab w:val="right" w:leader="dot" w:pos="10479"/>
            </w:tabs>
            <w:rPr>
              <w:rFonts w:eastAsiaTheme="minorEastAsia"/>
              <w:noProof/>
              <w:lang w:eastAsia="ru-RU"/>
            </w:rPr>
          </w:pPr>
          <w:hyperlink w:anchor="_Toc391210375" w:history="1">
            <w:r w:rsidR="00F13FC9" w:rsidRPr="00D95531">
              <w:rPr>
                <w:rStyle w:val="a7"/>
                <w:rFonts w:ascii="Arial" w:hAnsi="Arial" w:cs="Arial"/>
                <w:noProof/>
                <w:lang w:val="uk-UA"/>
              </w:rPr>
              <w:t>4.</w:t>
            </w:r>
            <w:r w:rsidR="00F13FC9">
              <w:rPr>
                <w:rFonts w:eastAsiaTheme="minorEastAsia"/>
                <w:noProof/>
                <w:lang w:eastAsia="ru-RU"/>
              </w:rPr>
              <w:tab/>
            </w:r>
            <w:r w:rsidR="00F13FC9" w:rsidRPr="00D95531">
              <w:rPr>
                <w:rStyle w:val="a7"/>
                <w:rFonts w:ascii="Arial" w:hAnsi="Arial" w:cs="Arial"/>
                <w:noProof/>
                <w:lang w:val="uk-UA"/>
              </w:rPr>
              <w:t>Погляди Платона і Аристотеля на державу, владу, політику</w:t>
            </w:r>
            <w:r w:rsidR="00F13FC9">
              <w:rPr>
                <w:noProof/>
                <w:webHidden/>
              </w:rPr>
              <w:tab/>
            </w:r>
            <w:r w:rsidR="00F13FC9">
              <w:rPr>
                <w:noProof/>
                <w:webHidden/>
              </w:rPr>
              <w:fldChar w:fldCharType="begin"/>
            </w:r>
            <w:r w:rsidR="00F13FC9">
              <w:rPr>
                <w:noProof/>
                <w:webHidden/>
              </w:rPr>
              <w:instrText xml:space="preserve"> PAGEREF _Toc391210375 \h </w:instrText>
            </w:r>
            <w:r w:rsidR="00F13FC9">
              <w:rPr>
                <w:noProof/>
                <w:webHidden/>
              </w:rPr>
            </w:r>
            <w:r w:rsidR="00F13FC9">
              <w:rPr>
                <w:noProof/>
                <w:webHidden/>
              </w:rPr>
              <w:fldChar w:fldCharType="separate"/>
            </w:r>
            <w:r w:rsidR="009B4B7B">
              <w:rPr>
                <w:noProof/>
                <w:webHidden/>
              </w:rPr>
              <w:t>5</w:t>
            </w:r>
            <w:r w:rsidR="00F13FC9">
              <w:rPr>
                <w:noProof/>
                <w:webHidden/>
              </w:rPr>
              <w:fldChar w:fldCharType="end"/>
            </w:r>
          </w:hyperlink>
        </w:p>
        <w:p w:rsidR="00F13FC9" w:rsidRDefault="006451F9">
          <w:pPr>
            <w:pStyle w:val="12"/>
            <w:tabs>
              <w:tab w:val="left" w:pos="440"/>
              <w:tab w:val="right" w:leader="dot" w:pos="10479"/>
            </w:tabs>
            <w:rPr>
              <w:rFonts w:eastAsiaTheme="minorEastAsia"/>
              <w:noProof/>
              <w:lang w:eastAsia="ru-RU"/>
            </w:rPr>
          </w:pPr>
          <w:hyperlink w:anchor="_Toc391210376" w:history="1">
            <w:r w:rsidR="00F13FC9" w:rsidRPr="00D95531">
              <w:rPr>
                <w:rStyle w:val="a7"/>
                <w:rFonts w:ascii="Arial" w:hAnsi="Arial" w:cs="Arial"/>
                <w:noProof/>
                <w:lang w:val="uk-UA"/>
              </w:rPr>
              <w:t>5.</w:t>
            </w:r>
            <w:r w:rsidR="00F13FC9">
              <w:rPr>
                <w:rFonts w:eastAsiaTheme="minorEastAsia"/>
                <w:noProof/>
                <w:lang w:eastAsia="ru-RU"/>
              </w:rPr>
              <w:tab/>
            </w:r>
            <w:r w:rsidR="00F13FC9" w:rsidRPr="00D95531">
              <w:rPr>
                <w:rStyle w:val="a7"/>
                <w:rFonts w:ascii="Arial" w:hAnsi="Arial" w:cs="Arial"/>
                <w:noProof/>
                <w:shd w:val="clear" w:color="auto" w:fill="FFFFFF"/>
                <w:lang w:val="uk-UA"/>
              </w:rPr>
              <w:t>Політична думка Стародавнього Риму</w:t>
            </w:r>
            <w:r w:rsidR="00F13FC9">
              <w:rPr>
                <w:noProof/>
                <w:webHidden/>
              </w:rPr>
              <w:tab/>
            </w:r>
            <w:r w:rsidR="00F13FC9">
              <w:rPr>
                <w:noProof/>
                <w:webHidden/>
              </w:rPr>
              <w:fldChar w:fldCharType="begin"/>
            </w:r>
            <w:r w:rsidR="00F13FC9">
              <w:rPr>
                <w:noProof/>
                <w:webHidden/>
              </w:rPr>
              <w:instrText xml:space="preserve"> PAGEREF _Toc391210376 \h </w:instrText>
            </w:r>
            <w:r w:rsidR="00F13FC9">
              <w:rPr>
                <w:noProof/>
                <w:webHidden/>
              </w:rPr>
            </w:r>
            <w:r w:rsidR="00F13FC9">
              <w:rPr>
                <w:noProof/>
                <w:webHidden/>
              </w:rPr>
              <w:fldChar w:fldCharType="separate"/>
            </w:r>
            <w:r w:rsidR="009B4B7B">
              <w:rPr>
                <w:noProof/>
                <w:webHidden/>
              </w:rPr>
              <w:t>6</w:t>
            </w:r>
            <w:r w:rsidR="00F13FC9">
              <w:rPr>
                <w:noProof/>
                <w:webHidden/>
              </w:rPr>
              <w:fldChar w:fldCharType="end"/>
            </w:r>
          </w:hyperlink>
        </w:p>
        <w:p w:rsidR="00F13FC9" w:rsidRDefault="006451F9">
          <w:pPr>
            <w:pStyle w:val="12"/>
            <w:tabs>
              <w:tab w:val="left" w:pos="440"/>
              <w:tab w:val="right" w:leader="dot" w:pos="10479"/>
            </w:tabs>
            <w:rPr>
              <w:rFonts w:eastAsiaTheme="minorEastAsia"/>
              <w:noProof/>
              <w:lang w:eastAsia="ru-RU"/>
            </w:rPr>
          </w:pPr>
          <w:hyperlink w:anchor="_Toc391210377" w:history="1">
            <w:r w:rsidR="00F13FC9" w:rsidRPr="00D95531">
              <w:rPr>
                <w:rStyle w:val="a7"/>
                <w:rFonts w:ascii="Arial" w:hAnsi="Arial" w:cs="Arial"/>
                <w:noProof/>
                <w:lang w:val="uk-UA"/>
              </w:rPr>
              <w:t>6.</w:t>
            </w:r>
            <w:r w:rsidR="00F13FC9">
              <w:rPr>
                <w:rFonts w:eastAsiaTheme="minorEastAsia"/>
                <w:noProof/>
                <w:lang w:eastAsia="ru-RU"/>
              </w:rPr>
              <w:tab/>
            </w:r>
            <w:r w:rsidR="00F13FC9" w:rsidRPr="00D95531">
              <w:rPr>
                <w:rStyle w:val="a7"/>
                <w:rFonts w:ascii="Arial" w:hAnsi="Arial" w:cs="Arial"/>
                <w:noProof/>
                <w:lang w:val="uk-UA"/>
              </w:rPr>
              <w:t>Особливості політичної думки Середньовіччя</w:t>
            </w:r>
            <w:r w:rsidR="00F13FC9">
              <w:rPr>
                <w:noProof/>
                <w:webHidden/>
              </w:rPr>
              <w:tab/>
            </w:r>
            <w:r w:rsidR="00F13FC9">
              <w:rPr>
                <w:noProof/>
                <w:webHidden/>
              </w:rPr>
              <w:fldChar w:fldCharType="begin"/>
            </w:r>
            <w:r w:rsidR="00F13FC9">
              <w:rPr>
                <w:noProof/>
                <w:webHidden/>
              </w:rPr>
              <w:instrText xml:space="preserve"> PAGEREF _Toc391210377 \h </w:instrText>
            </w:r>
            <w:r w:rsidR="00F13FC9">
              <w:rPr>
                <w:noProof/>
                <w:webHidden/>
              </w:rPr>
            </w:r>
            <w:r w:rsidR="00F13FC9">
              <w:rPr>
                <w:noProof/>
                <w:webHidden/>
              </w:rPr>
              <w:fldChar w:fldCharType="separate"/>
            </w:r>
            <w:r w:rsidR="009B4B7B">
              <w:rPr>
                <w:noProof/>
                <w:webHidden/>
              </w:rPr>
              <w:t>7</w:t>
            </w:r>
            <w:r w:rsidR="00F13FC9">
              <w:rPr>
                <w:noProof/>
                <w:webHidden/>
              </w:rPr>
              <w:fldChar w:fldCharType="end"/>
            </w:r>
          </w:hyperlink>
        </w:p>
        <w:p w:rsidR="00F13FC9" w:rsidRDefault="006451F9">
          <w:pPr>
            <w:pStyle w:val="12"/>
            <w:tabs>
              <w:tab w:val="left" w:pos="440"/>
              <w:tab w:val="right" w:leader="dot" w:pos="10479"/>
            </w:tabs>
            <w:rPr>
              <w:rFonts w:eastAsiaTheme="minorEastAsia"/>
              <w:noProof/>
              <w:lang w:eastAsia="ru-RU"/>
            </w:rPr>
          </w:pPr>
          <w:hyperlink w:anchor="_Toc391210378" w:history="1">
            <w:r w:rsidR="00F13FC9" w:rsidRPr="00D95531">
              <w:rPr>
                <w:rStyle w:val="a7"/>
                <w:rFonts w:ascii="Arial" w:hAnsi="Arial" w:cs="Arial"/>
                <w:noProof/>
                <w:lang w:val="uk-UA"/>
              </w:rPr>
              <w:t>7.</w:t>
            </w:r>
            <w:r w:rsidR="00F13FC9">
              <w:rPr>
                <w:rFonts w:eastAsiaTheme="minorEastAsia"/>
                <w:noProof/>
                <w:lang w:eastAsia="ru-RU"/>
              </w:rPr>
              <w:tab/>
            </w:r>
            <w:r w:rsidR="00F13FC9" w:rsidRPr="00D95531">
              <w:rPr>
                <w:rStyle w:val="a7"/>
                <w:rFonts w:ascii="Arial" w:hAnsi="Arial" w:cs="Arial"/>
                <w:noProof/>
                <w:lang w:val="uk-UA"/>
              </w:rPr>
              <w:t>Основні концепції політичної думки доби Відродження</w:t>
            </w:r>
            <w:r w:rsidR="00F13FC9">
              <w:rPr>
                <w:noProof/>
                <w:webHidden/>
              </w:rPr>
              <w:tab/>
            </w:r>
            <w:r w:rsidR="00F13FC9">
              <w:rPr>
                <w:noProof/>
                <w:webHidden/>
              </w:rPr>
              <w:fldChar w:fldCharType="begin"/>
            </w:r>
            <w:r w:rsidR="00F13FC9">
              <w:rPr>
                <w:noProof/>
                <w:webHidden/>
              </w:rPr>
              <w:instrText xml:space="preserve"> PAGEREF _Toc391210378 \h </w:instrText>
            </w:r>
            <w:r w:rsidR="00F13FC9">
              <w:rPr>
                <w:noProof/>
                <w:webHidden/>
              </w:rPr>
            </w:r>
            <w:r w:rsidR="00F13FC9">
              <w:rPr>
                <w:noProof/>
                <w:webHidden/>
              </w:rPr>
              <w:fldChar w:fldCharType="separate"/>
            </w:r>
            <w:r w:rsidR="009B4B7B">
              <w:rPr>
                <w:noProof/>
                <w:webHidden/>
              </w:rPr>
              <w:t>8</w:t>
            </w:r>
            <w:r w:rsidR="00F13FC9">
              <w:rPr>
                <w:noProof/>
                <w:webHidden/>
              </w:rPr>
              <w:fldChar w:fldCharType="end"/>
            </w:r>
          </w:hyperlink>
        </w:p>
        <w:p w:rsidR="00F13FC9" w:rsidRDefault="006451F9">
          <w:pPr>
            <w:pStyle w:val="12"/>
            <w:tabs>
              <w:tab w:val="left" w:pos="440"/>
              <w:tab w:val="right" w:leader="dot" w:pos="10479"/>
            </w:tabs>
            <w:rPr>
              <w:rFonts w:eastAsiaTheme="minorEastAsia"/>
              <w:noProof/>
              <w:lang w:eastAsia="ru-RU"/>
            </w:rPr>
          </w:pPr>
          <w:hyperlink w:anchor="_Toc391210379" w:history="1">
            <w:r w:rsidR="00F13FC9" w:rsidRPr="00D95531">
              <w:rPr>
                <w:rStyle w:val="a7"/>
                <w:rFonts w:ascii="Arial" w:hAnsi="Arial" w:cs="Arial"/>
                <w:noProof/>
                <w:lang w:val="uk-UA"/>
              </w:rPr>
              <w:t>8.</w:t>
            </w:r>
            <w:r w:rsidR="00F13FC9">
              <w:rPr>
                <w:rFonts w:eastAsiaTheme="minorEastAsia"/>
                <w:noProof/>
                <w:lang w:eastAsia="ru-RU"/>
              </w:rPr>
              <w:tab/>
            </w:r>
            <w:r w:rsidR="00F13FC9" w:rsidRPr="00D95531">
              <w:rPr>
                <w:rStyle w:val="a7"/>
                <w:rFonts w:ascii="Arial" w:hAnsi="Arial" w:cs="Arial"/>
                <w:noProof/>
              </w:rPr>
              <w:t xml:space="preserve">Політичні ідеї </w:t>
            </w:r>
            <w:r w:rsidR="00F13FC9" w:rsidRPr="00D95531">
              <w:rPr>
                <w:rStyle w:val="a7"/>
                <w:rFonts w:ascii="Arial" w:hAnsi="Arial" w:cs="Arial"/>
                <w:noProof/>
                <w:lang w:val="uk-UA"/>
              </w:rPr>
              <w:t xml:space="preserve">Н. </w:t>
            </w:r>
            <w:r w:rsidR="00F13FC9" w:rsidRPr="00D95531">
              <w:rPr>
                <w:rStyle w:val="a7"/>
                <w:rFonts w:ascii="Arial" w:hAnsi="Arial" w:cs="Arial"/>
                <w:noProof/>
              </w:rPr>
              <w:t>Макіавеллі</w:t>
            </w:r>
            <w:r w:rsidR="00F13FC9">
              <w:rPr>
                <w:noProof/>
                <w:webHidden/>
              </w:rPr>
              <w:tab/>
            </w:r>
            <w:r w:rsidR="00F13FC9">
              <w:rPr>
                <w:noProof/>
                <w:webHidden/>
              </w:rPr>
              <w:fldChar w:fldCharType="begin"/>
            </w:r>
            <w:r w:rsidR="00F13FC9">
              <w:rPr>
                <w:noProof/>
                <w:webHidden/>
              </w:rPr>
              <w:instrText xml:space="preserve"> PAGEREF _Toc391210379 \h </w:instrText>
            </w:r>
            <w:r w:rsidR="00F13FC9">
              <w:rPr>
                <w:noProof/>
                <w:webHidden/>
              </w:rPr>
            </w:r>
            <w:r w:rsidR="00F13FC9">
              <w:rPr>
                <w:noProof/>
                <w:webHidden/>
              </w:rPr>
              <w:fldChar w:fldCharType="separate"/>
            </w:r>
            <w:r w:rsidR="009B4B7B">
              <w:rPr>
                <w:noProof/>
                <w:webHidden/>
              </w:rPr>
              <w:t>8</w:t>
            </w:r>
            <w:r w:rsidR="00F13FC9">
              <w:rPr>
                <w:noProof/>
                <w:webHidden/>
              </w:rPr>
              <w:fldChar w:fldCharType="end"/>
            </w:r>
          </w:hyperlink>
        </w:p>
        <w:p w:rsidR="00F13FC9" w:rsidRDefault="006451F9">
          <w:pPr>
            <w:pStyle w:val="12"/>
            <w:tabs>
              <w:tab w:val="left" w:pos="440"/>
              <w:tab w:val="right" w:leader="dot" w:pos="10479"/>
            </w:tabs>
            <w:rPr>
              <w:rFonts w:eastAsiaTheme="minorEastAsia"/>
              <w:noProof/>
              <w:lang w:eastAsia="ru-RU"/>
            </w:rPr>
          </w:pPr>
          <w:hyperlink w:anchor="_Toc391210380" w:history="1">
            <w:r w:rsidR="00F13FC9" w:rsidRPr="00D95531">
              <w:rPr>
                <w:rStyle w:val="a7"/>
                <w:rFonts w:ascii="Arial" w:hAnsi="Arial" w:cs="Arial"/>
                <w:noProof/>
                <w:lang w:val="uk-UA"/>
              </w:rPr>
              <w:t>9.</w:t>
            </w:r>
            <w:r w:rsidR="00F13FC9">
              <w:rPr>
                <w:rFonts w:eastAsiaTheme="minorEastAsia"/>
                <w:noProof/>
                <w:lang w:eastAsia="ru-RU"/>
              </w:rPr>
              <w:tab/>
            </w:r>
            <w:r w:rsidR="00F13FC9" w:rsidRPr="00D95531">
              <w:rPr>
                <w:rStyle w:val="a7"/>
                <w:rFonts w:ascii="Arial" w:hAnsi="Arial" w:cs="Arial"/>
                <w:noProof/>
                <w:lang w:val="uk-UA"/>
              </w:rPr>
              <w:t>Політичні погляди Ш. Монтеск’є та Ж. Ж. Руссо</w:t>
            </w:r>
            <w:r w:rsidR="00F13FC9">
              <w:rPr>
                <w:noProof/>
                <w:webHidden/>
              </w:rPr>
              <w:tab/>
            </w:r>
            <w:r w:rsidR="00F13FC9">
              <w:rPr>
                <w:noProof/>
                <w:webHidden/>
              </w:rPr>
              <w:fldChar w:fldCharType="begin"/>
            </w:r>
            <w:r w:rsidR="00F13FC9">
              <w:rPr>
                <w:noProof/>
                <w:webHidden/>
              </w:rPr>
              <w:instrText xml:space="preserve"> PAGEREF _Toc391210380 \h </w:instrText>
            </w:r>
            <w:r w:rsidR="00F13FC9">
              <w:rPr>
                <w:noProof/>
                <w:webHidden/>
              </w:rPr>
            </w:r>
            <w:r w:rsidR="00F13FC9">
              <w:rPr>
                <w:noProof/>
                <w:webHidden/>
              </w:rPr>
              <w:fldChar w:fldCharType="separate"/>
            </w:r>
            <w:r w:rsidR="009B4B7B">
              <w:rPr>
                <w:noProof/>
                <w:webHidden/>
              </w:rPr>
              <w:t>9</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381" w:history="1">
            <w:r w:rsidR="00F13FC9" w:rsidRPr="00D95531">
              <w:rPr>
                <w:rStyle w:val="a7"/>
                <w:rFonts w:ascii="Arial" w:hAnsi="Arial" w:cs="Arial"/>
                <w:noProof/>
                <w:lang w:val="uk-UA"/>
              </w:rPr>
              <w:t>10.</w:t>
            </w:r>
            <w:r w:rsidR="00F13FC9">
              <w:rPr>
                <w:rFonts w:eastAsiaTheme="minorEastAsia"/>
                <w:noProof/>
                <w:lang w:eastAsia="ru-RU"/>
              </w:rPr>
              <w:tab/>
            </w:r>
            <w:r w:rsidR="00F13FC9" w:rsidRPr="00D95531">
              <w:rPr>
                <w:rStyle w:val="a7"/>
                <w:rFonts w:ascii="Arial" w:hAnsi="Arial" w:cs="Arial"/>
                <w:noProof/>
                <w:lang w:val="uk-UA"/>
              </w:rPr>
              <w:t>Т. Гоббс,  Дж. Локк про суспільний договір</w:t>
            </w:r>
            <w:r w:rsidR="00F13FC9">
              <w:rPr>
                <w:noProof/>
                <w:webHidden/>
              </w:rPr>
              <w:tab/>
            </w:r>
            <w:r w:rsidR="00F13FC9">
              <w:rPr>
                <w:noProof/>
                <w:webHidden/>
              </w:rPr>
              <w:fldChar w:fldCharType="begin"/>
            </w:r>
            <w:r w:rsidR="00F13FC9">
              <w:rPr>
                <w:noProof/>
                <w:webHidden/>
              </w:rPr>
              <w:instrText xml:space="preserve"> PAGEREF _Toc391210381 \h </w:instrText>
            </w:r>
            <w:r w:rsidR="00F13FC9">
              <w:rPr>
                <w:noProof/>
                <w:webHidden/>
              </w:rPr>
            </w:r>
            <w:r w:rsidR="00F13FC9">
              <w:rPr>
                <w:noProof/>
                <w:webHidden/>
              </w:rPr>
              <w:fldChar w:fldCharType="separate"/>
            </w:r>
            <w:r w:rsidR="009B4B7B">
              <w:rPr>
                <w:noProof/>
                <w:webHidden/>
              </w:rPr>
              <w:t>10</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382" w:history="1">
            <w:r w:rsidR="00F13FC9" w:rsidRPr="00D95531">
              <w:rPr>
                <w:rStyle w:val="a7"/>
                <w:rFonts w:ascii="Arial" w:hAnsi="Arial" w:cs="Arial"/>
                <w:noProof/>
                <w:lang w:val="uk-UA"/>
              </w:rPr>
              <w:t>11.</w:t>
            </w:r>
            <w:r w:rsidR="00F13FC9">
              <w:rPr>
                <w:rFonts w:eastAsiaTheme="minorEastAsia"/>
                <w:noProof/>
                <w:lang w:eastAsia="ru-RU"/>
              </w:rPr>
              <w:tab/>
            </w:r>
            <w:r w:rsidR="00F13FC9" w:rsidRPr="00D95531">
              <w:rPr>
                <w:rStyle w:val="a7"/>
                <w:rFonts w:ascii="Arial" w:hAnsi="Arial" w:cs="Arial"/>
                <w:noProof/>
                <w:lang w:val="uk-UA"/>
              </w:rPr>
              <w:t>Німецька політична думка Нового часу</w:t>
            </w:r>
            <w:r w:rsidR="00F13FC9">
              <w:rPr>
                <w:noProof/>
                <w:webHidden/>
              </w:rPr>
              <w:tab/>
            </w:r>
            <w:r w:rsidR="00F13FC9">
              <w:rPr>
                <w:noProof/>
                <w:webHidden/>
              </w:rPr>
              <w:fldChar w:fldCharType="begin"/>
            </w:r>
            <w:r w:rsidR="00F13FC9">
              <w:rPr>
                <w:noProof/>
                <w:webHidden/>
              </w:rPr>
              <w:instrText xml:space="preserve"> PAGEREF _Toc391210382 \h </w:instrText>
            </w:r>
            <w:r w:rsidR="00F13FC9">
              <w:rPr>
                <w:noProof/>
                <w:webHidden/>
              </w:rPr>
            </w:r>
            <w:r w:rsidR="00F13FC9">
              <w:rPr>
                <w:noProof/>
                <w:webHidden/>
              </w:rPr>
              <w:fldChar w:fldCharType="separate"/>
            </w:r>
            <w:r w:rsidR="009B4B7B">
              <w:rPr>
                <w:noProof/>
                <w:webHidden/>
              </w:rPr>
              <w:t>11</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383" w:history="1">
            <w:r w:rsidR="00F13FC9" w:rsidRPr="00D95531">
              <w:rPr>
                <w:rStyle w:val="a7"/>
                <w:rFonts w:ascii="Arial" w:hAnsi="Arial" w:cs="Arial"/>
                <w:noProof/>
                <w:lang w:val="uk-UA"/>
              </w:rPr>
              <w:t>12.</w:t>
            </w:r>
            <w:r w:rsidR="00F13FC9">
              <w:rPr>
                <w:rFonts w:eastAsiaTheme="minorEastAsia"/>
                <w:noProof/>
                <w:lang w:eastAsia="ru-RU"/>
              </w:rPr>
              <w:tab/>
            </w:r>
            <w:r w:rsidR="00F13FC9" w:rsidRPr="00D95531">
              <w:rPr>
                <w:rStyle w:val="a7"/>
                <w:rFonts w:ascii="Arial" w:hAnsi="Arial" w:cs="Arial"/>
                <w:noProof/>
                <w:lang w:val="uk-UA"/>
              </w:rPr>
              <w:t>Марксистська концепція політики</w:t>
            </w:r>
            <w:r w:rsidR="00F13FC9">
              <w:rPr>
                <w:noProof/>
                <w:webHidden/>
              </w:rPr>
              <w:tab/>
            </w:r>
            <w:r w:rsidR="00F13FC9">
              <w:rPr>
                <w:noProof/>
                <w:webHidden/>
              </w:rPr>
              <w:fldChar w:fldCharType="begin"/>
            </w:r>
            <w:r w:rsidR="00F13FC9">
              <w:rPr>
                <w:noProof/>
                <w:webHidden/>
              </w:rPr>
              <w:instrText xml:space="preserve"> PAGEREF _Toc391210383 \h </w:instrText>
            </w:r>
            <w:r w:rsidR="00F13FC9">
              <w:rPr>
                <w:noProof/>
                <w:webHidden/>
              </w:rPr>
            </w:r>
            <w:r w:rsidR="00F13FC9">
              <w:rPr>
                <w:noProof/>
                <w:webHidden/>
              </w:rPr>
              <w:fldChar w:fldCharType="separate"/>
            </w:r>
            <w:r w:rsidR="009B4B7B">
              <w:rPr>
                <w:noProof/>
                <w:webHidden/>
              </w:rPr>
              <w:t>12</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384" w:history="1">
            <w:r w:rsidR="00F13FC9" w:rsidRPr="00D95531">
              <w:rPr>
                <w:rStyle w:val="a7"/>
                <w:rFonts w:ascii="Arial" w:hAnsi="Arial" w:cs="Arial"/>
                <w:noProof/>
                <w:lang w:val="uk-UA"/>
              </w:rPr>
              <w:t>13.</w:t>
            </w:r>
            <w:r w:rsidR="00F13FC9">
              <w:rPr>
                <w:rFonts w:eastAsiaTheme="minorEastAsia"/>
                <w:noProof/>
                <w:lang w:eastAsia="ru-RU"/>
              </w:rPr>
              <w:tab/>
            </w:r>
            <w:r w:rsidR="00F13FC9" w:rsidRPr="00D95531">
              <w:rPr>
                <w:rStyle w:val="a7"/>
                <w:rFonts w:ascii="Arial" w:hAnsi="Arial" w:cs="Arial"/>
                <w:noProof/>
                <w:lang w:val="uk-UA"/>
              </w:rPr>
              <w:t>Розвиток політичних ідей мислителями Київської Русі</w:t>
            </w:r>
            <w:r w:rsidR="00F13FC9">
              <w:rPr>
                <w:noProof/>
                <w:webHidden/>
              </w:rPr>
              <w:tab/>
            </w:r>
            <w:r w:rsidR="00F13FC9">
              <w:rPr>
                <w:noProof/>
                <w:webHidden/>
              </w:rPr>
              <w:fldChar w:fldCharType="begin"/>
            </w:r>
            <w:r w:rsidR="00F13FC9">
              <w:rPr>
                <w:noProof/>
                <w:webHidden/>
              </w:rPr>
              <w:instrText xml:space="preserve"> PAGEREF _Toc391210384 \h </w:instrText>
            </w:r>
            <w:r w:rsidR="00F13FC9">
              <w:rPr>
                <w:noProof/>
                <w:webHidden/>
              </w:rPr>
            </w:r>
            <w:r w:rsidR="00F13FC9">
              <w:rPr>
                <w:noProof/>
                <w:webHidden/>
              </w:rPr>
              <w:fldChar w:fldCharType="separate"/>
            </w:r>
            <w:r w:rsidR="009B4B7B">
              <w:rPr>
                <w:noProof/>
                <w:webHidden/>
              </w:rPr>
              <w:t>12</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385" w:history="1">
            <w:r w:rsidR="00F13FC9" w:rsidRPr="00D95531">
              <w:rPr>
                <w:rStyle w:val="a7"/>
                <w:rFonts w:ascii="Arial" w:hAnsi="Arial" w:cs="Arial"/>
                <w:noProof/>
                <w:lang w:val="uk-UA"/>
              </w:rPr>
              <w:t>14.</w:t>
            </w:r>
            <w:r w:rsidR="00F13FC9">
              <w:rPr>
                <w:rFonts w:eastAsiaTheme="minorEastAsia"/>
                <w:noProof/>
                <w:lang w:eastAsia="ru-RU"/>
              </w:rPr>
              <w:tab/>
            </w:r>
            <w:r w:rsidR="00F13FC9" w:rsidRPr="00D95531">
              <w:rPr>
                <w:rStyle w:val="a7"/>
                <w:rFonts w:ascii="Arial" w:hAnsi="Arial" w:cs="Arial"/>
                <w:noProof/>
                <w:lang w:val="uk-UA"/>
              </w:rPr>
              <w:t>Державотворчі процеси в житті запорізького козацтва. Конституція П. Орлика</w:t>
            </w:r>
            <w:r w:rsidR="00F13FC9">
              <w:rPr>
                <w:noProof/>
                <w:webHidden/>
              </w:rPr>
              <w:tab/>
            </w:r>
            <w:r w:rsidR="00F13FC9">
              <w:rPr>
                <w:noProof/>
                <w:webHidden/>
              </w:rPr>
              <w:fldChar w:fldCharType="begin"/>
            </w:r>
            <w:r w:rsidR="00F13FC9">
              <w:rPr>
                <w:noProof/>
                <w:webHidden/>
              </w:rPr>
              <w:instrText xml:space="preserve"> PAGEREF _Toc391210385 \h </w:instrText>
            </w:r>
            <w:r w:rsidR="00F13FC9">
              <w:rPr>
                <w:noProof/>
                <w:webHidden/>
              </w:rPr>
            </w:r>
            <w:r w:rsidR="00F13FC9">
              <w:rPr>
                <w:noProof/>
                <w:webHidden/>
              </w:rPr>
              <w:fldChar w:fldCharType="separate"/>
            </w:r>
            <w:r w:rsidR="009B4B7B">
              <w:rPr>
                <w:noProof/>
                <w:webHidden/>
              </w:rPr>
              <w:t>14</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386" w:history="1">
            <w:r w:rsidR="00F13FC9" w:rsidRPr="00D95531">
              <w:rPr>
                <w:rStyle w:val="a7"/>
                <w:rFonts w:ascii="Arial" w:hAnsi="Arial" w:cs="Arial"/>
                <w:noProof/>
                <w:snapToGrid w:val="0"/>
                <w:lang w:val="uk-UA"/>
              </w:rPr>
              <w:t>15.</w:t>
            </w:r>
            <w:r w:rsidR="00F13FC9">
              <w:rPr>
                <w:rFonts w:eastAsiaTheme="minorEastAsia"/>
                <w:noProof/>
                <w:lang w:eastAsia="ru-RU"/>
              </w:rPr>
              <w:tab/>
            </w:r>
            <w:r w:rsidR="00F13FC9" w:rsidRPr="00D95531">
              <w:rPr>
                <w:rStyle w:val="a7"/>
                <w:rFonts w:ascii="Arial" w:hAnsi="Arial" w:cs="Arial"/>
                <w:noProof/>
                <w:snapToGrid w:val="0"/>
                <w:lang w:val="uk-UA"/>
              </w:rPr>
              <w:t>Політичні ідеї учасників Кирило-Мифодіївського товариства</w:t>
            </w:r>
            <w:r w:rsidR="00F13FC9">
              <w:rPr>
                <w:noProof/>
                <w:webHidden/>
              </w:rPr>
              <w:tab/>
            </w:r>
            <w:r w:rsidR="00F13FC9">
              <w:rPr>
                <w:noProof/>
                <w:webHidden/>
              </w:rPr>
              <w:fldChar w:fldCharType="begin"/>
            </w:r>
            <w:r w:rsidR="00F13FC9">
              <w:rPr>
                <w:noProof/>
                <w:webHidden/>
              </w:rPr>
              <w:instrText xml:space="preserve"> PAGEREF _Toc391210386 \h </w:instrText>
            </w:r>
            <w:r w:rsidR="00F13FC9">
              <w:rPr>
                <w:noProof/>
                <w:webHidden/>
              </w:rPr>
            </w:r>
            <w:r w:rsidR="00F13FC9">
              <w:rPr>
                <w:noProof/>
                <w:webHidden/>
              </w:rPr>
              <w:fldChar w:fldCharType="separate"/>
            </w:r>
            <w:r w:rsidR="009B4B7B">
              <w:rPr>
                <w:noProof/>
                <w:webHidden/>
              </w:rPr>
              <w:t>15</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387" w:history="1">
            <w:r w:rsidR="00F13FC9" w:rsidRPr="00D95531">
              <w:rPr>
                <w:rStyle w:val="a7"/>
                <w:rFonts w:ascii="Arial" w:hAnsi="Arial" w:cs="Arial"/>
                <w:noProof/>
                <w:lang w:val="uk-UA"/>
              </w:rPr>
              <w:t>16.</w:t>
            </w:r>
            <w:r w:rsidR="00F13FC9">
              <w:rPr>
                <w:rFonts w:eastAsiaTheme="minorEastAsia"/>
                <w:noProof/>
                <w:lang w:eastAsia="ru-RU"/>
              </w:rPr>
              <w:tab/>
            </w:r>
            <w:r w:rsidR="00F13FC9" w:rsidRPr="00D95531">
              <w:rPr>
                <w:rStyle w:val="a7"/>
                <w:rFonts w:ascii="Arial" w:hAnsi="Arial" w:cs="Arial"/>
                <w:noProof/>
                <w:lang w:val="uk-UA"/>
              </w:rPr>
              <w:t>Соціалістичний напрямок в українській політичній думці</w:t>
            </w:r>
            <w:r w:rsidR="00F13FC9">
              <w:rPr>
                <w:noProof/>
                <w:webHidden/>
              </w:rPr>
              <w:tab/>
            </w:r>
            <w:r w:rsidR="00F13FC9">
              <w:rPr>
                <w:noProof/>
                <w:webHidden/>
              </w:rPr>
              <w:fldChar w:fldCharType="begin"/>
            </w:r>
            <w:r w:rsidR="00F13FC9">
              <w:rPr>
                <w:noProof/>
                <w:webHidden/>
              </w:rPr>
              <w:instrText xml:space="preserve"> PAGEREF _Toc391210387 \h </w:instrText>
            </w:r>
            <w:r w:rsidR="00F13FC9">
              <w:rPr>
                <w:noProof/>
                <w:webHidden/>
              </w:rPr>
            </w:r>
            <w:r w:rsidR="00F13FC9">
              <w:rPr>
                <w:noProof/>
                <w:webHidden/>
              </w:rPr>
              <w:fldChar w:fldCharType="separate"/>
            </w:r>
            <w:r w:rsidR="009B4B7B">
              <w:rPr>
                <w:noProof/>
                <w:webHidden/>
              </w:rPr>
              <w:t>16</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388" w:history="1">
            <w:r w:rsidR="00F13FC9" w:rsidRPr="00D95531">
              <w:rPr>
                <w:rStyle w:val="a7"/>
                <w:rFonts w:ascii="Arial" w:hAnsi="Arial" w:cs="Arial"/>
                <w:noProof/>
                <w:lang w:val="uk-UA"/>
              </w:rPr>
              <w:t>17.</w:t>
            </w:r>
            <w:r w:rsidR="00F13FC9">
              <w:rPr>
                <w:rFonts w:eastAsiaTheme="minorEastAsia"/>
                <w:noProof/>
                <w:lang w:eastAsia="ru-RU"/>
              </w:rPr>
              <w:tab/>
            </w:r>
            <w:r w:rsidR="00F13FC9" w:rsidRPr="00D95531">
              <w:rPr>
                <w:rStyle w:val="a7"/>
                <w:rFonts w:ascii="Arial" w:hAnsi="Arial" w:cs="Arial"/>
                <w:noProof/>
                <w:lang w:val="uk-UA"/>
              </w:rPr>
              <w:t>Націонал-радикальний напрям в політичній думці України</w:t>
            </w:r>
            <w:r w:rsidR="00F13FC9">
              <w:rPr>
                <w:noProof/>
                <w:webHidden/>
              </w:rPr>
              <w:tab/>
            </w:r>
            <w:r w:rsidR="00F13FC9">
              <w:rPr>
                <w:noProof/>
                <w:webHidden/>
              </w:rPr>
              <w:fldChar w:fldCharType="begin"/>
            </w:r>
            <w:r w:rsidR="00F13FC9">
              <w:rPr>
                <w:noProof/>
                <w:webHidden/>
              </w:rPr>
              <w:instrText xml:space="preserve"> PAGEREF _Toc391210388 \h </w:instrText>
            </w:r>
            <w:r w:rsidR="00F13FC9">
              <w:rPr>
                <w:noProof/>
                <w:webHidden/>
              </w:rPr>
            </w:r>
            <w:r w:rsidR="00F13FC9">
              <w:rPr>
                <w:noProof/>
                <w:webHidden/>
              </w:rPr>
              <w:fldChar w:fldCharType="separate"/>
            </w:r>
            <w:r w:rsidR="009B4B7B">
              <w:rPr>
                <w:noProof/>
                <w:webHidden/>
              </w:rPr>
              <w:t>16</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389" w:history="1">
            <w:r w:rsidR="00F13FC9" w:rsidRPr="00D95531">
              <w:rPr>
                <w:rStyle w:val="a7"/>
                <w:rFonts w:ascii="Arial" w:hAnsi="Arial" w:cs="Arial"/>
                <w:noProof/>
                <w:lang w:val="uk-UA"/>
              </w:rPr>
              <w:t>18.</w:t>
            </w:r>
            <w:r w:rsidR="00F13FC9">
              <w:rPr>
                <w:rFonts w:eastAsiaTheme="minorEastAsia"/>
                <w:noProof/>
                <w:lang w:eastAsia="ru-RU"/>
              </w:rPr>
              <w:tab/>
            </w:r>
            <w:r w:rsidR="00F13FC9" w:rsidRPr="00D95531">
              <w:rPr>
                <w:rStyle w:val="a7"/>
                <w:rFonts w:ascii="Arial" w:hAnsi="Arial" w:cs="Arial"/>
                <w:noProof/>
                <w:lang w:val="uk-UA"/>
              </w:rPr>
              <w:t>Монархічно-гетьманська концепція В. Липинського</w:t>
            </w:r>
            <w:r w:rsidR="00F13FC9">
              <w:rPr>
                <w:noProof/>
                <w:webHidden/>
              </w:rPr>
              <w:tab/>
            </w:r>
            <w:r w:rsidR="00F13FC9">
              <w:rPr>
                <w:noProof/>
                <w:webHidden/>
              </w:rPr>
              <w:fldChar w:fldCharType="begin"/>
            </w:r>
            <w:r w:rsidR="00F13FC9">
              <w:rPr>
                <w:noProof/>
                <w:webHidden/>
              </w:rPr>
              <w:instrText xml:space="preserve"> PAGEREF _Toc391210389 \h </w:instrText>
            </w:r>
            <w:r w:rsidR="00F13FC9">
              <w:rPr>
                <w:noProof/>
                <w:webHidden/>
              </w:rPr>
            </w:r>
            <w:r w:rsidR="00F13FC9">
              <w:rPr>
                <w:noProof/>
                <w:webHidden/>
              </w:rPr>
              <w:fldChar w:fldCharType="separate"/>
            </w:r>
            <w:r w:rsidR="009B4B7B">
              <w:rPr>
                <w:noProof/>
                <w:webHidden/>
              </w:rPr>
              <w:t>17</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390" w:history="1">
            <w:r w:rsidR="00F13FC9" w:rsidRPr="00D95531">
              <w:rPr>
                <w:rStyle w:val="a7"/>
                <w:rFonts w:ascii="Arial" w:eastAsia="Times New Roman" w:hAnsi="Arial" w:cs="Arial"/>
                <w:noProof/>
                <w:lang w:val="uk-UA" w:eastAsia="ru-RU"/>
              </w:rPr>
              <w:t>19.</w:t>
            </w:r>
            <w:r w:rsidR="00F13FC9">
              <w:rPr>
                <w:rFonts w:eastAsiaTheme="minorEastAsia"/>
                <w:noProof/>
                <w:lang w:eastAsia="ru-RU"/>
              </w:rPr>
              <w:tab/>
            </w:r>
            <w:r w:rsidR="00F13FC9" w:rsidRPr="00D95531">
              <w:rPr>
                <w:rStyle w:val="a7"/>
                <w:rFonts w:ascii="Arial" w:eastAsia="Times New Roman" w:hAnsi="Arial" w:cs="Arial"/>
                <w:noProof/>
                <w:lang w:val="uk-UA" w:eastAsia="ru-RU"/>
              </w:rPr>
              <w:t>Політологія як наука</w:t>
            </w:r>
            <w:r w:rsidR="00F13FC9">
              <w:rPr>
                <w:noProof/>
                <w:webHidden/>
              </w:rPr>
              <w:tab/>
            </w:r>
            <w:r w:rsidR="00F13FC9">
              <w:rPr>
                <w:noProof/>
                <w:webHidden/>
              </w:rPr>
              <w:fldChar w:fldCharType="begin"/>
            </w:r>
            <w:r w:rsidR="00F13FC9">
              <w:rPr>
                <w:noProof/>
                <w:webHidden/>
              </w:rPr>
              <w:instrText xml:space="preserve"> PAGEREF _Toc391210390 \h </w:instrText>
            </w:r>
            <w:r w:rsidR="00F13FC9">
              <w:rPr>
                <w:noProof/>
                <w:webHidden/>
              </w:rPr>
            </w:r>
            <w:r w:rsidR="00F13FC9">
              <w:rPr>
                <w:noProof/>
                <w:webHidden/>
              </w:rPr>
              <w:fldChar w:fldCharType="separate"/>
            </w:r>
            <w:r w:rsidR="009B4B7B">
              <w:rPr>
                <w:noProof/>
                <w:webHidden/>
              </w:rPr>
              <w:t>18</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391" w:history="1">
            <w:r w:rsidR="00F13FC9" w:rsidRPr="00D95531">
              <w:rPr>
                <w:rStyle w:val="a7"/>
                <w:rFonts w:ascii="Arial" w:hAnsi="Arial" w:cs="Arial"/>
                <w:noProof/>
                <w:lang w:val="uk-UA"/>
              </w:rPr>
              <w:t>20.</w:t>
            </w:r>
            <w:r w:rsidR="00F13FC9">
              <w:rPr>
                <w:rFonts w:eastAsiaTheme="minorEastAsia"/>
                <w:noProof/>
                <w:lang w:eastAsia="ru-RU"/>
              </w:rPr>
              <w:tab/>
            </w:r>
            <w:r w:rsidR="00F13FC9" w:rsidRPr="00D95531">
              <w:rPr>
                <w:rStyle w:val="a7"/>
                <w:rFonts w:ascii="Arial" w:hAnsi="Arial" w:cs="Arial"/>
                <w:noProof/>
                <w:lang w:val="uk-UA"/>
              </w:rPr>
              <w:t>Політика як суспільне явище і форма діяльності</w:t>
            </w:r>
            <w:r w:rsidR="00F13FC9">
              <w:rPr>
                <w:noProof/>
                <w:webHidden/>
              </w:rPr>
              <w:tab/>
            </w:r>
            <w:r w:rsidR="00F13FC9">
              <w:rPr>
                <w:noProof/>
                <w:webHidden/>
              </w:rPr>
              <w:fldChar w:fldCharType="begin"/>
            </w:r>
            <w:r w:rsidR="00F13FC9">
              <w:rPr>
                <w:noProof/>
                <w:webHidden/>
              </w:rPr>
              <w:instrText xml:space="preserve"> PAGEREF _Toc391210391 \h </w:instrText>
            </w:r>
            <w:r w:rsidR="00F13FC9">
              <w:rPr>
                <w:noProof/>
                <w:webHidden/>
              </w:rPr>
            </w:r>
            <w:r w:rsidR="00F13FC9">
              <w:rPr>
                <w:noProof/>
                <w:webHidden/>
              </w:rPr>
              <w:fldChar w:fldCharType="separate"/>
            </w:r>
            <w:r w:rsidR="009B4B7B">
              <w:rPr>
                <w:noProof/>
                <w:webHidden/>
              </w:rPr>
              <w:t>19</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392" w:history="1">
            <w:r w:rsidR="00F13FC9" w:rsidRPr="00D95531">
              <w:rPr>
                <w:rStyle w:val="a7"/>
                <w:rFonts w:ascii="Arial" w:hAnsi="Arial" w:cs="Arial"/>
                <w:noProof/>
                <w:lang w:val="uk-UA"/>
              </w:rPr>
              <w:t>21.</w:t>
            </w:r>
            <w:r w:rsidR="00F13FC9">
              <w:rPr>
                <w:rFonts w:eastAsiaTheme="minorEastAsia"/>
                <w:noProof/>
                <w:lang w:eastAsia="ru-RU"/>
              </w:rPr>
              <w:tab/>
            </w:r>
            <w:r w:rsidR="00F13FC9" w:rsidRPr="00D95531">
              <w:rPr>
                <w:rStyle w:val="a7"/>
                <w:rFonts w:ascii="Arial" w:hAnsi="Arial" w:cs="Arial"/>
                <w:noProof/>
                <w:lang w:val="uk-UA"/>
              </w:rPr>
              <w:t>Влада як соціальне явище. Концепції влади</w:t>
            </w:r>
            <w:r w:rsidR="00F13FC9">
              <w:rPr>
                <w:noProof/>
                <w:webHidden/>
              </w:rPr>
              <w:tab/>
            </w:r>
            <w:r w:rsidR="00F13FC9">
              <w:rPr>
                <w:noProof/>
                <w:webHidden/>
              </w:rPr>
              <w:fldChar w:fldCharType="begin"/>
            </w:r>
            <w:r w:rsidR="00F13FC9">
              <w:rPr>
                <w:noProof/>
                <w:webHidden/>
              </w:rPr>
              <w:instrText xml:space="preserve"> PAGEREF _Toc391210392 \h </w:instrText>
            </w:r>
            <w:r w:rsidR="00F13FC9">
              <w:rPr>
                <w:noProof/>
                <w:webHidden/>
              </w:rPr>
            </w:r>
            <w:r w:rsidR="00F13FC9">
              <w:rPr>
                <w:noProof/>
                <w:webHidden/>
              </w:rPr>
              <w:fldChar w:fldCharType="separate"/>
            </w:r>
            <w:r w:rsidR="009B4B7B">
              <w:rPr>
                <w:noProof/>
                <w:webHidden/>
              </w:rPr>
              <w:t>20</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393" w:history="1">
            <w:r w:rsidR="00F13FC9" w:rsidRPr="00D95531">
              <w:rPr>
                <w:rStyle w:val="a7"/>
                <w:rFonts w:ascii="Arial" w:hAnsi="Arial" w:cs="Arial"/>
                <w:noProof/>
                <w:lang w:val="uk-UA"/>
              </w:rPr>
              <w:t>22.</w:t>
            </w:r>
            <w:r w:rsidR="00F13FC9">
              <w:rPr>
                <w:rFonts w:eastAsiaTheme="minorEastAsia"/>
                <w:noProof/>
                <w:lang w:eastAsia="ru-RU"/>
              </w:rPr>
              <w:tab/>
            </w:r>
            <w:r w:rsidR="00F13FC9" w:rsidRPr="00D95531">
              <w:rPr>
                <w:rStyle w:val="a7"/>
                <w:rFonts w:ascii="Arial" w:hAnsi="Arial" w:cs="Arial"/>
                <w:noProof/>
                <w:lang w:val="uk-UA"/>
              </w:rPr>
              <w:t>Політична влада: сутність, особливості та ресурси</w:t>
            </w:r>
            <w:r w:rsidR="00F13FC9">
              <w:rPr>
                <w:noProof/>
                <w:webHidden/>
              </w:rPr>
              <w:tab/>
            </w:r>
            <w:r w:rsidR="00F13FC9">
              <w:rPr>
                <w:noProof/>
                <w:webHidden/>
              </w:rPr>
              <w:fldChar w:fldCharType="begin"/>
            </w:r>
            <w:r w:rsidR="00F13FC9">
              <w:rPr>
                <w:noProof/>
                <w:webHidden/>
              </w:rPr>
              <w:instrText xml:space="preserve"> PAGEREF _Toc391210393 \h </w:instrText>
            </w:r>
            <w:r w:rsidR="00F13FC9">
              <w:rPr>
                <w:noProof/>
                <w:webHidden/>
              </w:rPr>
            </w:r>
            <w:r w:rsidR="00F13FC9">
              <w:rPr>
                <w:noProof/>
                <w:webHidden/>
              </w:rPr>
              <w:fldChar w:fldCharType="separate"/>
            </w:r>
            <w:r w:rsidR="009B4B7B">
              <w:rPr>
                <w:noProof/>
                <w:webHidden/>
              </w:rPr>
              <w:t>24</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394" w:history="1">
            <w:r w:rsidR="00F13FC9" w:rsidRPr="00D95531">
              <w:rPr>
                <w:rStyle w:val="a7"/>
                <w:rFonts w:ascii="Arial" w:hAnsi="Arial" w:cs="Arial"/>
                <w:noProof/>
                <w:snapToGrid w:val="0"/>
                <w:lang w:val="uk-UA"/>
              </w:rPr>
              <w:t>23.</w:t>
            </w:r>
            <w:r w:rsidR="00F13FC9">
              <w:rPr>
                <w:rFonts w:eastAsiaTheme="minorEastAsia"/>
                <w:noProof/>
                <w:lang w:eastAsia="ru-RU"/>
              </w:rPr>
              <w:tab/>
            </w:r>
            <w:r w:rsidR="00F13FC9" w:rsidRPr="00D95531">
              <w:rPr>
                <w:rStyle w:val="a7"/>
                <w:rFonts w:ascii="Arial" w:hAnsi="Arial" w:cs="Arial"/>
                <w:noProof/>
                <w:snapToGrid w:val="0"/>
                <w:lang w:val="uk-UA"/>
              </w:rPr>
              <w:t>Легітимність політичної влади</w:t>
            </w:r>
            <w:r w:rsidR="00F13FC9">
              <w:rPr>
                <w:noProof/>
                <w:webHidden/>
              </w:rPr>
              <w:tab/>
            </w:r>
            <w:r w:rsidR="00F13FC9">
              <w:rPr>
                <w:noProof/>
                <w:webHidden/>
              </w:rPr>
              <w:fldChar w:fldCharType="begin"/>
            </w:r>
            <w:r w:rsidR="00F13FC9">
              <w:rPr>
                <w:noProof/>
                <w:webHidden/>
              </w:rPr>
              <w:instrText xml:space="preserve"> PAGEREF _Toc391210394 \h </w:instrText>
            </w:r>
            <w:r w:rsidR="00F13FC9">
              <w:rPr>
                <w:noProof/>
                <w:webHidden/>
              </w:rPr>
            </w:r>
            <w:r w:rsidR="00F13FC9">
              <w:rPr>
                <w:noProof/>
                <w:webHidden/>
              </w:rPr>
              <w:fldChar w:fldCharType="separate"/>
            </w:r>
            <w:r w:rsidR="009B4B7B">
              <w:rPr>
                <w:noProof/>
                <w:webHidden/>
              </w:rPr>
              <w:t>24</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395" w:history="1">
            <w:r w:rsidR="00F13FC9" w:rsidRPr="00D95531">
              <w:rPr>
                <w:rStyle w:val="a7"/>
                <w:rFonts w:ascii="Arial" w:hAnsi="Arial" w:cs="Arial"/>
                <w:noProof/>
                <w:lang w:val="uk-UA"/>
              </w:rPr>
              <w:t>24.</w:t>
            </w:r>
            <w:r w:rsidR="00F13FC9">
              <w:rPr>
                <w:rFonts w:eastAsiaTheme="minorEastAsia"/>
                <w:noProof/>
                <w:lang w:eastAsia="ru-RU"/>
              </w:rPr>
              <w:tab/>
            </w:r>
            <w:r w:rsidR="00F13FC9" w:rsidRPr="00D95531">
              <w:rPr>
                <w:rStyle w:val="a7"/>
                <w:rFonts w:ascii="Arial" w:hAnsi="Arial" w:cs="Arial"/>
                <w:noProof/>
                <w:lang w:val="uk-UA"/>
              </w:rPr>
              <w:t>Бюрократія як феномен влади та управління</w:t>
            </w:r>
            <w:r w:rsidR="00F13FC9">
              <w:rPr>
                <w:noProof/>
                <w:webHidden/>
              </w:rPr>
              <w:tab/>
            </w:r>
            <w:r w:rsidR="00F13FC9">
              <w:rPr>
                <w:noProof/>
                <w:webHidden/>
              </w:rPr>
              <w:fldChar w:fldCharType="begin"/>
            </w:r>
            <w:r w:rsidR="00F13FC9">
              <w:rPr>
                <w:noProof/>
                <w:webHidden/>
              </w:rPr>
              <w:instrText xml:space="preserve"> PAGEREF _Toc391210395 \h </w:instrText>
            </w:r>
            <w:r w:rsidR="00F13FC9">
              <w:rPr>
                <w:noProof/>
                <w:webHidden/>
              </w:rPr>
            </w:r>
            <w:r w:rsidR="00F13FC9">
              <w:rPr>
                <w:noProof/>
                <w:webHidden/>
              </w:rPr>
              <w:fldChar w:fldCharType="separate"/>
            </w:r>
            <w:r w:rsidR="009B4B7B">
              <w:rPr>
                <w:noProof/>
                <w:webHidden/>
              </w:rPr>
              <w:t>25</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396" w:history="1">
            <w:r w:rsidR="00F13FC9" w:rsidRPr="00D95531">
              <w:rPr>
                <w:rStyle w:val="a7"/>
                <w:rFonts w:ascii="Arial" w:hAnsi="Arial" w:cs="Arial"/>
                <w:noProof/>
                <w:lang w:val="uk-UA"/>
              </w:rPr>
              <w:t>25.</w:t>
            </w:r>
            <w:r w:rsidR="00F13FC9">
              <w:rPr>
                <w:rFonts w:eastAsiaTheme="minorEastAsia"/>
                <w:noProof/>
                <w:lang w:eastAsia="ru-RU"/>
              </w:rPr>
              <w:tab/>
            </w:r>
            <w:r w:rsidR="00F13FC9" w:rsidRPr="00D95531">
              <w:rPr>
                <w:rStyle w:val="a7"/>
                <w:rFonts w:ascii="Arial" w:hAnsi="Arial" w:cs="Arial"/>
                <w:noProof/>
                <w:lang w:val="uk-UA"/>
              </w:rPr>
              <w:t>Теорія політичної системи суспільства</w:t>
            </w:r>
            <w:r w:rsidR="00F13FC9">
              <w:rPr>
                <w:noProof/>
                <w:webHidden/>
              </w:rPr>
              <w:tab/>
            </w:r>
            <w:r w:rsidR="00F13FC9">
              <w:rPr>
                <w:noProof/>
                <w:webHidden/>
              </w:rPr>
              <w:fldChar w:fldCharType="begin"/>
            </w:r>
            <w:r w:rsidR="00F13FC9">
              <w:rPr>
                <w:noProof/>
                <w:webHidden/>
              </w:rPr>
              <w:instrText xml:space="preserve"> PAGEREF _Toc391210396 \h </w:instrText>
            </w:r>
            <w:r w:rsidR="00F13FC9">
              <w:rPr>
                <w:noProof/>
                <w:webHidden/>
              </w:rPr>
            </w:r>
            <w:r w:rsidR="00F13FC9">
              <w:rPr>
                <w:noProof/>
                <w:webHidden/>
              </w:rPr>
              <w:fldChar w:fldCharType="separate"/>
            </w:r>
            <w:r w:rsidR="009B4B7B">
              <w:rPr>
                <w:noProof/>
                <w:webHidden/>
              </w:rPr>
              <w:t>27</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397" w:history="1">
            <w:r w:rsidR="00F13FC9" w:rsidRPr="00D95531">
              <w:rPr>
                <w:rStyle w:val="a7"/>
                <w:rFonts w:ascii="Arial" w:hAnsi="Arial" w:cs="Arial"/>
                <w:noProof/>
                <w:lang w:val="uk-UA"/>
              </w:rPr>
              <w:t>26.</w:t>
            </w:r>
            <w:r w:rsidR="00F13FC9">
              <w:rPr>
                <w:rFonts w:eastAsiaTheme="minorEastAsia"/>
                <w:noProof/>
                <w:lang w:eastAsia="ru-RU"/>
              </w:rPr>
              <w:tab/>
            </w:r>
            <w:r w:rsidR="00F13FC9" w:rsidRPr="00D95531">
              <w:rPr>
                <w:rStyle w:val="a7"/>
                <w:rFonts w:ascii="Arial" w:hAnsi="Arial" w:cs="Arial"/>
                <w:noProof/>
                <w:lang w:val="uk-UA"/>
              </w:rPr>
              <w:t>Сутність, структури, функції та типи політичних систем</w:t>
            </w:r>
            <w:r w:rsidR="00F13FC9">
              <w:rPr>
                <w:noProof/>
                <w:webHidden/>
              </w:rPr>
              <w:tab/>
            </w:r>
            <w:r w:rsidR="00F13FC9">
              <w:rPr>
                <w:noProof/>
                <w:webHidden/>
              </w:rPr>
              <w:fldChar w:fldCharType="begin"/>
            </w:r>
            <w:r w:rsidR="00F13FC9">
              <w:rPr>
                <w:noProof/>
                <w:webHidden/>
              </w:rPr>
              <w:instrText xml:space="preserve"> PAGEREF _Toc391210397 \h </w:instrText>
            </w:r>
            <w:r w:rsidR="00F13FC9">
              <w:rPr>
                <w:noProof/>
                <w:webHidden/>
              </w:rPr>
            </w:r>
            <w:r w:rsidR="00F13FC9">
              <w:rPr>
                <w:noProof/>
                <w:webHidden/>
              </w:rPr>
              <w:fldChar w:fldCharType="separate"/>
            </w:r>
            <w:r w:rsidR="009B4B7B">
              <w:rPr>
                <w:noProof/>
                <w:webHidden/>
              </w:rPr>
              <w:t>27</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398" w:history="1">
            <w:r w:rsidR="00F13FC9" w:rsidRPr="00D95531">
              <w:rPr>
                <w:rStyle w:val="a7"/>
                <w:rFonts w:ascii="Arial" w:hAnsi="Arial" w:cs="Arial"/>
                <w:noProof/>
              </w:rPr>
              <w:t>27. Політич</w:t>
            </w:r>
            <w:r w:rsidR="00F13FC9" w:rsidRPr="00D95531">
              <w:rPr>
                <w:rStyle w:val="a7"/>
                <w:rFonts w:ascii="Arial" w:hAnsi="Arial" w:cs="Arial"/>
                <w:noProof/>
                <w:lang w:val="uk-UA"/>
              </w:rPr>
              <w:t>ни</w:t>
            </w:r>
            <w:r w:rsidR="00F13FC9" w:rsidRPr="00D95531">
              <w:rPr>
                <w:rStyle w:val="a7"/>
                <w:rFonts w:ascii="Arial" w:hAnsi="Arial" w:cs="Arial"/>
                <w:noProof/>
              </w:rPr>
              <w:t>й режим: сутність поняття, критерії визначення.</w:t>
            </w:r>
            <w:r w:rsidR="00F13FC9">
              <w:rPr>
                <w:noProof/>
                <w:webHidden/>
              </w:rPr>
              <w:tab/>
            </w:r>
            <w:r w:rsidR="00F13FC9">
              <w:rPr>
                <w:noProof/>
                <w:webHidden/>
              </w:rPr>
              <w:fldChar w:fldCharType="begin"/>
            </w:r>
            <w:r w:rsidR="00F13FC9">
              <w:rPr>
                <w:noProof/>
                <w:webHidden/>
              </w:rPr>
              <w:instrText xml:space="preserve"> PAGEREF _Toc391210398 \h </w:instrText>
            </w:r>
            <w:r w:rsidR="00F13FC9">
              <w:rPr>
                <w:noProof/>
                <w:webHidden/>
              </w:rPr>
            </w:r>
            <w:r w:rsidR="00F13FC9">
              <w:rPr>
                <w:noProof/>
                <w:webHidden/>
              </w:rPr>
              <w:fldChar w:fldCharType="separate"/>
            </w:r>
            <w:r w:rsidR="009B4B7B">
              <w:rPr>
                <w:noProof/>
                <w:webHidden/>
              </w:rPr>
              <w:t>31</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399" w:history="1">
            <w:r w:rsidR="00F13FC9" w:rsidRPr="00D95531">
              <w:rPr>
                <w:rStyle w:val="a7"/>
                <w:rFonts w:ascii="Arial" w:hAnsi="Arial" w:cs="Arial"/>
                <w:noProof/>
              </w:rPr>
              <w:t>28.</w:t>
            </w:r>
            <w:r w:rsidR="00F13FC9" w:rsidRPr="00D95531">
              <w:rPr>
                <w:rStyle w:val="a7"/>
                <w:rFonts w:ascii="Arial" w:hAnsi="Arial" w:cs="Arial"/>
                <w:noProof/>
                <w:lang w:val="uk-UA"/>
              </w:rPr>
              <w:t xml:space="preserve"> Недемократичні політичні режими</w:t>
            </w:r>
            <w:r w:rsidR="00F13FC9">
              <w:rPr>
                <w:noProof/>
                <w:webHidden/>
              </w:rPr>
              <w:tab/>
            </w:r>
            <w:r w:rsidR="00F13FC9">
              <w:rPr>
                <w:noProof/>
                <w:webHidden/>
              </w:rPr>
              <w:fldChar w:fldCharType="begin"/>
            </w:r>
            <w:r w:rsidR="00F13FC9">
              <w:rPr>
                <w:noProof/>
                <w:webHidden/>
              </w:rPr>
              <w:instrText xml:space="preserve"> PAGEREF _Toc391210399 \h </w:instrText>
            </w:r>
            <w:r w:rsidR="00F13FC9">
              <w:rPr>
                <w:noProof/>
                <w:webHidden/>
              </w:rPr>
            </w:r>
            <w:r w:rsidR="00F13FC9">
              <w:rPr>
                <w:noProof/>
                <w:webHidden/>
              </w:rPr>
              <w:fldChar w:fldCharType="separate"/>
            </w:r>
            <w:r w:rsidR="009B4B7B">
              <w:rPr>
                <w:noProof/>
                <w:webHidden/>
              </w:rPr>
              <w:t>33</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400" w:history="1">
            <w:r w:rsidR="00F13FC9" w:rsidRPr="00D95531">
              <w:rPr>
                <w:rStyle w:val="a7"/>
                <w:rFonts w:ascii="Arial" w:hAnsi="Arial" w:cs="Arial"/>
                <w:noProof/>
                <w:lang w:val="uk-UA"/>
              </w:rPr>
              <w:t>29. Сутність, ідейні витоки та ознаки тоталітаризму</w:t>
            </w:r>
            <w:r w:rsidR="00F13FC9">
              <w:rPr>
                <w:noProof/>
                <w:webHidden/>
              </w:rPr>
              <w:tab/>
            </w:r>
            <w:r w:rsidR="00F13FC9">
              <w:rPr>
                <w:noProof/>
                <w:webHidden/>
              </w:rPr>
              <w:fldChar w:fldCharType="begin"/>
            </w:r>
            <w:r w:rsidR="00F13FC9">
              <w:rPr>
                <w:noProof/>
                <w:webHidden/>
              </w:rPr>
              <w:instrText xml:space="preserve"> PAGEREF _Toc391210400 \h </w:instrText>
            </w:r>
            <w:r w:rsidR="00F13FC9">
              <w:rPr>
                <w:noProof/>
                <w:webHidden/>
              </w:rPr>
            </w:r>
            <w:r w:rsidR="00F13FC9">
              <w:rPr>
                <w:noProof/>
                <w:webHidden/>
              </w:rPr>
              <w:fldChar w:fldCharType="separate"/>
            </w:r>
            <w:r w:rsidR="009B4B7B">
              <w:rPr>
                <w:noProof/>
                <w:webHidden/>
              </w:rPr>
              <w:t>33</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401" w:history="1">
            <w:r w:rsidR="00F13FC9" w:rsidRPr="00D95531">
              <w:rPr>
                <w:rStyle w:val="a7"/>
                <w:rFonts w:ascii="Arial" w:hAnsi="Arial" w:cs="Arial"/>
                <w:noProof/>
                <w:lang w:val="uk-UA"/>
              </w:rPr>
              <w:t>30. Соціальні та ідейні витоки демократії, її сутнісні характеристики</w:t>
            </w:r>
            <w:r w:rsidR="00F13FC9">
              <w:rPr>
                <w:noProof/>
                <w:webHidden/>
              </w:rPr>
              <w:tab/>
            </w:r>
            <w:r w:rsidR="00F13FC9">
              <w:rPr>
                <w:noProof/>
                <w:webHidden/>
              </w:rPr>
              <w:fldChar w:fldCharType="begin"/>
            </w:r>
            <w:r w:rsidR="00F13FC9">
              <w:rPr>
                <w:noProof/>
                <w:webHidden/>
              </w:rPr>
              <w:instrText xml:space="preserve"> PAGEREF _Toc391210401 \h </w:instrText>
            </w:r>
            <w:r w:rsidR="00F13FC9">
              <w:rPr>
                <w:noProof/>
                <w:webHidden/>
              </w:rPr>
            </w:r>
            <w:r w:rsidR="00F13FC9">
              <w:rPr>
                <w:noProof/>
                <w:webHidden/>
              </w:rPr>
              <w:fldChar w:fldCharType="separate"/>
            </w:r>
            <w:r w:rsidR="009B4B7B">
              <w:rPr>
                <w:noProof/>
                <w:webHidden/>
              </w:rPr>
              <w:t>34</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402" w:history="1">
            <w:r w:rsidR="00F13FC9" w:rsidRPr="00D95531">
              <w:rPr>
                <w:rStyle w:val="a7"/>
                <w:rFonts w:ascii="Arial" w:hAnsi="Arial" w:cs="Arial"/>
                <w:noProof/>
                <w:lang w:val="uk-UA"/>
              </w:rPr>
              <w:t>31. Концепції, ознаки та форми демократії</w:t>
            </w:r>
            <w:r w:rsidR="00F13FC9">
              <w:rPr>
                <w:noProof/>
                <w:webHidden/>
              </w:rPr>
              <w:tab/>
            </w:r>
            <w:r w:rsidR="00F13FC9">
              <w:rPr>
                <w:noProof/>
                <w:webHidden/>
              </w:rPr>
              <w:fldChar w:fldCharType="begin"/>
            </w:r>
            <w:r w:rsidR="00F13FC9">
              <w:rPr>
                <w:noProof/>
                <w:webHidden/>
              </w:rPr>
              <w:instrText xml:space="preserve"> PAGEREF _Toc391210402 \h </w:instrText>
            </w:r>
            <w:r w:rsidR="00F13FC9">
              <w:rPr>
                <w:noProof/>
                <w:webHidden/>
              </w:rPr>
            </w:r>
            <w:r w:rsidR="00F13FC9">
              <w:rPr>
                <w:noProof/>
                <w:webHidden/>
              </w:rPr>
              <w:fldChar w:fldCharType="separate"/>
            </w:r>
            <w:r w:rsidR="009B4B7B">
              <w:rPr>
                <w:noProof/>
                <w:webHidden/>
              </w:rPr>
              <w:t>35</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403" w:history="1">
            <w:r w:rsidR="00F13FC9" w:rsidRPr="00D95531">
              <w:rPr>
                <w:rStyle w:val="a7"/>
                <w:rFonts w:ascii="Arial" w:hAnsi="Arial" w:cs="Arial"/>
                <w:noProof/>
                <w:lang w:val="uk-UA"/>
              </w:rPr>
              <w:t>32. Держава як основний інститут політичної системи</w:t>
            </w:r>
            <w:r w:rsidR="00F13FC9">
              <w:rPr>
                <w:noProof/>
                <w:webHidden/>
              </w:rPr>
              <w:tab/>
            </w:r>
            <w:r w:rsidR="00F13FC9">
              <w:rPr>
                <w:noProof/>
                <w:webHidden/>
              </w:rPr>
              <w:fldChar w:fldCharType="begin"/>
            </w:r>
            <w:r w:rsidR="00F13FC9">
              <w:rPr>
                <w:noProof/>
                <w:webHidden/>
              </w:rPr>
              <w:instrText xml:space="preserve"> PAGEREF _Toc391210403 \h </w:instrText>
            </w:r>
            <w:r w:rsidR="00F13FC9">
              <w:rPr>
                <w:noProof/>
                <w:webHidden/>
              </w:rPr>
            </w:r>
            <w:r w:rsidR="00F13FC9">
              <w:rPr>
                <w:noProof/>
                <w:webHidden/>
              </w:rPr>
              <w:fldChar w:fldCharType="separate"/>
            </w:r>
            <w:r w:rsidR="009B4B7B">
              <w:rPr>
                <w:noProof/>
                <w:webHidden/>
              </w:rPr>
              <w:t>37</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404" w:history="1">
            <w:r w:rsidR="00F13FC9" w:rsidRPr="00D95531">
              <w:rPr>
                <w:rStyle w:val="a7"/>
                <w:rFonts w:ascii="Arial" w:hAnsi="Arial" w:cs="Arial"/>
                <w:noProof/>
                <w:lang w:val="uk-UA"/>
              </w:rPr>
              <w:t>33. Типи державного устрою і державного правління. Особливості становлення форми державного устрою і державного правління в Україні</w:t>
            </w:r>
            <w:r w:rsidR="00F13FC9">
              <w:rPr>
                <w:noProof/>
                <w:webHidden/>
              </w:rPr>
              <w:tab/>
            </w:r>
            <w:r w:rsidR="00F13FC9">
              <w:rPr>
                <w:noProof/>
                <w:webHidden/>
              </w:rPr>
              <w:fldChar w:fldCharType="begin"/>
            </w:r>
            <w:r w:rsidR="00F13FC9">
              <w:rPr>
                <w:noProof/>
                <w:webHidden/>
              </w:rPr>
              <w:instrText xml:space="preserve"> PAGEREF _Toc391210404 \h </w:instrText>
            </w:r>
            <w:r w:rsidR="00F13FC9">
              <w:rPr>
                <w:noProof/>
                <w:webHidden/>
              </w:rPr>
            </w:r>
            <w:r w:rsidR="00F13FC9">
              <w:rPr>
                <w:noProof/>
                <w:webHidden/>
              </w:rPr>
              <w:fldChar w:fldCharType="separate"/>
            </w:r>
            <w:r w:rsidR="009B4B7B">
              <w:rPr>
                <w:noProof/>
                <w:webHidden/>
              </w:rPr>
              <w:t>38</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405" w:history="1">
            <w:r w:rsidR="00F13FC9" w:rsidRPr="00D95531">
              <w:rPr>
                <w:rStyle w:val="a7"/>
                <w:rFonts w:ascii="Arial" w:hAnsi="Arial" w:cs="Arial"/>
                <w:noProof/>
                <w:lang w:val="uk-UA"/>
              </w:rPr>
              <w:t>34. Правова соціальна держава</w:t>
            </w:r>
            <w:r w:rsidR="00F13FC9">
              <w:rPr>
                <w:noProof/>
                <w:webHidden/>
              </w:rPr>
              <w:tab/>
            </w:r>
            <w:r w:rsidR="00F13FC9">
              <w:rPr>
                <w:noProof/>
                <w:webHidden/>
              </w:rPr>
              <w:fldChar w:fldCharType="begin"/>
            </w:r>
            <w:r w:rsidR="00F13FC9">
              <w:rPr>
                <w:noProof/>
                <w:webHidden/>
              </w:rPr>
              <w:instrText xml:space="preserve"> PAGEREF _Toc391210405 \h </w:instrText>
            </w:r>
            <w:r w:rsidR="00F13FC9">
              <w:rPr>
                <w:noProof/>
                <w:webHidden/>
              </w:rPr>
            </w:r>
            <w:r w:rsidR="00F13FC9">
              <w:rPr>
                <w:noProof/>
                <w:webHidden/>
              </w:rPr>
              <w:fldChar w:fldCharType="separate"/>
            </w:r>
            <w:r w:rsidR="009B4B7B">
              <w:rPr>
                <w:noProof/>
                <w:webHidden/>
              </w:rPr>
              <w:t>40</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406" w:history="1">
            <w:r w:rsidR="00F13FC9" w:rsidRPr="00D95531">
              <w:rPr>
                <w:rStyle w:val="a7"/>
                <w:rFonts w:ascii="Arial" w:hAnsi="Arial" w:cs="Arial"/>
                <w:noProof/>
              </w:rPr>
              <w:t>35. Концепція громадянського суспільства</w:t>
            </w:r>
            <w:r w:rsidR="00F13FC9">
              <w:rPr>
                <w:noProof/>
                <w:webHidden/>
              </w:rPr>
              <w:tab/>
            </w:r>
            <w:r w:rsidR="00F13FC9">
              <w:rPr>
                <w:noProof/>
                <w:webHidden/>
              </w:rPr>
              <w:fldChar w:fldCharType="begin"/>
            </w:r>
            <w:r w:rsidR="00F13FC9">
              <w:rPr>
                <w:noProof/>
                <w:webHidden/>
              </w:rPr>
              <w:instrText xml:space="preserve"> PAGEREF _Toc391210406 \h </w:instrText>
            </w:r>
            <w:r w:rsidR="00F13FC9">
              <w:rPr>
                <w:noProof/>
                <w:webHidden/>
              </w:rPr>
            </w:r>
            <w:r w:rsidR="00F13FC9">
              <w:rPr>
                <w:noProof/>
                <w:webHidden/>
              </w:rPr>
              <w:fldChar w:fldCharType="separate"/>
            </w:r>
            <w:r w:rsidR="009B4B7B">
              <w:rPr>
                <w:noProof/>
                <w:webHidden/>
              </w:rPr>
              <w:t>41</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407" w:history="1">
            <w:r w:rsidR="00F13FC9" w:rsidRPr="00D95531">
              <w:rPr>
                <w:rStyle w:val="a7"/>
                <w:rFonts w:ascii="Arial" w:eastAsia="Times New Roman" w:hAnsi="Arial" w:cs="Arial"/>
                <w:noProof/>
                <w:lang w:val="uk-UA" w:eastAsia="uk-UA"/>
              </w:rPr>
              <w:t>36. Правова держава та громадянське суспільство: особливості взаємодії</w:t>
            </w:r>
            <w:r w:rsidR="00F13FC9">
              <w:rPr>
                <w:noProof/>
                <w:webHidden/>
              </w:rPr>
              <w:tab/>
            </w:r>
            <w:r w:rsidR="00F13FC9">
              <w:rPr>
                <w:noProof/>
                <w:webHidden/>
              </w:rPr>
              <w:fldChar w:fldCharType="begin"/>
            </w:r>
            <w:r w:rsidR="00F13FC9">
              <w:rPr>
                <w:noProof/>
                <w:webHidden/>
              </w:rPr>
              <w:instrText xml:space="preserve"> PAGEREF _Toc391210407 \h </w:instrText>
            </w:r>
            <w:r w:rsidR="00F13FC9">
              <w:rPr>
                <w:noProof/>
                <w:webHidden/>
              </w:rPr>
            </w:r>
            <w:r w:rsidR="00F13FC9">
              <w:rPr>
                <w:noProof/>
                <w:webHidden/>
              </w:rPr>
              <w:fldChar w:fldCharType="separate"/>
            </w:r>
            <w:r w:rsidR="009B4B7B">
              <w:rPr>
                <w:noProof/>
                <w:webHidden/>
              </w:rPr>
              <w:t>43</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408" w:history="1">
            <w:r w:rsidR="00F13FC9" w:rsidRPr="00D95531">
              <w:rPr>
                <w:rStyle w:val="a7"/>
                <w:rFonts w:ascii="Arial" w:hAnsi="Arial" w:cs="Arial"/>
                <w:noProof/>
              </w:rPr>
              <w:t>37. Партія як суб'єкт політики</w:t>
            </w:r>
            <w:r w:rsidR="00F13FC9">
              <w:rPr>
                <w:noProof/>
                <w:webHidden/>
              </w:rPr>
              <w:tab/>
            </w:r>
            <w:r w:rsidR="00F13FC9">
              <w:rPr>
                <w:noProof/>
                <w:webHidden/>
              </w:rPr>
              <w:fldChar w:fldCharType="begin"/>
            </w:r>
            <w:r w:rsidR="00F13FC9">
              <w:rPr>
                <w:noProof/>
                <w:webHidden/>
              </w:rPr>
              <w:instrText xml:space="preserve"> PAGEREF _Toc391210408 \h </w:instrText>
            </w:r>
            <w:r w:rsidR="00F13FC9">
              <w:rPr>
                <w:noProof/>
                <w:webHidden/>
              </w:rPr>
            </w:r>
            <w:r w:rsidR="00F13FC9">
              <w:rPr>
                <w:noProof/>
                <w:webHidden/>
              </w:rPr>
              <w:fldChar w:fldCharType="separate"/>
            </w:r>
            <w:r w:rsidR="009B4B7B">
              <w:rPr>
                <w:noProof/>
                <w:webHidden/>
              </w:rPr>
              <w:t>44</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409" w:history="1">
            <w:r w:rsidR="00F13FC9" w:rsidRPr="00D95531">
              <w:rPr>
                <w:rStyle w:val="a7"/>
                <w:rFonts w:ascii="Arial" w:hAnsi="Arial" w:cs="Arial"/>
                <w:noProof/>
                <w:lang w:val="uk-UA"/>
              </w:rPr>
              <w:t>38. Партійні системи: специфіка побудови та функціонування</w:t>
            </w:r>
            <w:r w:rsidR="00F13FC9">
              <w:rPr>
                <w:noProof/>
                <w:webHidden/>
              </w:rPr>
              <w:tab/>
            </w:r>
            <w:r w:rsidR="00F13FC9">
              <w:rPr>
                <w:noProof/>
                <w:webHidden/>
              </w:rPr>
              <w:fldChar w:fldCharType="begin"/>
            </w:r>
            <w:r w:rsidR="00F13FC9">
              <w:rPr>
                <w:noProof/>
                <w:webHidden/>
              </w:rPr>
              <w:instrText xml:space="preserve"> PAGEREF _Toc391210409 \h </w:instrText>
            </w:r>
            <w:r w:rsidR="00F13FC9">
              <w:rPr>
                <w:noProof/>
                <w:webHidden/>
              </w:rPr>
            </w:r>
            <w:r w:rsidR="00F13FC9">
              <w:rPr>
                <w:noProof/>
                <w:webHidden/>
              </w:rPr>
              <w:fldChar w:fldCharType="separate"/>
            </w:r>
            <w:r w:rsidR="009B4B7B">
              <w:rPr>
                <w:noProof/>
                <w:webHidden/>
              </w:rPr>
              <w:t>46</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410" w:history="1">
            <w:r w:rsidR="00F13FC9" w:rsidRPr="00D95531">
              <w:rPr>
                <w:rStyle w:val="a7"/>
                <w:rFonts w:ascii="Arial" w:hAnsi="Arial" w:cs="Arial"/>
                <w:noProof/>
                <w:lang w:val="uk-UA"/>
              </w:rPr>
              <w:t>39. Громадські організації та рухи в житті суспільства</w:t>
            </w:r>
            <w:r w:rsidR="00F13FC9">
              <w:rPr>
                <w:noProof/>
                <w:webHidden/>
              </w:rPr>
              <w:tab/>
            </w:r>
            <w:r w:rsidR="00F13FC9">
              <w:rPr>
                <w:noProof/>
                <w:webHidden/>
              </w:rPr>
              <w:fldChar w:fldCharType="begin"/>
            </w:r>
            <w:r w:rsidR="00F13FC9">
              <w:rPr>
                <w:noProof/>
                <w:webHidden/>
              </w:rPr>
              <w:instrText xml:space="preserve"> PAGEREF _Toc391210410 \h </w:instrText>
            </w:r>
            <w:r w:rsidR="00F13FC9">
              <w:rPr>
                <w:noProof/>
                <w:webHidden/>
              </w:rPr>
            </w:r>
            <w:r w:rsidR="00F13FC9">
              <w:rPr>
                <w:noProof/>
                <w:webHidden/>
              </w:rPr>
              <w:fldChar w:fldCharType="separate"/>
            </w:r>
            <w:r w:rsidR="009B4B7B">
              <w:rPr>
                <w:noProof/>
                <w:webHidden/>
              </w:rPr>
              <w:t>47</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411" w:history="1">
            <w:r w:rsidR="00F13FC9" w:rsidRPr="00D95531">
              <w:rPr>
                <w:rStyle w:val="a7"/>
                <w:rFonts w:ascii="Arial" w:hAnsi="Arial" w:cs="Arial"/>
                <w:noProof/>
                <w:lang w:val="uk-UA"/>
              </w:rPr>
              <w:t>40. Лобіювання в політичному житті суспільства</w:t>
            </w:r>
            <w:r w:rsidR="00F13FC9">
              <w:rPr>
                <w:noProof/>
                <w:webHidden/>
              </w:rPr>
              <w:tab/>
            </w:r>
            <w:r w:rsidR="00F13FC9">
              <w:rPr>
                <w:noProof/>
                <w:webHidden/>
              </w:rPr>
              <w:fldChar w:fldCharType="begin"/>
            </w:r>
            <w:r w:rsidR="00F13FC9">
              <w:rPr>
                <w:noProof/>
                <w:webHidden/>
              </w:rPr>
              <w:instrText xml:space="preserve"> PAGEREF _Toc391210411 \h </w:instrText>
            </w:r>
            <w:r w:rsidR="00F13FC9">
              <w:rPr>
                <w:noProof/>
                <w:webHidden/>
              </w:rPr>
            </w:r>
            <w:r w:rsidR="00F13FC9">
              <w:rPr>
                <w:noProof/>
                <w:webHidden/>
              </w:rPr>
              <w:fldChar w:fldCharType="separate"/>
            </w:r>
            <w:r w:rsidR="009B4B7B">
              <w:rPr>
                <w:noProof/>
                <w:webHidden/>
              </w:rPr>
              <w:t>49</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412" w:history="1">
            <w:r w:rsidR="00F13FC9" w:rsidRPr="00D95531">
              <w:rPr>
                <w:rStyle w:val="a7"/>
                <w:rFonts w:ascii="Arial" w:hAnsi="Arial" w:cs="Arial"/>
                <w:noProof/>
                <w:lang w:val="uk-UA"/>
              </w:rPr>
              <w:t>41. Вибори в політичному житті суспільства</w:t>
            </w:r>
            <w:r w:rsidR="00F13FC9">
              <w:rPr>
                <w:noProof/>
                <w:webHidden/>
              </w:rPr>
              <w:tab/>
            </w:r>
            <w:r w:rsidR="00F13FC9">
              <w:rPr>
                <w:noProof/>
                <w:webHidden/>
              </w:rPr>
              <w:fldChar w:fldCharType="begin"/>
            </w:r>
            <w:r w:rsidR="00F13FC9">
              <w:rPr>
                <w:noProof/>
                <w:webHidden/>
              </w:rPr>
              <w:instrText xml:space="preserve"> PAGEREF _Toc391210412 \h </w:instrText>
            </w:r>
            <w:r w:rsidR="00F13FC9">
              <w:rPr>
                <w:noProof/>
                <w:webHidden/>
              </w:rPr>
            </w:r>
            <w:r w:rsidR="00F13FC9">
              <w:rPr>
                <w:noProof/>
                <w:webHidden/>
              </w:rPr>
              <w:fldChar w:fldCharType="separate"/>
            </w:r>
            <w:r w:rsidR="009B4B7B">
              <w:rPr>
                <w:noProof/>
                <w:webHidden/>
              </w:rPr>
              <w:t>49</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413" w:history="1">
            <w:r w:rsidR="00F13FC9" w:rsidRPr="00D95531">
              <w:rPr>
                <w:rStyle w:val="a7"/>
                <w:rFonts w:ascii="Arial" w:hAnsi="Arial" w:cs="Arial"/>
                <w:noProof/>
                <w:lang w:val="uk-UA"/>
              </w:rPr>
              <w:t>42. Моделі виборчих систем</w:t>
            </w:r>
            <w:r w:rsidR="00F13FC9">
              <w:rPr>
                <w:noProof/>
                <w:webHidden/>
              </w:rPr>
              <w:tab/>
            </w:r>
            <w:r w:rsidR="00F13FC9">
              <w:rPr>
                <w:noProof/>
                <w:webHidden/>
              </w:rPr>
              <w:fldChar w:fldCharType="begin"/>
            </w:r>
            <w:r w:rsidR="00F13FC9">
              <w:rPr>
                <w:noProof/>
                <w:webHidden/>
              </w:rPr>
              <w:instrText xml:space="preserve"> PAGEREF _Toc391210413 \h </w:instrText>
            </w:r>
            <w:r w:rsidR="00F13FC9">
              <w:rPr>
                <w:noProof/>
                <w:webHidden/>
              </w:rPr>
            </w:r>
            <w:r w:rsidR="00F13FC9">
              <w:rPr>
                <w:noProof/>
                <w:webHidden/>
              </w:rPr>
              <w:fldChar w:fldCharType="separate"/>
            </w:r>
            <w:r w:rsidR="009B4B7B">
              <w:rPr>
                <w:noProof/>
                <w:webHidden/>
              </w:rPr>
              <w:t>51</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414" w:history="1">
            <w:r w:rsidR="00F13FC9" w:rsidRPr="00D95531">
              <w:rPr>
                <w:rStyle w:val="a7"/>
                <w:rFonts w:ascii="Arial" w:hAnsi="Arial" w:cs="Arial"/>
                <w:noProof/>
                <w:lang w:val="uk-UA" w:eastAsia="ru-RU"/>
              </w:rPr>
              <w:t>43. Класичні та сучасні теорії еліт</w:t>
            </w:r>
            <w:r w:rsidR="00F13FC9">
              <w:rPr>
                <w:noProof/>
                <w:webHidden/>
              </w:rPr>
              <w:tab/>
            </w:r>
            <w:r w:rsidR="00F13FC9">
              <w:rPr>
                <w:noProof/>
                <w:webHidden/>
              </w:rPr>
              <w:fldChar w:fldCharType="begin"/>
            </w:r>
            <w:r w:rsidR="00F13FC9">
              <w:rPr>
                <w:noProof/>
                <w:webHidden/>
              </w:rPr>
              <w:instrText xml:space="preserve"> PAGEREF _Toc391210414 \h </w:instrText>
            </w:r>
            <w:r w:rsidR="00F13FC9">
              <w:rPr>
                <w:noProof/>
                <w:webHidden/>
              </w:rPr>
            </w:r>
            <w:r w:rsidR="00F13FC9">
              <w:rPr>
                <w:noProof/>
                <w:webHidden/>
              </w:rPr>
              <w:fldChar w:fldCharType="separate"/>
            </w:r>
            <w:r w:rsidR="009B4B7B">
              <w:rPr>
                <w:noProof/>
                <w:webHidden/>
              </w:rPr>
              <w:t>52</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415" w:history="1">
            <w:r w:rsidR="00F13FC9" w:rsidRPr="00D95531">
              <w:rPr>
                <w:rStyle w:val="a7"/>
                <w:rFonts w:ascii="Arial" w:eastAsia="Times New Roman" w:hAnsi="Arial" w:cs="Arial"/>
                <w:noProof/>
                <w:lang w:val="uk-UA" w:eastAsia="uk-UA"/>
              </w:rPr>
              <w:t>44. Сутність, типи, шляхи формування політичної еліти</w:t>
            </w:r>
            <w:r w:rsidR="00F13FC9">
              <w:rPr>
                <w:noProof/>
                <w:webHidden/>
              </w:rPr>
              <w:tab/>
            </w:r>
            <w:r w:rsidR="00F13FC9">
              <w:rPr>
                <w:noProof/>
                <w:webHidden/>
              </w:rPr>
              <w:fldChar w:fldCharType="begin"/>
            </w:r>
            <w:r w:rsidR="00F13FC9">
              <w:rPr>
                <w:noProof/>
                <w:webHidden/>
              </w:rPr>
              <w:instrText xml:space="preserve"> PAGEREF _Toc391210415 \h </w:instrText>
            </w:r>
            <w:r w:rsidR="00F13FC9">
              <w:rPr>
                <w:noProof/>
                <w:webHidden/>
              </w:rPr>
            </w:r>
            <w:r w:rsidR="00F13FC9">
              <w:rPr>
                <w:noProof/>
                <w:webHidden/>
              </w:rPr>
              <w:fldChar w:fldCharType="separate"/>
            </w:r>
            <w:r w:rsidR="009B4B7B">
              <w:rPr>
                <w:noProof/>
                <w:webHidden/>
              </w:rPr>
              <w:t>53</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416" w:history="1">
            <w:r w:rsidR="00F13FC9" w:rsidRPr="00D95531">
              <w:rPr>
                <w:rStyle w:val="a7"/>
                <w:rFonts w:ascii="Arial" w:hAnsi="Arial" w:cs="Arial"/>
                <w:noProof/>
                <w:lang w:val="uk-UA"/>
              </w:rPr>
              <w:t xml:space="preserve">45. </w:t>
            </w:r>
            <w:r w:rsidR="00F13FC9" w:rsidRPr="00D95531">
              <w:rPr>
                <w:rStyle w:val="a7"/>
                <w:rFonts w:ascii="Arial" w:hAnsi="Arial" w:cs="Arial"/>
                <w:noProof/>
              </w:rPr>
              <w:t>Політичне лідерство: сутність, типи, функції та механізми формування.</w:t>
            </w:r>
            <w:r w:rsidR="00F13FC9">
              <w:rPr>
                <w:noProof/>
                <w:webHidden/>
              </w:rPr>
              <w:tab/>
            </w:r>
            <w:r w:rsidR="00F13FC9">
              <w:rPr>
                <w:noProof/>
                <w:webHidden/>
              </w:rPr>
              <w:fldChar w:fldCharType="begin"/>
            </w:r>
            <w:r w:rsidR="00F13FC9">
              <w:rPr>
                <w:noProof/>
                <w:webHidden/>
              </w:rPr>
              <w:instrText xml:space="preserve"> PAGEREF _Toc391210416 \h </w:instrText>
            </w:r>
            <w:r w:rsidR="00F13FC9">
              <w:rPr>
                <w:noProof/>
                <w:webHidden/>
              </w:rPr>
            </w:r>
            <w:r w:rsidR="00F13FC9">
              <w:rPr>
                <w:noProof/>
                <w:webHidden/>
              </w:rPr>
              <w:fldChar w:fldCharType="separate"/>
            </w:r>
            <w:r w:rsidR="009B4B7B">
              <w:rPr>
                <w:noProof/>
                <w:webHidden/>
              </w:rPr>
              <w:t>54</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417" w:history="1">
            <w:r w:rsidR="00F13FC9" w:rsidRPr="00D95531">
              <w:rPr>
                <w:rStyle w:val="a7"/>
                <w:rFonts w:ascii="Arial" w:eastAsia="Times New Roman" w:hAnsi="Arial" w:cs="Arial"/>
                <w:noProof/>
                <w:lang w:val="uk-UA" w:eastAsia="uk-UA"/>
              </w:rPr>
              <w:t>46. Природа та типологія політичного лідерства</w:t>
            </w:r>
            <w:r w:rsidR="00F13FC9">
              <w:rPr>
                <w:noProof/>
                <w:webHidden/>
              </w:rPr>
              <w:tab/>
            </w:r>
            <w:r w:rsidR="00F13FC9">
              <w:rPr>
                <w:noProof/>
                <w:webHidden/>
              </w:rPr>
              <w:fldChar w:fldCharType="begin"/>
            </w:r>
            <w:r w:rsidR="00F13FC9">
              <w:rPr>
                <w:noProof/>
                <w:webHidden/>
              </w:rPr>
              <w:instrText xml:space="preserve"> PAGEREF _Toc391210417 \h </w:instrText>
            </w:r>
            <w:r w:rsidR="00F13FC9">
              <w:rPr>
                <w:noProof/>
                <w:webHidden/>
              </w:rPr>
            </w:r>
            <w:r w:rsidR="00F13FC9">
              <w:rPr>
                <w:noProof/>
                <w:webHidden/>
              </w:rPr>
              <w:fldChar w:fldCharType="separate"/>
            </w:r>
            <w:r w:rsidR="009B4B7B">
              <w:rPr>
                <w:noProof/>
                <w:webHidden/>
              </w:rPr>
              <w:t>56</w:t>
            </w:r>
            <w:r w:rsidR="00F13FC9">
              <w:rPr>
                <w:noProof/>
                <w:webHidden/>
              </w:rPr>
              <w:fldChar w:fldCharType="end"/>
            </w:r>
          </w:hyperlink>
        </w:p>
        <w:p w:rsidR="00F13FC9" w:rsidRDefault="006451F9">
          <w:pPr>
            <w:pStyle w:val="12"/>
            <w:tabs>
              <w:tab w:val="right" w:leader="dot" w:pos="10479"/>
            </w:tabs>
            <w:rPr>
              <w:rFonts w:eastAsiaTheme="minorEastAsia"/>
              <w:noProof/>
              <w:lang w:eastAsia="ru-RU"/>
            </w:rPr>
          </w:pPr>
          <w:hyperlink w:anchor="_Toc391210418" w:history="1">
            <w:r w:rsidR="00F13FC9" w:rsidRPr="00D95531">
              <w:rPr>
                <w:rStyle w:val="a7"/>
                <w:rFonts w:ascii="Arial" w:hAnsi="Arial" w:cs="Arial"/>
                <w:noProof/>
                <w:lang w:val="uk-UA" w:eastAsia="uk-UA"/>
              </w:rPr>
              <w:t>47. Політична культура: сутність, структура, функції та типи</w:t>
            </w:r>
            <w:r w:rsidR="00F13FC9">
              <w:rPr>
                <w:noProof/>
                <w:webHidden/>
              </w:rPr>
              <w:tab/>
            </w:r>
            <w:r w:rsidR="00F13FC9">
              <w:rPr>
                <w:noProof/>
                <w:webHidden/>
              </w:rPr>
              <w:fldChar w:fldCharType="begin"/>
            </w:r>
            <w:r w:rsidR="00F13FC9">
              <w:rPr>
                <w:noProof/>
                <w:webHidden/>
              </w:rPr>
              <w:instrText xml:space="preserve"> PAGEREF _Toc391210418 \h </w:instrText>
            </w:r>
            <w:r w:rsidR="00F13FC9">
              <w:rPr>
                <w:noProof/>
                <w:webHidden/>
              </w:rPr>
            </w:r>
            <w:r w:rsidR="00F13FC9">
              <w:rPr>
                <w:noProof/>
                <w:webHidden/>
              </w:rPr>
              <w:fldChar w:fldCharType="separate"/>
            </w:r>
            <w:r w:rsidR="009B4B7B">
              <w:rPr>
                <w:noProof/>
                <w:webHidden/>
              </w:rPr>
              <w:t>57</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419" w:history="1">
            <w:r w:rsidR="00F13FC9" w:rsidRPr="00D95531">
              <w:rPr>
                <w:rStyle w:val="a7"/>
                <w:rFonts w:ascii="Arial" w:hAnsi="Arial" w:cs="Arial"/>
                <w:noProof/>
              </w:rPr>
              <w:t>48.</w:t>
            </w:r>
            <w:r w:rsidR="00F13FC9">
              <w:rPr>
                <w:rFonts w:eastAsiaTheme="minorEastAsia"/>
                <w:noProof/>
                <w:lang w:eastAsia="ru-RU"/>
              </w:rPr>
              <w:tab/>
            </w:r>
            <w:r w:rsidR="00F13FC9" w:rsidRPr="00D95531">
              <w:rPr>
                <w:rStyle w:val="a7"/>
                <w:rFonts w:ascii="Arial" w:hAnsi="Arial" w:cs="Arial"/>
                <w:noProof/>
              </w:rPr>
              <w:t>Політична свідомість: сутність, структура, типи</w:t>
            </w:r>
            <w:r w:rsidR="00F13FC9">
              <w:rPr>
                <w:noProof/>
                <w:webHidden/>
              </w:rPr>
              <w:tab/>
            </w:r>
            <w:r w:rsidR="00F13FC9">
              <w:rPr>
                <w:noProof/>
                <w:webHidden/>
              </w:rPr>
              <w:fldChar w:fldCharType="begin"/>
            </w:r>
            <w:r w:rsidR="00F13FC9">
              <w:rPr>
                <w:noProof/>
                <w:webHidden/>
              </w:rPr>
              <w:instrText xml:space="preserve"> PAGEREF _Toc391210419 \h </w:instrText>
            </w:r>
            <w:r w:rsidR="00F13FC9">
              <w:rPr>
                <w:noProof/>
                <w:webHidden/>
              </w:rPr>
            </w:r>
            <w:r w:rsidR="00F13FC9">
              <w:rPr>
                <w:noProof/>
                <w:webHidden/>
              </w:rPr>
              <w:fldChar w:fldCharType="separate"/>
            </w:r>
            <w:r w:rsidR="009B4B7B">
              <w:rPr>
                <w:noProof/>
                <w:webHidden/>
              </w:rPr>
              <w:t>59</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420" w:history="1">
            <w:r w:rsidR="00F13FC9" w:rsidRPr="00D95531">
              <w:rPr>
                <w:rStyle w:val="a7"/>
                <w:rFonts w:ascii="Arial" w:hAnsi="Arial" w:cs="Arial"/>
                <w:noProof/>
                <w:lang w:val="uk-UA"/>
              </w:rPr>
              <w:t>49.</w:t>
            </w:r>
            <w:r w:rsidR="00F13FC9">
              <w:rPr>
                <w:rFonts w:eastAsiaTheme="minorEastAsia"/>
                <w:noProof/>
                <w:lang w:eastAsia="ru-RU"/>
              </w:rPr>
              <w:tab/>
            </w:r>
            <w:r w:rsidR="00F13FC9" w:rsidRPr="00D95531">
              <w:rPr>
                <w:rStyle w:val="a7"/>
                <w:rFonts w:ascii="Arial" w:hAnsi="Arial" w:cs="Arial"/>
                <w:noProof/>
                <w:lang w:val="uk-UA"/>
              </w:rPr>
              <w:t>Поняття, основні етапи та чинники політичної соціалізації</w:t>
            </w:r>
            <w:r w:rsidR="00F13FC9">
              <w:rPr>
                <w:noProof/>
                <w:webHidden/>
              </w:rPr>
              <w:tab/>
            </w:r>
            <w:r w:rsidR="00F13FC9">
              <w:rPr>
                <w:noProof/>
                <w:webHidden/>
              </w:rPr>
              <w:fldChar w:fldCharType="begin"/>
            </w:r>
            <w:r w:rsidR="00F13FC9">
              <w:rPr>
                <w:noProof/>
                <w:webHidden/>
              </w:rPr>
              <w:instrText xml:space="preserve"> PAGEREF _Toc391210420 \h </w:instrText>
            </w:r>
            <w:r w:rsidR="00F13FC9">
              <w:rPr>
                <w:noProof/>
                <w:webHidden/>
              </w:rPr>
            </w:r>
            <w:r w:rsidR="00F13FC9">
              <w:rPr>
                <w:noProof/>
                <w:webHidden/>
              </w:rPr>
              <w:fldChar w:fldCharType="separate"/>
            </w:r>
            <w:r w:rsidR="009B4B7B">
              <w:rPr>
                <w:noProof/>
                <w:webHidden/>
              </w:rPr>
              <w:t>60</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421" w:history="1">
            <w:r w:rsidR="00F13FC9" w:rsidRPr="00D95531">
              <w:rPr>
                <w:rStyle w:val="a7"/>
                <w:rFonts w:ascii="Arial" w:eastAsia="Times New Roman" w:hAnsi="Arial" w:cs="Arial"/>
                <w:noProof/>
                <w:lang w:val="uk-UA" w:eastAsia="uk-UA"/>
              </w:rPr>
              <w:t>50.</w:t>
            </w:r>
            <w:r w:rsidR="00F13FC9">
              <w:rPr>
                <w:rFonts w:eastAsiaTheme="minorEastAsia"/>
                <w:noProof/>
                <w:lang w:eastAsia="ru-RU"/>
              </w:rPr>
              <w:tab/>
            </w:r>
            <w:r w:rsidR="00F13FC9" w:rsidRPr="00D95531">
              <w:rPr>
                <w:rStyle w:val="a7"/>
                <w:rFonts w:ascii="Arial" w:eastAsia="Times New Roman" w:hAnsi="Arial" w:cs="Arial"/>
                <w:noProof/>
                <w:lang w:val="uk-UA" w:eastAsia="uk-UA"/>
              </w:rPr>
              <w:t>Сутність, структура і функції політичної ідеології</w:t>
            </w:r>
            <w:r w:rsidR="00F13FC9">
              <w:rPr>
                <w:noProof/>
                <w:webHidden/>
              </w:rPr>
              <w:tab/>
            </w:r>
            <w:r w:rsidR="00F13FC9">
              <w:rPr>
                <w:noProof/>
                <w:webHidden/>
              </w:rPr>
              <w:fldChar w:fldCharType="begin"/>
            </w:r>
            <w:r w:rsidR="00F13FC9">
              <w:rPr>
                <w:noProof/>
                <w:webHidden/>
              </w:rPr>
              <w:instrText xml:space="preserve"> PAGEREF _Toc391210421 \h </w:instrText>
            </w:r>
            <w:r w:rsidR="00F13FC9">
              <w:rPr>
                <w:noProof/>
                <w:webHidden/>
              </w:rPr>
            </w:r>
            <w:r w:rsidR="00F13FC9">
              <w:rPr>
                <w:noProof/>
                <w:webHidden/>
              </w:rPr>
              <w:fldChar w:fldCharType="separate"/>
            </w:r>
            <w:r w:rsidR="009B4B7B">
              <w:rPr>
                <w:noProof/>
                <w:webHidden/>
              </w:rPr>
              <w:t>62</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422" w:history="1">
            <w:r w:rsidR="00F13FC9" w:rsidRPr="00D95531">
              <w:rPr>
                <w:rStyle w:val="a7"/>
                <w:rFonts w:ascii="Arial" w:hAnsi="Arial" w:cs="Arial"/>
                <w:noProof/>
                <w:lang w:val="uk-UA"/>
              </w:rPr>
              <w:t>51.</w:t>
            </w:r>
            <w:r w:rsidR="00F13FC9">
              <w:rPr>
                <w:rFonts w:eastAsiaTheme="minorEastAsia"/>
                <w:noProof/>
                <w:lang w:eastAsia="ru-RU"/>
              </w:rPr>
              <w:tab/>
            </w:r>
            <w:r w:rsidR="00F13FC9" w:rsidRPr="00D95531">
              <w:rPr>
                <w:rStyle w:val="a7"/>
                <w:rFonts w:ascii="Arial" w:hAnsi="Arial" w:cs="Arial"/>
                <w:noProof/>
                <w:lang w:val="uk-UA"/>
              </w:rPr>
              <w:t>Основні ідеологічні течії в сучасному світі</w:t>
            </w:r>
            <w:r w:rsidR="00F13FC9">
              <w:rPr>
                <w:noProof/>
                <w:webHidden/>
              </w:rPr>
              <w:tab/>
            </w:r>
            <w:r w:rsidR="00F13FC9">
              <w:rPr>
                <w:noProof/>
                <w:webHidden/>
              </w:rPr>
              <w:fldChar w:fldCharType="begin"/>
            </w:r>
            <w:r w:rsidR="00F13FC9">
              <w:rPr>
                <w:noProof/>
                <w:webHidden/>
              </w:rPr>
              <w:instrText xml:space="preserve"> PAGEREF _Toc391210422 \h </w:instrText>
            </w:r>
            <w:r w:rsidR="00F13FC9">
              <w:rPr>
                <w:noProof/>
                <w:webHidden/>
              </w:rPr>
            </w:r>
            <w:r w:rsidR="00F13FC9">
              <w:rPr>
                <w:noProof/>
                <w:webHidden/>
              </w:rPr>
              <w:fldChar w:fldCharType="separate"/>
            </w:r>
            <w:r w:rsidR="009B4B7B">
              <w:rPr>
                <w:noProof/>
                <w:webHidden/>
              </w:rPr>
              <w:t>63</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423" w:history="1">
            <w:r w:rsidR="00F13FC9" w:rsidRPr="00D95531">
              <w:rPr>
                <w:rStyle w:val="a7"/>
                <w:rFonts w:ascii="Arial" w:hAnsi="Arial" w:cs="Arial"/>
                <w:noProof/>
                <w:lang w:val="uk-UA"/>
              </w:rPr>
              <w:t>52.</w:t>
            </w:r>
            <w:r w:rsidR="00F13FC9">
              <w:rPr>
                <w:rFonts w:eastAsiaTheme="minorEastAsia"/>
                <w:noProof/>
                <w:lang w:eastAsia="ru-RU"/>
              </w:rPr>
              <w:tab/>
            </w:r>
            <w:r w:rsidR="00F13FC9" w:rsidRPr="00D95531">
              <w:rPr>
                <w:rStyle w:val="a7"/>
                <w:rFonts w:ascii="Arial" w:hAnsi="Arial" w:cs="Arial"/>
                <w:noProof/>
                <w:lang w:val="uk-UA"/>
              </w:rPr>
              <w:t>Комунізм та соціал-демократія в політичному житті суспільства</w:t>
            </w:r>
            <w:r w:rsidR="00F13FC9">
              <w:rPr>
                <w:noProof/>
                <w:webHidden/>
              </w:rPr>
              <w:tab/>
            </w:r>
            <w:r w:rsidR="00F13FC9">
              <w:rPr>
                <w:noProof/>
                <w:webHidden/>
              </w:rPr>
              <w:fldChar w:fldCharType="begin"/>
            </w:r>
            <w:r w:rsidR="00F13FC9">
              <w:rPr>
                <w:noProof/>
                <w:webHidden/>
              </w:rPr>
              <w:instrText xml:space="preserve"> PAGEREF _Toc391210423 \h </w:instrText>
            </w:r>
            <w:r w:rsidR="00F13FC9">
              <w:rPr>
                <w:noProof/>
                <w:webHidden/>
              </w:rPr>
            </w:r>
            <w:r w:rsidR="00F13FC9">
              <w:rPr>
                <w:noProof/>
                <w:webHidden/>
              </w:rPr>
              <w:fldChar w:fldCharType="separate"/>
            </w:r>
            <w:r w:rsidR="009B4B7B">
              <w:rPr>
                <w:noProof/>
                <w:webHidden/>
              </w:rPr>
              <w:t>64</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424" w:history="1">
            <w:r w:rsidR="00F13FC9" w:rsidRPr="00D95531">
              <w:rPr>
                <w:rStyle w:val="a7"/>
                <w:rFonts w:ascii="Arial" w:hAnsi="Arial" w:cs="Arial"/>
                <w:noProof/>
                <w:lang w:val="uk-UA"/>
              </w:rPr>
              <w:t>53.</w:t>
            </w:r>
            <w:r w:rsidR="00F13FC9">
              <w:rPr>
                <w:rFonts w:eastAsiaTheme="minorEastAsia"/>
                <w:noProof/>
                <w:lang w:eastAsia="ru-RU"/>
              </w:rPr>
              <w:tab/>
            </w:r>
            <w:r w:rsidR="00F13FC9" w:rsidRPr="00D95531">
              <w:rPr>
                <w:rStyle w:val="a7"/>
                <w:rFonts w:ascii="Arial" w:hAnsi="Arial" w:cs="Arial"/>
                <w:noProof/>
                <w:lang w:val="uk-UA"/>
              </w:rPr>
              <w:t>Базові засади лібералізму як політичної ідеології</w:t>
            </w:r>
            <w:r w:rsidR="00F13FC9">
              <w:rPr>
                <w:noProof/>
                <w:webHidden/>
              </w:rPr>
              <w:tab/>
            </w:r>
            <w:r w:rsidR="00F13FC9">
              <w:rPr>
                <w:noProof/>
                <w:webHidden/>
              </w:rPr>
              <w:fldChar w:fldCharType="begin"/>
            </w:r>
            <w:r w:rsidR="00F13FC9">
              <w:rPr>
                <w:noProof/>
                <w:webHidden/>
              </w:rPr>
              <w:instrText xml:space="preserve"> PAGEREF _Toc391210424 \h </w:instrText>
            </w:r>
            <w:r w:rsidR="00F13FC9">
              <w:rPr>
                <w:noProof/>
                <w:webHidden/>
              </w:rPr>
            </w:r>
            <w:r w:rsidR="00F13FC9">
              <w:rPr>
                <w:noProof/>
                <w:webHidden/>
              </w:rPr>
              <w:fldChar w:fldCharType="separate"/>
            </w:r>
            <w:r w:rsidR="009B4B7B">
              <w:rPr>
                <w:noProof/>
                <w:webHidden/>
              </w:rPr>
              <w:t>65</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425" w:history="1">
            <w:r w:rsidR="00F13FC9" w:rsidRPr="00D95531">
              <w:rPr>
                <w:rStyle w:val="a7"/>
                <w:rFonts w:ascii="Arial" w:hAnsi="Arial" w:cs="Arial"/>
                <w:noProof/>
                <w:lang w:val="uk-UA"/>
              </w:rPr>
              <w:t>54.</w:t>
            </w:r>
            <w:r w:rsidR="00F13FC9">
              <w:rPr>
                <w:rFonts w:eastAsiaTheme="minorEastAsia"/>
                <w:noProof/>
                <w:lang w:eastAsia="ru-RU"/>
              </w:rPr>
              <w:tab/>
            </w:r>
            <w:r w:rsidR="00F13FC9" w:rsidRPr="00D95531">
              <w:rPr>
                <w:rStyle w:val="a7"/>
                <w:rFonts w:ascii="Arial" w:hAnsi="Arial" w:cs="Arial"/>
                <w:noProof/>
                <w:lang w:val="uk-UA"/>
              </w:rPr>
              <w:t>Консерватизм як ідеологія і політична течія</w:t>
            </w:r>
            <w:r w:rsidR="00F13FC9">
              <w:rPr>
                <w:noProof/>
                <w:webHidden/>
              </w:rPr>
              <w:tab/>
            </w:r>
            <w:r w:rsidR="00F13FC9">
              <w:rPr>
                <w:noProof/>
                <w:webHidden/>
              </w:rPr>
              <w:fldChar w:fldCharType="begin"/>
            </w:r>
            <w:r w:rsidR="00F13FC9">
              <w:rPr>
                <w:noProof/>
                <w:webHidden/>
              </w:rPr>
              <w:instrText xml:space="preserve"> PAGEREF _Toc391210425 \h </w:instrText>
            </w:r>
            <w:r w:rsidR="00F13FC9">
              <w:rPr>
                <w:noProof/>
                <w:webHidden/>
              </w:rPr>
            </w:r>
            <w:r w:rsidR="00F13FC9">
              <w:rPr>
                <w:noProof/>
                <w:webHidden/>
              </w:rPr>
              <w:fldChar w:fldCharType="separate"/>
            </w:r>
            <w:r w:rsidR="009B4B7B">
              <w:rPr>
                <w:noProof/>
                <w:webHidden/>
              </w:rPr>
              <w:t>65</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426" w:history="1">
            <w:r w:rsidR="00F13FC9" w:rsidRPr="00D95531">
              <w:rPr>
                <w:rStyle w:val="a7"/>
                <w:rFonts w:ascii="Arial" w:hAnsi="Arial" w:cs="Arial"/>
                <w:noProof/>
                <w:lang w:val="uk-UA"/>
              </w:rPr>
              <w:t>55.</w:t>
            </w:r>
            <w:r w:rsidR="00F13FC9">
              <w:rPr>
                <w:rFonts w:eastAsiaTheme="minorEastAsia"/>
                <w:noProof/>
                <w:lang w:eastAsia="ru-RU"/>
              </w:rPr>
              <w:tab/>
            </w:r>
            <w:r w:rsidR="00F13FC9" w:rsidRPr="00D95531">
              <w:rPr>
                <w:rStyle w:val="a7"/>
                <w:rFonts w:ascii="Arial" w:hAnsi="Arial" w:cs="Arial"/>
                <w:noProof/>
                <w:lang w:val="uk-UA"/>
              </w:rPr>
              <w:t>Націоналізм як ідейно-політична доктрина</w:t>
            </w:r>
            <w:r w:rsidR="00F13FC9">
              <w:rPr>
                <w:noProof/>
                <w:webHidden/>
              </w:rPr>
              <w:tab/>
            </w:r>
            <w:r w:rsidR="00F13FC9">
              <w:rPr>
                <w:noProof/>
                <w:webHidden/>
              </w:rPr>
              <w:fldChar w:fldCharType="begin"/>
            </w:r>
            <w:r w:rsidR="00F13FC9">
              <w:rPr>
                <w:noProof/>
                <w:webHidden/>
              </w:rPr>
              <w:instrText xml:space="preserve"> PAGEREF _Toc391210426 \h </w:instrText>
            </w:r>
            <w:r w:rsidR="00F13FC9">
              <w:rPr>
                <w:noProof/>
                <w:webHidden/>
              </w:rPr>
            </w:r>
            <w:r w:rsidR="00F13FC9">
              <w:rPr>
                <w:noProof/>
                <w:webHidden/>
              </w:rPr>
              <w:fldChar w:fldCharType="separate"/>
            </w:r>
            <w:r w:rsidR="009B4B7B">
              <w:rPr>
                <w:noProof/>
                <w:webHidden/>
              </w:rPr>
              <w:t>66</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427" w:history="1">
            <w:r w:rsidR="00F13FC9" w:rsidRPr="00D95531">
              <w:rPr>
                <w:rStyle w:val="a7"/>
                <w:rFonts w:ascii="Arial" w:hAnsi="Arial" w:cs="Arial"/>
                <w:noProof/>
                <w:lang w:val="uk-UA"/>
              </w:rPr>
              <w:t>56.</w:t>
            </w:r>
            <w:r w:rsidR="00F13FC9">
              <w:rPr>
                <w:rFonts w:eastAsiaTheme="minorEastAsia"/>
                <w:noProof/>
                <w:lang w:eastAsia="ru-RU"/>
              </w:rPr>
              <w:tab/>
            </w:r>
            <w:r w:rsidR="00F13FC9" w:rsidRPr="00D95531">
              <w:rPr>
                <w:rStyle w:val="a7"/>
                <w:rFonts w:ascii="Arial" w:hAnsi="Arial" w:cs="Arial"/>
                <w:noProof/>
                <w:lang w:val="uk-UA"/>
              </w:rPr>
              <w:t>Політичні конфлікти: виникнення, функції, типологія</w:t>
            </w:r>
            <w:r w:rsidR="00F13FC9">
              <w:rPr>
                <w:noProof/>
                <w:webHidden/>
              </w:rPr>
              <w:tab/>
            </w:r>
            <w:r w:rsidR="00F13FC9">
              <w:rPr>
                <w:noProof/>
                <w:webHidden/>
              </w:rPr>
              <w:fldChar w:fldCharType="begin"/>
            </w:r>
            <w:r w:rsidR="00F13FC9">
              <w:rPr>
                <w:noProof/>
                <w:webHidden/>
              </w:rPr>
              <w:instrText xml:space="preserve"> PAGEREF _Toc391210427 \h </w:instrText>
            </w:r>
            <w:r w:rsidR="00F13FC9">
              <w:rPr>
                <w:noProof/>
                <w:webHidden/>
              </w:rPr>
            </w:r>
            <w:r w:rsidR="00F13FC9">
              <w:rPr>
                <w:noProof/>
                <w:webHidden/>
              </w:rPr>
              <w:fldChar w:fldCharType="separate"/>
            </w:r>
            <w:r w:rsidR="009B4B7B">
              <w:rPr>
                <w:noProof/>
                <w:webHidden/>
              </w:rPr>
              <w:t>67</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428" w:history="1">
            <w:r w:rsidR="00F13FC9" w:rsidRPr="00D95531">
              <w:rPr>
                <w:rStyle w:val="a7"/>
                <w:rFonts w:ascii="Arial" w:eastAsia="Times New Roman" w:hAnsi="Arial" w:cs="Arial"/>
                <w:noProof/>
                <w:lang w:val="uk-UA" w:eastAsia="ru-RU"/>
              </w:rPr>
              <w:t>57.</w:t>
            </w:r>
            <w:r w:rsidR="00F13FC9">
              <w:rPr>
                <w:rFonts w:eastAsiaTheme="minorEastAsia"/>
                <w:noProof/>
                <w:lang w:eastAsia="ru-RU"/>
              </w:rPr>
              <w:tab/>
            </w:r>
            <w:r w:rsidR="00F13FC9" w:rsidRPr="00D95531">
              <w:rPr>
                <w:rStyle w:val="a7"/>
                <w:rFonts w:ascii="Arial" w:eastAsia="Times New Roman" w:hAnsi="Arial" w:cs="Arial"/>
                <w:noProof/>
                <w:lang w:val="uk-UA" w:eastAsia="ru-RU"/>
              </w:rPr>
              <w:t>Природата основні методи подолання політичних конфліктів</w:t>
            </w:r>
            <w:r w:rsidR="00F13FC9">
              <w:rPr>
                <w:noProof/>
                <w:webHidden/>
              </w:rPr>
              <w:tab/>
            </w:r>
            <w:r w:rsidR="00F13FC9">
              <w:rPr>
                <w:noProof/>
                <w:webHidden/>
              </w:rPr>
              <w:fldChar w:fldCharType="begin"/>
            </w:r>
            <w:r w:rsidR="00F13FC9">
              <w:rPr>
                <w:noProof/>
                <w:webHidden/>
              </w:rPr>
              <w:instrText xml:space="preserve"> PAGEREF _Toc391210428 \h </w:instrText>
            </w:r>
            <w:r w:rsidR="00F13FC9">
              <w:rPr>
                <w:noProof/>
                <w:webHidden/>
              </w:rPr>
            </w:r>
            <w:r w:rsidR="00F13FC9">
              <w:rPr>
                <w:noProof/>
                <w:webHidden/>
              </w:rPr>
              <w:fldChar w:fldCharType="separate"/>
            </w:r>
            <w:r w:rsidR="009B4B7B">
              <w:rPr>
                <w:noProof/>
                <w:webHidden/>
              </w:rPr>
              <w:t>68</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429" w:history="1">
            <w:r w:rsidR="00F13FC9" w:rsidRPr="00D95531">
              <w:rPr>
                <w:rStyle w:val="a7"/>
                <w:rFonts w:ascii="Arial" w:hAnsi="Arial" w:cs="Arial"/>
                <w:noProof/>
                <w:lang w:val="uk-UA" w:eastAsia="ru-RU"/>
              </w:rPr>
              <w:t>58.</w:t>
            </w:r>
            <w:r w:rsidR="00F13FC9">
              <w:rPr>
                <w:rFonts w:eastAsiaTheme="minorEastAsia"/>
                <w:noProof/>
                <w:lang w:eastAsia="ru-RU"/>
              </w:rPr>
              <w:tab/>
            </w:r>
            <w:r w:rsidR="00F13FC9" w:rsidRPr="00D95531">
              <w:rPr>
                <w:rStyle w:val="a7"/>
                <w:rFonts w:ascii="Arial" w:hAnsi="Arial" w:cs="Arial"/>
                <w:noProof/>
                <w:lang w:val="uk-UA" w:eastAsia="ru-RU"/>
              </w:rPr>
              <w:t>Міжнародні відносини і міжнародна політика.  Національний інтерес та національна безпека</w:t>
            </w:r>
            <w:r w:rsidR="00F13FC9">
              <w:rPr>
                <w:noProof/>
                <w:webHidden/>
              </w:rPr>
              <w:tab/>
            </w:r>
            <w:r w:rsidR="00F13FC9">
              <w:rPr>
                <w:noProof/>
                <w:webHidden/>
              </w:rPr>
              <w:fldChar w:fldCharType="begin"/>
            </w:r>
            <w:r w:rsidR="00F13FC9">
              <w:rPr>
                <w:noProof/>
                <w:webHidden/>
              </w:rPr>
              <w:instrText xml:space="preserve"> PAGEREF _Toc391210429 \h </w:instrText>
            </w:r>
            <w:r w:rsidR="00F13FC9">
              <w:rPr>
                <w:noProof/>
                <w:webHidden/>
              </w:rPr>
            </w:r>
            <w:r w:rsidR="00F13FC9">
              <w:rPr>
                <w:noProof/>
                <w:webHidden/>
              </w:rPr>
              <w:fldChar w:fldCharType="separate"/>
            </w:r>
            <w:r w:rsidR="009B4B7B">
              <w:rPr>
                <w:noProof/>
                <w:webHidden/>
              </w:rPr>
              <w:t>69</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430" w:history="1">
            <w:r w:rsidR="00F13FC9" w:rsidRPr="00D95531">
              <w:rPr>
                <w:rStyle w:val="a7"/>
                <w:rFonts w:ascii="Arial" w:hAnsi="Arial" w:cs="Arial"/>
                <w:noProof/>
                <w:lang w:val="uk-UA" w:eastAsia="ru-RU"/>
              </w:rPr>
              <w:t>59.</w:t>
            </w:r>
            <w:r w:rsidR="00F13FC9">
              <w:rPr>
                <w:rFonts w:eastAsiaTheme="minorEastAsia"/>
                <w:noProof/>
                <w:lang w:eastAsia="ru-RU"/>
              </w:rPr>
              <w:tab/>
            </w:r>
            <w:r w:rsidR="00F13FC9" w:rsidRPr="00D95531">
              <w:rPr>
                <w:rStyle w:val="a7"/>
                <w:rFonts w:ascii="Arial" w:hAnsi="Arial" w:cs="Arial"/>
                <w:noProof/>
                <w:lang w:val="uk-UA" w:eastAsia="ru-RU"/>
              </w:rPr>
              <w:t>Україна в геополітичній стратегії світового співтовариства</w:t>
            </w:r>
            <w:r w:rsidR="00F13FC9">
              <w:rPr>
                <w:noProof/>
                <w:webHidden/>
              </w:rPr>
              <w:tab/>
            </w:r>
            <w:r w:rsidR="00F13FC9">
              <w:rPr>
                <w:noProof/>
                <w:webHidden/>
              </w:rPr>
              <w:fldChar w:fldCharType="begin"/>
            </w:r>
            <w:r w:rsidR="00F13FC9">
              <w:rPr>
                <w:noProof/>
                <w:webHidden/>
              </w:rPr>
              <w:instrText xml:space="preserve"> PAGEREF _Toc391210430 \h </w:instrText>
            </w:r>
            <w:r w:rsidR="00F13FC9">
              <w:rPr>
                <w:noProof/>
                <w:webHidden/>
              </w:rPr>
            </w:r>
            <w:r w:rsidR="00F13FC9">
              <w:rPr>
                <w:noProof/>
                <w:webHidden/>
              </w:rPr>
              <w:fldChar w:fldCharType="separate"/>
            </w:r>
            <w:r w:rsidR="009B4B7B">
              <w:rPr>
                <w:noProof/>
                <w:webHidden/>
              </w:rPr>
              <w:t>70</w:t>
            </w:r>
            <w:r w:rsidR="00F13FC9">
              <w:rPr>
                <w:noProof/>
                <w:webHidden/>
              </w:rPr>
              <w:fldChar w:fldCharType="end"/>
            </w:r>
          </w:hyperlink>
        </w:p>
        <w:p w:rsidR="00F13FC9" w:rsidRDefault="006451F9">
          <w:pPr>
            <w:pStyle w:val="12"/>
            <w:tabs>
              <w:tab w:val="left" w:pos="660"/>
              <w:tab w:val="right" w:leader="dot" w:pos="10479"/>
            </w:tabs>
            <w:rPr>
              <w:rFonts w:eastAsiaTheme="minorEastAsia"/>
              <w:noProof/>
              <w:lang w:eastAsia="ru-RU"/>
            </w:rPr>
          </w:pPr>
          <w:hyperlink w:anchor="_Toc391210431" w:history="1">
            <w:r w:rsidR="00F13FC9" w:rsidRPr="00D95531">
              <w:rPr>
                <w:rStyle w:val="a7"/>
                <w:rFonts w:ascii="Arial" w:hAnsi="Arial" w:cs="Arial"/>
                <w:noProof/>
                <w:lang w:val="uk-UA"/>
              </w:rPr>
              <w:t>60.</w:t>
            </w:r>
            <w:r w:rsidR="00F13FC9">
              <w:rPr>
                <w:rFonts w:eastAsiaTheme="minorEastAsia"/>
                <w:noProof/>
                <w:lang w:eastAsia="ru-RU"/>
              </w:rPr>
              <w:tab/>
            </w:r>
            <w:r w:rsidR="00F13FC9" w:rsidRPr="00D95531">
              <w:rPr>
                <w:rStyle w:val="a7"/>
                <w:rFonts w:ascii="Arial" w:hAnsi="Arial" w:cs="Arial"/>
                <w:noProof/>
                <w:lang w:val="uk-UA"/>
              </w:rPr>
              <w:t>Політичний маркетинг</w:t>
            </w:r>
            <w:r w:rsidR="00F13FC9">
              <w:rPr>
                <w:noProof/>
                <w:webHidden/>
              </w:rPr>
              <w:tab/>
            </w:r>
            <w:r w:rsidR="00F13FC9">
              <w:rPr>
                <w:noProof/>
                <w:webHidden/>
              </w:rPr>
              <w:fldChar w:fldCharType="begin"/>
            </w:r>
            <w:r w:rsidR="00F13FC9">
              <w:rPr>
                <w:noProof/>
                <w:webHidden/>
              </w:rPr>
              <w:instrText xml:space="preserve"> PAGEREF _Toc391210431 \h </w:instrText>
            </w:r>
            <w:r w:rsidR="00F13FC9">
              <w:rPr>
                <w:noProof/>
                <w:webHidden/>
              </w:rPr>
            </w:r>
            <w:r w:rsidR="00F13FC9">
              <w:rPr>
                <w:noProof/>
                <w:webHidden/>
              </w:rPr>
              <w:fldChar w:fldCharType="separate"/>
            </w:r>
            <w:r w:rsidR="009B4B7B">
              <w:rPr>
                <w:noProof/>
                <w:webHidden/>
              </w:rPr>
              <w:t>71</w:t>
            </w:r>
            <w:r w:rsidR="00F13FC9">
              <w:rPr>
                <w:noProof/>
                <w:webHidden/>
              </w:rPr>
              <w:fldChar w:fldCharType="end"/>
            </w:r>
          </w:hyperlink>
        </w:p>
        <w:p w:rsidR="00F13FC9" w:rsidRDefault="00F13FC9">
          <w:r>
            <w:rPr>
              <w:b/>
              <w:bCs/>
            </w:rPr>
            <w:fldChar w:fldCharType="end"/>
          </w:r>
        </w:p>
      </w:sdtContent>
    </w:sdt>
    <w:p w:rsidR="00F13FC9" w:rsidRDefault="00F13FC9" w:rsidP="00A20DC7">
      <w:pPr>
        <w:rPr>
          <w:rFonts w:ascii="Arial" w:hAnsi="Arial" w:cs="Arial"/>
          <w:color w:val="000000" w:themeColor="text1"/>
          <w:lang w:val="en-US"/>
        </w:rPr>
      </w:pPr>
    </w:p>
    <w:p w:rsidR="00F13FC9" w:rsidRDefault="00F13FC9" w:rsidP="00A20DC7">
      <w:pPr>
        <w:rPr>
          <w:rFonts w:ascii="Arial" w:hAnsi="Arial" w:cs="Arial"/>
          <w:color w:val="000000" w:themeColor="text1"/>
          <w:lang w:val="en-US"/>
        </w:rPr>
      </w:pPr>
    </w:p>
    <w:p w:rsidR="00F13FC9" w:rsidRDefault="00F13FC9" w:rsidP="00A20DC7">
      <w:pPr>
        <w:rPr>
          <w:rFonts w:ascii="Arial" w:hAnsi="Arial" w:cs="Arial"/>
          <w:color w:val="000000" w:themeColor="text1"/>
          <w:lang w:val="en-US"/>
        </w:rPr>
      </w:pPr>
    </w:p>
    <w:p w:rsidR="00F13FC9" w:rsidRDefault="00F13FC9" w:rsidP="00A20DC7">
      <w:pPr>
        <w:rPr>
          <w:rFonts w:ascii="Arial" w:hAnsi="Arial" w:cs="Arial"/>
          <w:color w:val="000000" w:themeColor="text1"/>
          <w:lang w:val="en-US"/>
        </w:rPr>
      </w:pPr>
    </w:p>
    <w:p w:rsidR="00D04CC1" w:rsidRPr="00A20DC7" w:rsidRDefault="00A20DC7" w:rsidP="00A20DC7">
      <w:pPr>
        <w:pStyle w:val="1"/>
        <w:numPr>
          <w:ilvl w:val="0"/>
          <w:numId w:val="1"/>
        </w:numPr>
        <w:rPr>
          <w:rFonts w:ascii="Arial" w:hAnsi="Arial" w:cs="Arial"/>
          <w:color w:val="000000" w:themeColor="text1"/>
          <w:lang w:val="uk-UA"/>
        </w:rPr>
      </w:pPr>
      <w:bookmarkStart w:id="1" w:name="_Toc391210372"/>
      <w:r w:rsidRPr="00A20DC7">
        <w:rPr>
          <w:rFonts w:ascii="Arial" w:hAnsi="Arial" w:cs="Arial"/>
          <w:color w:val="000000" w:themeColor="text1"/>
          <w:lang w:val="uk-UA"/>
        </w:rPr>
        <w:lastRenderedPageBreak/>
        <w:t>Основні концепції політичної думки Стародавнього Сходу</w:t>
      </w:r>
      <w:bookmarkEnd w:id="1"/>
    </w:p>
    <w:p w:rsidR="00A20DC7" w:rsidRDefault="00A20DC7" w:rsidP="00A20DC7">
      <w:pPr>
        <w:rPr>
          <w:rFonts w:ascii="Arial" w:hAnsi="Arial" w:cs="Arial"/>
          <w:color w:val="000000"/>
          <w:sz w:val="24"/>
          <w:szCs w:val="24"/>
          <w:shd w:val="clear" w:color="auto" w:fill="FFFFFF"/>
          <w:lang w:val="uk-UA"/>
        </w:rPr>
      </w:pPr>
      <w:r w:rsidRPr="00A20DC7">
        <w:rPr>
          <w:rFonts w:ascii="Arial" w:hAnsi="Arial" w:cs="Arial"/>
          <w:color w:val="000000"/>
          <w:sz w:val="24"/>
          <w:szCs w:val="24"/>
          <w:shd w:val="clear" w:color="auto" w:fill="FFFFFF"/>
        </w:rPr>
        <w:t>Політична думка не виділялася в самостійну галузь знання, відображалася в міфологічній формі, панувало розуміння божественного походження влади</w:t>
      </w:r>
      <w:r>
        <w:rPr>
          <w:rFonts w:ascii="Arial" w:hAnsi="Arial" w:cs="Arial"/>
          <w:color w:val="000000"/>
          <w:sz w:val="24"/>
          <w:szCs w:val="24"/>
          <w:shd w:val="clear" w:color="auto" w:fill="FFFFFF"/>
          <w:lang w:val="uk-UA"/>
        </w:rPr>
        <w:t>.</w:t>
      </w:r>
    </w:p>
    <w:p w:rsidR="00A20DC7" w:rsidRDefault="00A20DC7" w:rsidP="00A20DC7">
      <w:pPr>
        <w:rPr>
          <w:rStyle w:val="apple-converted-space"/>
          <w:rFonts w:ascii="Arial" w:hAnsi="Arial" w:cs="Arial"/>
          <w:color w:val="000000"/>
          <w:sz w:val="24"/>
          <w:szCs w:val="24"/>
          <w:shd w:val="clear" w:color="auto" w:fill="FFFFFF"/>
          <w:lang w:val="uk-UA"/>
        </w:rPr>
      </w:pPr>
      <w:r w:rsidRPr="00A20DC7">
        <w:rPr>
          <w:rStyle w:val="apple-converted-space"/>
          <w:rFonts w:ascii="Arial" w:hAnsi="Arial" w:cs="Arial"/>
          <w:color w:val="000000"/>
          <w:sz w:val="24"/>
          <w:szCs w:val="24"/>
          <w:shd w:val="clear" w:color="auto" w:fill="FFFFFF"/>
        </w:rPr>
        <w:t> </w:t>
      </w:r>
      <w:r w:rsidRPr="00A20DC7">
        <w:rPr>
          <w:rFonts w:ascii="Arial" w:hAnsi="Arial" w:cs="Arial"/>
          <w:color w:val="000000"/>
          <w:sz w:val="24"/>
          <w:szCs w:val="24"/>
          <w:shd w:val="clear" w:color="auto" w:fill="FFFFFF"/>
        </w:rPr>
        <w:t>Найпомітніший серед мислителів — великий мораліст Конфуцій, вчення якого назвали конфуціанство. Концепція Конфуція містить засади «правильного державного управління», конкретні поради правителям щодо завоювання довір'я народу, мистецтва комунікації; обґрунтовує стрижневі принципи управління суспільством, забезпечення всезагального щастя. Вважаючи людей рівноправними від природи, Конфуцій ніколи не був демократом. Він вчив, що трудящих треба відмежовувати від панівної верстви, а жінок ставив значно нижче чоловіків. Йому не подобалося політичне управління за допомогою писаних законів. Він надавав перевагу управлінню на основі вдосконалення людської природи, а покарання закликав замінити вихованням. Конфуціанство з II ст. до н. е. до 913 p. н. е. було офіційною ідеологією Китаю, хоч на ньому давньокитайська політична думка не замикалася.</w:t>
      </w:r>
      <w:r w:rsidRPr="00A20DC7">
        <w:rPr>
          <w:rStyle w:val="apple-converted-space"/>
          <w:rFonts w:ascii="Arial" w:hAnsi="Arial" w:cs="Arial"/>
          <w:color w:val="000000"/>
          <w:sz w:val="24"/>
          <w:szCs w:val="24"/>
          <w:shd w:val="clear" w:color="auto" w:fill="FFFFFF"/>
        </w:rPr>
        <w:t> </w:t>
      </w:r>
      <w:r w:rsidRPr="00A20DC7">
        <w:rPr>
          <w:rFonts w:ascii="Arial" w:hAnsi="Arial" w:cs="Arial"/>
          <w:color w:val="000000"/>
          <w:sz w:val="24"/>
          <w:szCs w:val="24"/>
        </w:rPr>
        <w:br/>
      </w:r>
      <w:r w:rsidRPr="00A20DC7">
        <w:rPr>
          <w:rFonts w:ascii="Arial" w:hAnsi="Arial" w:cs="Arial"/>
          <w:color w:val="000000"/>
          <w:sz w:val="24"/>
          <w:szCs w:val="24"/>
        </w:rPr>
        <w:br/>
      </w:r>
      <w:r w:rsidRPr="00A20DC7">
        <w:rPr>
          <w:rFonts w:ascii="Arial" w:hAnsi="Arial" w:cs="Arial"/>
          <w:color w:val="000000"/>
          <w:sz w:val="24"/>
          <w:szCs w:val="24"/>
          <w:shd w:val="clear" w:color="auto" w:fill="FFFFFF"/>
        </w:rPr>
        <w:t>Другу її течію — моїзм — заснував Мо Цзи. Однойменний трактат містив обґрунтування теорії виникнення держави, ідею федеративного устрою, принципи державного управління, пропозиції щодо створення жорсткої адміністративної структури, концепцію поєднання заохочення і покарання як важеля державного адміністрування, політичну доктрину «всезагальної рівновеликості» — казарменого рівноправ'я, залочаткування егалітаризму (зрівнялівки) у соціально-політичних відносинах.</w:t>
      </w:r>
      <w:r w:rsidRPr="00A20DC7">
        <w:rPr>
          <w:rStyle w:val="apple-converted-space"/>
          <w:rFonts w:ascii="Arial" w:hAnsi="Arial" w:cs="Arial"/>
          <w:color w:val="000000"/>
          <w:sz w:val="24"/>
          <w:szCs w:val="24"/>
          <w:shd w:val="clear" w:color="auto" w:fill="FFFFFF"/>
        </w:rPr>
        <w:t> </w:t>
      </w:r>
      <w:r w:rsidRPr="00A20DC7">
        <w:rPr>
          <w:rFonts w:ascii="Arial" w:hAnsi="Arial" w:cs="Arial"/>
          <w:color w:val="000000"/>
          <w:sz w:val="24"/>
          <w:szCs w:val="24"/>
        </w:rPr>
        <w:br/>
      </w:r>
      <w:r w:rsidRPr="00A20DC7">
        <w:rPr>
          <w:rFonts w:ascii="Arial" w:hAnsi="Arial" w:cs="Arial"/>
          <w:color w:val="000000"/>
          <w:sz w:val="24"/>
          <w:szCs w:val="24"/>
        </w:rPr>
        <w:br/>
      </w:r>
      <w:r w:rsidRPr="00A20DC7">
        <w:rPr>
          <w:rFonts w:ascii="Arial" w:hAnsi="Arial" w:cs="Arial"/>
          <w:color w:val="000000"/>
          <w:sz w:val="24"/>
          <w:szCs w:val="24"/>
          <w:shd w:val="clear" w:color="auto" w:fill="FFFFFF"/>
        </w:rPr>
        <w:t>Провідником третьої течії — легізму — був Шан Ян (400—338 до н. e.). У трактаті «Шан цзюнь шу» він обґрунтовує державу як абсолютну інституцію, найвищу мету і вінець діяльності людини, велетенську безжалісну машину примусу, а право, закон — як найефективніший засіб досягнення такої мети. Головні риси закону — верховенство, універсальність, жорстокість, обов'язковість для всіх. Основні методи побудови держави (деспотичної) — матеріальне стимулювання власників, спрямованість їх на землеробство і скасування другорядних занять, «зрівняння майна» (заохочення бідних до набуття власності, а багатих — до добровільної передачі частини майна бідним), застосування нагород і покарань з перевагою покарань.</w:t>
      </w:r>
      <w:r w:rsidRPr="00A20DC7">
        <w:rPr>
          <w:rStyle w:val="apple-converted-space"/>
          <w:rFonts w:ascii="Arial" w:hAnsi="Arial" w:cs="Arial"/>
          <w:color w:val="000000"/>
          <w:sz w:val="24"/>
          <w:szCs w:val="24"/>
          <w:shd w:val="clear" w:color="auto" w:fill="FFFFFF"/>
        </w:rPr>
        <w:t> </w:t>
      </w:r>
      <w:r w:rsidRPr="00A20DC7">
        <w:rPr>
          <w:rFonts w:ascii="Arial" w:hAnsi="Arial" w:cs="Arial"/>
          <w:color w:val="000000"/>
          <w:sz w:val="24"/>
          <w:szCs w:val="24"/>
        </w:rPr>
        <w:br/>
      </w:r>
      <w:r w:rsidRPr="00A20DC7">
        <w:rPr>
          <w:rFonts w:ascii="Arial" w:hAnsi="Arial" w:cs="Arial"/>
          <w:color w:val="000000"/>
          <w:sz w:val="24"/>
          <w:szCs w:val="24"/>
        </w:rPr>
        <w:br/>
      </w:r>
      <w:r w:rsidRPr="00A20DC7">
        <w:rPr>
          <w:rFonts w:ascii="Arial" w:hAnsi="Arial" w:cs="Arial"/>
          <w:color w:val="000000"/>
          <w:sz w:val="24"/>
          <w:szCs w:val="24"/>
          <w:shd w:val="clear" w:color="auto" w:fill="FFFFFF"/>
        </w:rPr>
        <w:t>Четверта течія давньокитайської політичної думки — даосизм. Його постулати викладені напівлегендарним мислителем Лао Цзи в трактаті «Даоде цзінь» (III ст. до н. е.). Згідно з ученням, Дао — найвищий (безликий) абсолют. Держава, суспільство і людина — природна частина Дао і космосу» Всі вони підпорядковуються законам вічності. Цивілізація та її надбання — це штучні утворення, що протистоять природному. Істинна мудрість — затворництво, відмова від усього штучного. Держава повинна бути маленькою державою-селом, а народ — безграмотним, що дасть змогу зробити головними методами державного управління «мудрість простоти», засновану не на знаннях, а на інтуїції та інертності адміністрації.</w:t>
      </w:r>
      <w:r w:rsidRPr="00A20DC7">
        <w:rPr>
          <w:rStyle w:val="apple-converted-space"/>
          <w:rFonts w:ascii="Arial" w:hAnsi="Arial" w:cs="Arial"/>
          <w:color w:val="000000"/>
          <w:sz w:val="24"/>
          <w:szCs w:val="24"/>
          <w:shd w:val="clear" w:color="auto" w:fill="FFFFFF"/>
        </w:rPr>
        <w:t> </w:t>
      </w:r>
    </w:p>
    <w:p w:rsidR="00A20DC7" w:rsidRDefault="00A20DC7" w:rsidP="00A20DC7">
      <w:pPr>
        <w:pStyle w:val="1"/>
        <w:numPr>
          <w:ilvl w:val="0"/>
          <w:numId w:val="1"/>
        </w:numPr>
        <w:rPr>
          <w:rFonts w:ascii="Arial" w:hAnsi="Arial" w:cs="Arial"/>
          <w:color w:val="000000" w:themeColor="text1"/>
          <w:lang w:val="uk-UA"/>
        </w:rPr>
      </w:pPr>
      <w:bookmarkStart w:id="2" w:name="_Toc391210373"/>
      <w:r w:rsidRPr="00A20DC7">
        <w:rPr>
          <w:rFonts w:ascii="Arial" w:hAnsi="Arial" w:cs="Arial"/>
          <w:color w:val="000000" w:themeColor="text1"/>
          <w:lang w:val="uk-UA"/>
        </w:rPr>
        <w:t>Політичні вчення Стародавнього Китаю</w:t>
      </w:r>
      <w:bookmarkEnd w:id="2"/>
    </w:p>
    <w:p w:rsidR="00A20DC7" w:rsidRPr="00A20DC7" w:rsidRDefault="00A20DC7" w:rsidP="00A20DC7">
      <w:pPr>
        <w:pStyle w:val="a3"/>
        <w:rPr>
          <w:rFonts w:ascii="Arial" w:hAnsi="Arial" w:cs="Arial"/>
          <w:color w:val="000000"/>
          <w:sz w:val="24"/>
          <w:szCs w:val="24"/>
          <w:shd w:val="clear" w:color="auto" w:fill="FFFFFF"/>
          <w:lang w:val="uk-UA"/>
        </w:rPr>
      </w:pPr>
      <w:r w:rsidRPr="00A20DC7">
        <w:rPr>
          <w:rFonts w:ascii="Arial" w:hAnsi="Arial" w:cs="Arial"/>
          <w:color w:val="000000"/>
          <w:sz w:val="24"/>
          <w:szCs w:val="24"/>
          <w:shd w:val="clear" w:color="auto" w:fill="FFFFFF"/>
        </w:rPr>
        <w:t>Політична думка не виділялася в самостійну галузь знання, відображалася в міфологічній формі, панувало розуміння божественного походження влади</w:t>
      </w:r>
      <w:r w:rsidRPr="00A20DC7">
        <w:rPr>
          <w:rFonts w:ascii="Arial" w:hAnsi="Arial" w:cs="Arial"/>
          <w:color w:val="000000"/>
          <w:sz w:val="24"/>
          <w:szCs w:val="24"/>
          <w:shd w:val="clear" w:color="auto" w:fill="FFFFFF"/>
          <w:lang w:val="uk-UA"/>
        </w:rPr>
        <w:t>.</w:t>
      </w:r>
    </w:p>
    <w:p w:rsidR="00A20DC7" w:rsidRPr="00A20DC7" w:rsidRDefault="00A20DC7" w:rsidP="00A20DC7">
      <w:pPr>
        <w:pStyle w:val="a3"/>
        <w:rPr>
          <w:rStyle w:val="apple-converted-space"/>
          <w:rFonts w:ascii="Arial" w:hAnsi="Arial" w:cs="Arial"/>
          <w:color w:val="000000"/>
          <w:sz w:val="24"/>
          <w:szCs w:val="24"/>
          <w:shd w:val="clear" w:color="auto" w:fill="FFFFFF"/>
          <w:lang w:val="uk-UA"/>
        </w:rPr>
      </w:pPr>
      <w:r w:rsidRPr="00A20DC7">
        <w:rPr>
          <w:rFonts w:ascii="Arial" w:hAnsi="Arial" w:cs="Arial"/>
          <w:color w:val="000000"/>
          <w:sz w:val="24"/>
          <w:szCs w:val="24"/>
          <w:shd w:val="clear" w:color="auto" w:fill="FFFFFF"/>
        </w:rPr>
        <w:lastRenderedPageBreak/>
        <w:t>Найпомітніший серед мислителів — великий мораліст Конфуцій, вчення якого назвали конфуціанство. Концепція Конфуція містить засади «правильного державного управління», конкретні поради правителям щодо завоювання довір'я народу, мистецтва комунікації; обґрунтовує стрижневі принципи управління суспільством, забезпечення всезагального щастя. Вважаючи людей рівноправними від природи, Конфуцій ніколи не був демократом. Він вчив, що трудящих треба відмежовувати від панівної верстви, а жінок ставив значно нижче чоловіків. Йому не подобалося політичне управління за допомогою писаних законів. Він надавав перевагу управлінню на основі вдосконалення людської природи, а покарання закликав замінити вихованням. Конфуціанство з II ст. до н. е. до 913 p. н. е. було офіційною ідеологією Китаю, хоч на ньому давньокитайська політична думка не замикалася.</w:t>
      </w:r>
      <w:r w:rsidRPr="00A20DC7">
        <w:rPr>
          <w:rStyle w:val="apple-converted-space"/>
          <w:rFonts w:ascii="Arial" w:hAnsi="Arial" w:cs="Arial"/>
          <w:color w:val="000000"/>
          <w:sz w:val="24"/>
          <w:szCs w:val="24"/>
          <w:shd w:val="clear" w:color="auto" w:fill="FFFFFF"/>
        </w:rPr>
        <w:t> </w:t>
      </w:r>
      <w:r w:rsidRPr="00A20DC7">
        <w:rPr>
          <w:rFonts w:ascii="Arial" w:hAnsi="Arial" w:cs="Arial"/>
          <w:color w:val="000000"/>
          <w:sz w:val="24"/>
          <w:szCs w:val="24"/>
        </w:rPr>
        <w:br/>
      </w:r>
      <w:r w:rsidRPr="00A20DC7">
        <w:rPr>
          <w:rFonts w:ascii="Arial" w:hAnsi="Arial" w:cs="Arial"/>
          <w:color w:val="000000"/>
          <w:sz w:val="24"/>
          <w:szCs w:val="24"/>
        </w:rPr>
        <w:br/>
      </w:r>
      <w:r w:rsidRPr="00A20DC7">
        <w:rPr>
          <w:rFonts w:ascii="Arial" w:hAnsi="Arial" w:cs="Arial"/>
          <w:color w:val="000000"/>
          <w:sz w:val="24"/>
          <w:szCs w:val="24"/>
          <w:shd w:val="clear" w:color="auto" w:fill="FFFFFF"/>
        </w:rPr>
        <w:t>Другу її течію — моїзм — заснував Мо Цзи. Однойменний трактат містив обґрунтування теорії виникнення держави, ідею федеративного устрою, принципи державного управління, пропозиції щодо створення жорсткої адміністративної структури, концепцію поєднання заохочення і покарання як важеля державного адміністрування, політичну доктрину «всезагальної рівновеликості» — казарменого рівноправ'я, залочаткування егалітаризму (зрівнялівки) у соціально-політичних відносинах.</w:t>
      </w:r>
      <w:r w:rsidRPr="00A20DC7">
        <w:rPr>
          <w:rStyle w:val="apple-converted-space"/>
          <w:rFonts w:ascii="Arial" w:hAnsi="Arial" w:cs="Arial"/>
          <w:color w:val="000000"/>
          <w:sz w:val="24"/>
          <w:szCs w:val="24"/>
          <w:shd w:val="clear" w:color="auto" w:fill="FFFFFF"/>
        </w:rPr>
        <w:t> </w:t>
      </w:r>
      <w:r w:rsidRPr="00A20DC7">
        <w:rPr>
          <w:rFonts w:ascii="Arial" w:hAnsi="Arial" w:cs="Arial"/>
          <w:color w:val="000000"/>
          <w:sz w:val="24"/>
          <w:szCs w:val="24"/>
        </w:rPr>
        <w:br/>
      </w:r>
      <w:r w:rsidRPr="00A20DC7">
        <w:rPr>
          <w:rFonts w:ascii="Arial" w:hAnsi="Arial" w:cs="Arial"/>
          <w:color w:val="000000"/>
          <w:sz w:val="24"/>
          <w:szCs w:val="24"/>
        </w:rPr>
        <w:br/>
      </w:r>
      <w:r w:rsidRPr="00A20DC7">
        <w:rPr>
          <w:rFonts w:ascii="Arial" w:hAnsi="Arial" w:cs="Arial"/>
          <w:color w:val="000000"/>
          <w:sz w:val="24"/>
          <w:szCs w:val="24"/>
          <w:shd w:val="clear" w:color="auto" w:fill="FFFFFF"/>
        </w:rPr>
        <w:t>Провідником третьої течії — легізму — був Шан Ян (400—338 до н. e.). У трактаті «Шан цзюнь шу» він обґрунтовує державу як абсолютну інституцію, найвищу мету і вінець діяльності людини, велетенську безжалісну машину примусу, а право, закон — як найефективніший засіб досягнення такої мети. Головні риси закону — верховенство, універсальність, жорстокість, обов'язковість для всіх. Основні методи побудови держави (деспотичної) — матеріальне стимулювання власників, спрямованість їх на землеробство і скасування другорядних занять, «зрівняння майна» (заохочення бідних до набуття власності, а багатих — до добровільної передачі частини майна бідним), застосування нагород і покарань з перевагою покарань.</w:t>
      </w:r>
      <w:r w:rsidRPr="00A20DC7">
        <w:rPr>
          <w:rStyle w:val="apple-converted-space"/>
          <w:rFonts w:ascii="Arial" w:hAnsi="Arial" w:cs="Arial"/>
          <w:color w:val="000000"/>
          <w:sz w:val="24"/>
          <w:szCs w:val="24"/>
          <w:shd w:val="clear" w:color="auto" w:fill="FFFFFF"/>
        </w:rPr>
        <w:t> </w:t>
      </w:r>
      <w:r w:rsidRPr="00A20DC7">
        <w:rPr>
          <w:rFonts w:ascii="Arial" w:hAnsi="Arial" w:cs="Arial"/>
          <w:color w:val="000000"/>
          <w:sz w:val="24"/>
          <w:szCs w:val="24"/>
        </w:rPr>
        <w:br/>
      </w:r>
      <w:r w:rsidRPr="00A20DC7">
        <w:rPr>
          <w:rFonts w:ascii="Arial" w:hAnsi="Arial" w:cs="Arial"/>
          <w:color w:val="000000"/>
          <w:sz w:val="24"/>
          <w:szCs w:val="24"/>
        </w:rPr>
        <w:br/>
      </w:r>
      <w:r w:rsidRPr="00A20DC7">
        <w:rPr>
          <w:rFonts w:ascii="Arial" w:hAnsi="Arial" w:cs="Arial"/>
          <w:color w:val="000000"/>
          <w:sz w:val="24"/>
          <w:szCs w:val="24"/>
          <w:shd w:val="clear" w:color="auto" w:fill="FFFFFF"/>
        </w:rPr>
        <w:t>Четверта течія давньокитайської політичної думки — даосизм. Його постулати викладені напівлегендарним мислителем Лао Цзи в трактаті «Даоде цзінь» (III ст. до н. е.). Згідно з ученням, Дао — найвищий (безликий) абсолют. Держава, суспільство і людина — природна частина Дао і космосу» Всі вони підпорядковуються законам вічності. Цивілізація та її надбання — це штучні утворення, що протистоять природному. Істинна мудрість — затворництво, відмова від усього штучного. Держава повинна бути маленькою державою-селом, а народ — безграмотним, що дасть змогу зробити головними методами державного управління «мудрість простоти», засновану не на знаннях, а на інтуїції та інертності адміністрації.</w:t>
      </w:r>
      <w:r w:rsidRPr="00A20DC7">
        <w:rPr>
          <w:rStyle w:val="apple-converted-space"/>
          <w:rFonts w:ascii="Arial" w:hAnsi="Arial" w:cs="Arial"/>
          <w:color w:val="000000"/>
          <w:sz w:val="24"/>
          <w:szCs w:val="24"/>
          <w:shd w:val="clear" w:color="auto" w:fill="FFFFFF"/>
        </w:rPr>
        <w:t> </w:t>
      </w:r>
    </w:p>
    <w:p w:rsidR="00A20DC7" w:rsidRDefault="00A20DC7" w:rsidP="00A20DC7">
      <w:pPr>
        <w:pStyle w:val="1"/>
        <w:numPr>
          <w:ilvl w:val="0"/>
          <w:numId w:val="1"/>
        </w:numPr>
        <w:rPr>
          <w:rFonts w:ascii="Arial" w:hAnsi="Arial" w:cs="Arial"/>
          <w:color w:val="000000" w:themeColor="text1"/>
          <w:lang w:val="uk-UA"/>
        </w:rPr>
      </w:pPr>
      <w:bookmarkStart w:id="3" w:name="_Toc391210374"/>
      <w:r w:rsidRPr="00A20DC7">
        <w:rPr>
          <w:rFonts w:ascii="Arial" w:hAnsi="Arial" w:cs="Arial"/>
          <w:color w:val="000000" w:themeColor="text1"/>
          <w:lang w:val="uk-UA"/>
        </w:rPr>
        <w:t>Політична думка Стародавньої Греції</w:t>
      </w:r>
      <w:bookmarkEnd w:id="3"/>
    </w:p>
    <w:p w:rsidR="00A20DC7" w:rsidRPr="00F13FC9" w:rsidRDefault="00A20DC7" w:rsidP="00F13FC9">
      <w:pPr>
        <w:rPr>
          <w:rFonts w:ascii="Arial" w:hAnsi="Arial" w:cs="Arial"/>
          <w:sz w:val="24"/>
          <w:szCs w:val="24"/>
          <w:shd w:val="clear" w:color="auto" w:fill="FFFFFF"/>
          <w:lang w:val="uk-UA"/>
        </w:rPr>
      </w:pPr>
      <w:r w:rsidRPr="00F13FC9">
        <w:rPr>
          <w:rFonts w:ascii="Arial" w:hAnsi="Arial" w:cs="Arial"/>
          <w:sz w:val="24"/>
          <w:szCs w:val="24"/>
          <w:shd w:val="clear" w:color="auto" w:fill="FFFFFF"/>
          <w:lang w:val="uk-UA"/>
        </w:rPr>
        <w:t xml:space="preserve">Поступове звільнення політичних поглядів від міфологічної форми, відокремлення їх як відносно самостійної частини філософії. </w:t>
      </w:r>
      <w:r w:rsidRPr="00F13FC9">
        <w:rPr>
          <w:rFonts w:ascii="Arial" w:hAnsi="Arial" w:cs="Arial"/>
          <w:sz w:val="24"/>
          <w:szCs w:val="24"/>
          <w:shd w:val="clear" w:color="auto" w:fill="FFFFFF"/>
        </w:rPr>
        <w:t>Аналіз устрою держави, класифікація форм державної влади, визначення ідеальної форми правління.</w:t>
      </w:r>
    </w:p>
    <w:p w:rsidR="00D035C9" w:rsidRPr="00F13FC9" w:rsidRDefault="00D035C9" w:rsidP="00F13FC9">
      <w:pPr>
        <w:rPr>
          <w:rFonts w:ascii="Arial" w:hAnsi="Arial" w:cs="Arial"/>
          <w:b/>
          <w:sz w:val="24"/>
          <w:szCs w:val="24"/>
        </w:rPr>
      </w:pPr>
      <w:r w:rsidRPr="00F13FC9">
        <w:rPr>
          <w:rFonts w:ascii="Arial" w:hAnsi="Arial" w:cs="Arial"/>
          <w:sz w:val="24"/>
          <w:szCs w:val="24"/>
        </w:rPr>
        <w:lastRenderedPageBreak/>
        <w:t>Справжньою вершиною політичної думки Стародавнього Світу по праву вважається політична філософія Стародавньої Греції. Суспільно-політична думка Стародавньої Греції в цілому була позбавлена того містичного відтінку, який характеризував всю філософію Стародавнього Сходу. Дискусії проводились в живій, природній формі. Робились спроби до пізнання загальних закономірностей суспільного розвитку, зміни форм державної влади. Уявлення про державно-політичний устрій складались у боротьбі двох основних напрямків - раціонально-ідеалістичного і стихійно-матеріалістичного.</w:t>
      </w:r>
    </w:p>
    <w:p w:rsidR="00D035C9" w:rsidRPr="00F13FC9" w:rsidRDefault="00D035C9" w:rsidP="00F13FC9">
      <w:pPr>
        <w:rPr>
          <w:rFonts w:ascii="Arial" w:hAnsi="Arial" w:cs="Arial"/>
          <w:b/>
          <w:sz w:val="24"/>
          <w:szCs w:val="24"/>
        </w:rPr>
      </w:pPr>
      <w:r w:rsidRPr="00F13FC9">
        <w:rPr>
          <w:rFonts w:ascii="Arial" w:hAnsi="Arial" w:cs="Arial"/>
          <w:sz w:val="24"/>
          <w:szCs w:val="24"/>
        </w:rPr>
        <w:t>Для правової і політичної думки давньої Греції характерна особлива увага до питань державного устрою, кола осіб, які беруть участь у політичній діяльності. Відтак, майже у кожного із грецьких мислителів, шкіл чи напрямків знаходимо відповіді на питання про критерії класифікації та види форм держави, причини їх зміни, про закономірності переходу від однієї форми правління до іншої, про конструкцію ідеальної держави тощо.</w:t>
      </w:r>
    </w:p>
    <w:p w:rsidR="00D035C9" w:rsidRPr="00F13FC9" w:rsidRDefault="00D035C9" w:rsidP="00F13FC9">
      <w:pPr>
        <w:rPr>
          <w:rFonts w:ascii="Arial" w:hAnsi="Arial" w:cs="Arial"/>
          <w:b/>
          <w:sz w:val="24"/>
          <w:szCs w:val="24"/>
        </w:rPr>
      </w:pPr>
      <w:r w:rsidRPr="00F13FC9">
        <w:rPr>
          <w:rFonts w:ascii="Arial" w:hAnsi="Arial" w:cs="Arial"/>
          <w:sz w:val="24"/>
          <w:szCs w:val="24"/>
        </w:rPr>
        <w:t>Давньогрецьким мислителям належить вагомий внесок у політичну теорію. Категорія "політика" з часу її появи у Давній Греції використовувалася на означення форм життя вільних і повноправних індивідів, а поняття "право", "закон" - як виразники свободи, регулятори взаємин у суспільстві вільних людей, як норми політичної справедливості. Ця політична ідеологія подолала у своєму розвитку шість етапів, кожен з яких характеризує окремий напрям політичного мислення.</w:t>
      </w:r>
    </w:p>
    <w:p w:rsidR="00D035C9" w:rsidRPr="00F13FC9" w:rsidRDefault="00D035C9" w:rsidP="00F13FC9">
      <w:pPr>
        <w:rPr>
          <w:rFonts w:ascii="Arial" w:hAnsi="Arial" w:cs="Arial"/>
          <w:b/>
          <w:sz w:val="24"/>
          <w:szCs w:val="24"/>
        </w:rPr>
      </w:pPr>
      <w:r w:rsidRPr="00F13FC9">
        <w:rPr>
          <w:rFonts w:ascii="Arial" w:hAnsi="Arial" w:cs="Arial"/>
          <w:sz w:val="24"/>
          <w:szCs w:val="24"/>
        </w:rPr>
        <w:t>Етапи Стародавньогрецької політичної думки:</w:t>
      </w:r>
    </w:p>
    <w:p w:rsidR="00D035C9" w:rsidRPr="00F13FC9" w:rsidRDefault="00D035C9" w:rsidP="00F13FC9">
      <w:pPr>
        <w:rPr>
          <w:rFonts w:ascii="Arial" w:hAnsi="Arial" w:cs="Arial"/>
          <w:b/>
          <w:sz w:val="24"/>
          <w:szCs w:val="24"/>
        </w:rPr>
      </w:pPr>
      <w:r w:rsidRPr="00F13FC9">
        <w:rPr>
          <w:rFonts w:ascii="Arial" w:hAnsi="Arial" w:cs="Arial"/>
          <w:sz w:val="24"/>
          <w:szCs w:val="24"/>
        </w:rPr>
        <w:t>I. Етап античної міфічної передполітології.</w:t>
      </w:r>
    </w:p>
    <w:p w:rsidR="00D035C9" w:rsidRPr="00F13FC9" w:rsidRDefault="00D035C9" w:rsidP="00F13FC9">
      <w:pPr>
        <w:rPr>
          <w:rFonts w:ascii="Arial" w:hAnsi="Arial" w:cs="Arial"/>
          <w:b/>
          <w:sz w:val="24"/>
          <w:szCs w:val="24"/>
        </w:rPr>
      </w:pPr>
      <w:r w:rsidRPr="00F13FC9">
        <w:rPr>
          <w:rFonts w:ascii="Arial" w:hAnsi="Arial" w:cs="Arial"/>
          <w:sz w:val="24"/>
          <w:szCs w:val="24"/>
        </w:rPr>
        <w:t>II. Етап формування філософського підходу до політичних процесів (творчість семи мудреців з кінця VII до початку VI ст. - Піфагора, Геракліта, Демокріта та ін.).</w:t>
      </w:r>
    </w:p>
    <w:p w:rsidR="00D035C9" w:rsidRPr="00F13FC9" w:rsidRDefault="00D035C9" w:rsidP="00F13FC9">
      <w:pPr>
        <w:rPr>
          <w:rFonts w:ascii="Arial" w:hAnsi="Arial" w:cs="Arial"/>
          <w:b/>
          <w:sz w:val="24"/>
          <w:szCs w:val="24"/>
        </w:rPr>
      </w:pPr>
      <w:r w:rsidRPr="00F13FC9">
        <w:rPr>
          <w:rFonts w:ascii="Arial" w:hAnsi="Arial" w:cs="Arial"/>
          <w:sz w:val="24"/>
          <w:szCs w:val="24"/>
        </w:rPr>
        <w:t>III. Етап раціоналістичної інтерпретації політологічного розвитку софістами, започаткування світської теорії політики, переміщення людини в центр політичного життя.</w:t>
      </w:r>
    </w:p>
    <w:p w:rsidR="00D035C9" w:rsidRPr="00F13FC9" w:rsidRDefault="00D035C9" w:rsidP="00F13FC9">
      <w:pPr>
        <w:rPr>
          <w:rFonts w:ascii="Arial" w:hAnsi="Arial" w:cs="Arial"/>
          <w:b/>
          <w:sz w:val="24"/>
          <w:szCs w:val="24"/>
        </w:rPr>
      </w:pPr>
      <w:r w:rsidRPr="00F13FC9">
        <w:rPr>
          <w:rFonts w:ascii="Arial" w:hAnsi="Arial" w:cs="Arial"/>
          <w:sz w:val="24"/>
          <w:szCs w:val="24"/>
        </w:rPr>
        <w:t>IV. Етап логіко-понятійного аналізу політичних інститутів та процесів, створення наукових основ політичної філософії (Сократ, Платон).</w:t>
      </w:r>
    </w:p>
    <w:p w:rsidR="00D035C9" w:rsidRPr="00F13FC9" w:rsidRDefault="00D035C9" w:rsidP="00F13FC9">
      <w:pPr>
        <w:rPr>
          <w:rFonts w:ascii="Arial" w:hAnsi="Arial" w:cs="Arial"/>
          <w:b/>
          <w:sz w:val="24"/>
          <w:szCs w:val="24"/>
        </w:rPr>
      </w:pPr>
      <w:r w:rsidRPr="00F13FC9">
        <w:rPr>
          <w:rFonts w:ascii="Arial" w:hAnsi="Arial" w:cs="Arial"/>
          <w:sz w:val="24"/>
          <w:szCs w:val="24"/>
        </w:rPr>
        <w:t>V. Етап формування політичної юриспруденції, початок емпірико-теоретичного підходу до вивчення політичних проблем (Арістотель).</w:t>
      </w:r>
    </w:p>
    <w:p w:rsidR="00D035C9" w:rsidRPr="00F13FC9" w:rsidRDefault="00D035C9" w:rsidP="00F13FC9">
      <w:pPr>
        <w:rPr>
          <w:rFonts w:ascii="Arial" w:hAnsi="Arial" w:cs="Arial"/>
          <w:b/>
          <w:sz w:val="24"/>
          <w:szCs w:val="24"/>
        </w:rPr>
      </w:pPr>
      <w:r w:rsidRPr="00F13FC9">
        <w:rPr>
          <w:rFonts w:ascii="Arial" w:hAnsi="Arial" w:cs="Arial"/>
          <w:sz w:val="24"/>
          <w:szCs w:val="24"/>
        </w:rPr>
        <w:t>VI. Розвиток політичної етики (після Арістотеля - Епікур, Зенон), започаткування політичної історії (Полібій, III-II ст. до н. є.)</w:t>
      </w:r>
    </w:p>
    <w:p w:rsidR="00D035C9" w:rsidRDefault="00D035C9" w:rsidP="00A20DC7">
      <w:pPr>
        <w:rPr>
          <w:rFonts w:ascii="Arial" w:hAnsi="Arial" w:cs="Arial"/>
          <w:sz w:val="24"/>
          <w:szCs w:val="24"/>
          <w:lang w:val="uk-UA"/>
        </w:rPr>
      </w:pPr>
    </w:p>
    <w:p w:rsidR="00D035C9" w:rsidRDefault="00D035C9" w:rsidP="00D035C9">
      <w:pPr>
        <w:pStyle w:val="1"/>
        <w:numPr>
          <w:ilvl w:val="0"/>
          <w:numId w:val="1"/>
        </w:numPr>
        <w:rPr>
          <w:rFonts w:ascii="Arial" w:hAnsi="Arial" w:cs="Arial"/>
          <w:color w:val="000000" w:themeColor="text1"/>
          <w:lang w:val="uk-UA"/>
        </w:rPr>
      </w:pPr>
      <w:bookmarkStart w:id="4" w:name="_Toc391210375"/>
      <w:r w:rsidRPr="00D035C9">
        <w:rPr>
          <w:rFonts w:ascii="Arial" w:hAnsi="Arial" w:cs="Arial"/>
          <w:color w:val="000000" w:themeColor="text1"/>
          <w:lang w:val="uk-UA"/>
        </w:rPr>
        <w:t>Погляди Платона і Аристотеля на державу, владу, політику</w:t>
      </w:r>
      <w:bookmarkEnd w:id="4"/>
    </w:p>
    <w:p w:rsidR="00D035C9" w:rsidRDefault="00D035C9" w:rsidP="00D035C9">
      <w:pPr>
        <w:rPr>
          <w:rFonts w:ascii="Arial" w:hAnsi="Arial" w:cs="Arial"/>
          <w:color w:val="000000"/>
          <w:sz w:val="24"/>
          <w:szCs w:val="24"/>
          <w:shd w:val="clear" w:color="auto" w:fill="FFFFFF"/>
          <w:lang w:val="uk-UA"/>
        </w:rPr>
      </w:pPr>
      <w:r w:rsidRPr="00D035C9">
        <w:rPr>
          <w:rFonts w:ascii="Arial" w:hAnsi="Arial" w:cs="Arial"/>
          <w:color w:val="000000"/>
          <w:sz w:val="24"/>
          <w:szCs w:val="24"/>
          <w:shd w:val="clear" w:color="auto" w:fill="FFFFFF"/>
        </w:rPr>
        <w:t>Погляди рабовласницької аристократії виражав Платон (427—347 рр. до н.е.). Платон мріяв про ідеальну державу. Він написав спеціаль</w:t>
      </w:r>
      <w:r w:rsidRPr="00D035C9">
        <w:rPr>
          <w:rFonts w:ascii="Arial" w:hAnsi="Arial" w:cs="Arial"/>
          <w:color w:val="000000"/>
          <w:sz w:val="24"/>
          <w:szCs w:val="24"/>
          <w:shd w:val="clear" w:color="auto" w:fill="FFFFFF"/>
        </w:rPr>
        <w:softHyphen/>
        <w:t>ний твір - «Держава». Політичний ідеал Платона — аристокра</w:t>
      </w:r>
      <w:r w:rsidRPr="00D035C9">
        <w:rPr>
          <w:rFonts w:ascii="Arial" w:hAnsi="Arial" w:cs="Arial"/>
          <w:color w:val="000000"/>
          <w:sz w:val="24"/>
          <w:szCs w:val="24"/>
          <w:shd w:val="clear" w:color="auto" w:fill="FFFFFF"/>
        </w:rPr>
        <w:softHyphen/>
        <w:t>тичний державний устрій, «влада кращих». Він виступає з різкою критикою рабовласицької демократії, з ненавистю ставиться до тиранії, олігархії (влади багатих), тимократії (влади війсь</w:t>
      </w:r>
      <w:r w:rsidRPr="00D035C9">
        <w:rPr>
          <w:rFonts w:ascii="Arial" w:hAnsi="Arial" w:cs="Arial"/>
          <w:color w:val="000000"/>
          <w:sz w:val="24"/>
          <w:szCs w:val="24"/>
          <w:shd w:val="clear" w:color="auto" w:fill="FFFFFF"/>
        </w:rPr>
        <w:softHyphen/>
        <w:t>кових). Усім цим формам організації влади протиставляє влас</w:t>
      </w:r>
      <w:r w:rsidRPr="00D035C9">
        <w:rPr>
          <w:rFonts w:ascii="Arial" w:hAnsi="Arial" w:cs="Arial"/>
          <w:color w:val="000000"/>
          <w:sz w:val="24"/>
          <w:szCs w:val="24"/>
          <w:shd w:val="clear" w:color="auto" w:fill="FFFFFF"/>
        </w:rPr>
        <w:softHyphen/>
        <w:t xml:space="preserve">ний </w:t>
      </w:r>
      <w:r w:rsidRPr="00D035C9">
        <w:rPr>
          <w:rFonts w:ascii="Arial" w:hAnsi="Arial" w:cs="Arial"/>
          <w:color w:val="000000"/>
          <w:sz w:val="24"/>
          <w:szCs w:val="24"/>
          <w:shd w:val="clear" w:color="auto" w:fill="FFFFFF"/>
        </w:rPr>
        <w:lastRenderedPageBreak/>
        <w:t>проект досконалої держави й правління. Основна суть платонівської держави — справедливість, що полягає у ретельному виконанні кожним членом суспільства своїх обов'язків. Ос</w:t>
      </w:r>
      <w:r w:rsidRPr="00D035C9">
        <w:rPr>
          <w:rFonts w:ascii="Arial" w:hAnsi="Arial" w:cs="Arial"/>
          <w:color w:val="000000"/>
          <w:sz w:val="24"/>
          <w:szCs w:val="24"/>
          <w:shd w:val="clear" w:color="auto" w:fill="FFFFFF"/>
        </w:rPr>
        <w:softHyphen/>
        <w:t>танні визначаються природними нахилами людини. На чолі такої держави стоять філософи, які на основі вічних ідей мудро керують суспільством.</w:t>
      </w:r>
      <w:r w:rsidRPr="00D035C9">
        <w:rPr>
          <w:rFonts w:ascii="Arial" w:hAnsi="Arial" w:cs="Arial"/>
          <w:color w:val="000000"/>
          <w:sz w:val="24"/>
          <w:szCs w:val="24"/>
        </w:rPr>
        <w:br/>
      </w:r>
      <w:r w:rsidRPr="00D035C9">
        <w:rPr>
          <w:rFonts w:ascii="Arial" w:hAnsi="Arial" w:cs="Arial"/>
          <w:color w:val="000000"/>
          <w:sz w:val="24"/>
          <w:szCs w:val="24"/>
        </w:rPr>
        <w:br/>
      </w:r>
      <w:r w:rsidRPr="00D035C9">
        <w:rPr>
          <w:rFonts w:ascii="Arial" w:hAnsi="Arial" w:cs="Arial"/>
          <w:color w:val="000000"/>
          <w:sz w:val="24"/>
          <w:szCs w:val="24"/>
          <w:shd w:val="clear" w:color="auto" w:fill="FFFFFF"/>
        </w:rPr>
        <w:t>Величезну роль в історії політичної думки відіграв інший ан</w:t>
      </w:r>
      <w:r w:rsidRPr="00D035C9">
        <w:rPr>
          <w:rFonts w:ascii="Arial" w:hAnsi="Arial" w:cs="Arial"/>
          <w:color w:val="000000"/>
          <w:sz w:val="24"/>
          <w:szCs w:val="24"/>
          <w:shd w:val="clear" w:color="auto" w:fill="FFFFFF"/>
        </w:rPr>
        <w:softHyphen/>
        <w:t>тичний мислитель Арістотель (384—322 рр. до н.е.). Арістотель розглядав державу як форму спілкування громадян. Людина, на його думку, є істотою політичною, і во</w:t>
      </w:r>
      <w:r w:rsidRPr="00D035C9">
        <w:rPr>
          <w:rFonts w:ascii="Arial" w:hAnsi="Arial" w:cs="Arial"/>
          <w:color w:val="000000"/>
          <w:sz w:val="24"/>
          <w:szCs w:val="24"/>
          <w:shd w:val="clear" w:color="auto" w:fill="FFFFFF"/>
        </w:rPr>
        <w:softHyphen/>
        <w:t>на може себе реалізувати тільки в суспільстві і через суспільство. Держава, стверджував Арістотель, виникла не через угоду між людьми, а природним шляхом — із сім'ї. Мета створення держави полягає не тільки в тому, щоб вирішувати економічні та політичні питання, а й у тому, щоб не дозволяти людям чини</w:t>
      </w:r>
      <w:r w:rsidRPr="00D035C9">
        <w:rPr>
          <w:rFonts w:ascii="Arial" w:hAnsi="Arial" w:cs="Arial"/>
          <w:color w:val="000000"/>
          <w:sz w:val="24"/>
          <w:szCs w:val="24"/>
          <w:shd w:val="clear" w:color="auto" w:fill="FFFFFF"/>
        </w:rPr>
        <w:softHyphen/>
        <w:t>ти несправедливість, допомагати їм задовольняти потреби. Служіння спільному благу було для Арістотеля критерієм правильності державної форми, а найкращою формою держави він вважав політею (правління більшості в інтересах усіх).</w:t>
      </w:r>
    </w:p>
    <w:p w:rsidR="00D035C9" w:rsidRDefault="00D035C9" w:rsidP="00D035C9">
      <w:pPr>
        <w:pStyle w:val="1"/>
        <w:numPr>
          <w:ilvl w:val="0"/>
          <w:numId w:val="1"/>
        </w:numPr>
        <w:rPr>
          <w:rFonts w:ascii="Arial" w:hAnsi="Arial" w:cs="Arial"/>
          <w:color w:val="000000" w:themeColor="text1"/>
          <w:shd w:val="clear" w:color="auto" w:fill="FFFFFF"/>
          <w:lang w:val="uk-UA"/>
        </w:rPr>
      </w:pPr>
      <w:bookmarkStart w:id="5" w:name="_Toc391210376"/>
      <w:r w:rsidRPr="00D035C9">
        <w:rPr>
          <w:rFonts w:ascii="Arial" w:hAnsi="Arial" w:cs="Arial"/>
          <w:color w:val="000000" w:themeColor="text1"/>
          <w:shd w:val="clear" w:color="auto" w:fill="FFFFFF"/>
          <w:lang w:val="uk-UA"/>
        </w:rPr>
        <w:t>Політична думка Стародавнього Риму</w:t>
      </w:r>
      <w:bookmarkEnd w:id="5"/>
    </w:p>
    <w:p w:rsidR="00D035C9" w:rsidRDefault="00D035C9" w:rsidP="00D035C9">
      <w:pPr>
        <w:rPr>
          <w:rFonts w:ascii="Arial" w:hAnsi="Arial" w:cs="Arial"/>
          <w:color w:val="000000"/>
          <w:sz w:val="24"/>
          <w:szCs w:val="24"/>
          <w:shd w:val="clear" w:color="auto" w:fill="FFFFFF"/>
          <w:lang w:val="uk-UA"/>
        </w:rPr>
      </w:pPr>
      <w:r w:rsidRPr="00D035C9">
        <w:rPr>
          <w:rFonts w:ascii="Arial" w:hAnsi="Arial" w:cs="Arial"/>
          <w:color w:val="000000"/>
          <w:sz w:val="24"/>
          <w:szCs w:val="24"/>
          <w:shd w:val="clear" w:color="auto" w:fill="FFFFFF"/>
          <w:lang w:val="uk-UA"/>
        </w:rPr>
        <w:t xml:space="preserve">Поступове звільнення політичних поглядів від міфологічної форми, відокремлення їх як відносно самостійної частини філософії. </w:t>
      </w:r>
      <w:r w:rsidRPr="00D035C9">
        <w:rPr>
          <w:rFonts w:ascii="Arial" w:hAnsi="Arial" w:cs="Arial"/>
          <w:color w:val="000000"/>
          <w:sz w:val="24"/>
          <w:szCs w:val="24"/>
          <w:shd w:val="clear" w:color="auto" w:fill="FFFFFF"/>
        </w:rPr>
        <w:t>Аналіз устрою держави, класифікація форм державної влади, визначення ідеальної форми правління.</w:t>
      </w:r>
    </w:p>
    <w:p w:rsidR="00D035C9" w:rsidRPr="00D035C9" w:rsidRDefault="00D035C9" w:rsidP="00D035C9">
      <w:pPr>
        <w:spacing w:after="0" w:line="240" w:lineRule="auto"/>
        <w:jc w:val="both"/>
        <w:rPr>
          <w:rFonts w:ascii="Arial" w:eastAsia="Times New Roman" w:hAnsi="Arial" w:cs="Arial"/>
          <w:color w:val="000000"/>
          <w:sz w:val="24"/>
          <w:szCs w:val="24"/>
          <w:lang w:val="uk-UA" w:eastAsia="ru-RU"/>
        </w:rPr>
      </w:pPr>
      <w:r w:rsidRPr="00D035C9">
        <w:rPr>
          <w:rFonts w:ascii="Arial" w:eastAsia="Times New Roman" w:hAnsi="Arial" w:cs="Arial"/>
          <w:color w:val="000000"/>
          <w:sz w:val="24"/>
          <w:szCs w:val="24"/>
          <w:lang w:val="uk-UA" w:eastAsia="ru-RU"/>
        </w:rPr>
        <w:t xml:space="preserve">Історія давньоримської політичної думки охоплює ціле тисячоліття до </w:t>
      </w:r>
      <w:r w:rsidRPr="00D035C9">
        <w:rPr>
          <w:rFonts w:ascii="Arial" w:eastAsia="Times New Roman" w:hAnsi="Arial" w:cs="Arial"/>
          <w:color w:val="000000"/>
          <w:sz w:val="24"/>
          <w:szCs w:val="24"/>
          <w:lang w:eastAsia="ru-RU"/>
        </w:rPr>
        <w:t>V</w:t>
      </w:r>
      <w:r w:rsidRPr="00D035C9">
        <w:rPr>
          <w:rFonts w:ascii="Arial" w:eastAsia="Times New Roman" w:hAnsi="Arial" w:cs="Arial"/>
          <w:color w:val="000000"/>
          <w:sz w:val="24"/>
          <w:szCs w:val="24"/>
          <w:lang w:val="uk-UA" w:eastAsia="ru-RU"/>
        </w:rPr>
        <w:t xml:space="preserve"> ст. н. є. У загальнотеоретичному плані ця думка перебувала під значним впливом відповідних учень давньогрецьких мислителів, передусім Сократа, Платона та Арістотеля.</w:t>
      </w:r>
    </w:p>
    <w:p w:rsidR="00D035C9" w:rsidRPr="00D035C9" w:rsidRDefault="00D035C9" w:rsidP="00D035C9">
      <w:pPr>
        <w:spacing w:after="0" w:line="240" w:lineRule="auto"/>
        <w:jc w:val="both"/>
        <w:rPr>
          <w:rFonts w:ascii="Arial" w:eastAsia="Times New Roman" w:hAnsi="Arial" w:cs="Arial"/>
          <w:color w:val="000000"/>
          <w:sz w:val="24"/>
          <w:szCs w:val="24"/>
          <w:lang w:eastAsia="ru-RU"/>
        </w:rPr>
      </w:pPr>
      <w:r w:rsidRPr="00D035C9">
        <w:rPr>
          <w:rFonts w:ascii="Arial" w:eastAsia="Times New Roman" w:hAnsi="Arial" w:cs="Arial"/>
          <w:bCs/>
          <w:color w:val="000000"/>
          <w:sz w:val="24"/>
          <w:szCs w:val="24"/>
          <w:bdr w:val="none" w:sz="0" w:space="0" w:color="auto" w:frame="1"/>
          <w:lang w:eastAsia="ru-RU"/>
        </w:rPr>
        <w:t>Марк Туллій Цицерон</w:t>
      </w:r>
      <w:r w:rsidRPr="00D035C9">
        <w:rPr>
          <w:rFonts w:ascii="Arial" w:eastAsia="Times New Roman" w:hAnsi="Arial" w:cs="Arial"/>
          <w:color w:val="000000"/>
          <w:sz w:val="24"/>
          <w:szCs w:val="24"/>
          <w:lang w:eastAsia="ru-RU"/>
        </w:rPr>
        <w:t> (106-43 рр. до н. є.) був знаменитим римським оратором, юристом і державним діячем. Серед його численних праць основною з проблем держави є праця "Про державу". Теоретичні погляди Цицерона на державу сформувалися значною мірою під впливом давньогрецьких політичних учень, які він розвивав стосовно тогочасної римської дійсності і політичної думки. </w:t>
      </w:r>
    </w:p>
    <w:p w:rsidR="00D035C9" w:rsidRPr="00D035C9" w:rsidRDefault="00D035C9" w:rsidP="00D035C9">
      <w:pPr>
        <w:spacing w:after="0" w:line="240" w:lineRule="auto"/>
        <w:jc w:val="both"/>
        <w:rPr>
          <w:rFonts w:ascii="Arial" w:eastAsia="Times New Roman" w:hAnsi="Arial" w:cs="Arial"/>
          <w:color w:val="000000"/>
          <w:sz w:val="24"/>
          <w:szCs w:val="24"/>
          <w:lang w:eastAsia="ru-RU"/>
        </w:rPr>
      </w:pPr>
      <w:r w:rsidRPr="00D035C9">
        <w:rPr>
          <w:rFonts w:ascii="Arial" w:eastAsia="Times New Roman" w:hAnsi="Arial" w:cs="Arial"/>
          <w:color w:val="000000"/>
          <w:sz w:val="24"/>
          <w:szCs w:val="24"/>
          <w:lang w:eastAsia="ru-RU"/>
        </w:rPr>
        <w:t>Державу Цицерон визначає як справу, надбання народу. Звідси походить і її назва - </w:t>
      </w:r>
      <w:r w:rsidRPr="00D035C9">
        <w:rPr>
          <w:rFonts w:ascii="Arial" w:eastAsia="Times New Roman" w:hAnsi="Arial" w:cs="Arial"/>
          <w:bCs/>
          <w:color w:val="000000"/>
          <w:sz w:val="24"/>
          <w:szCs w:val="24"/>
          <w:bdr w:val="none" w:sz="0" w:space="0" w:color="auto" w:frame="1"/>
          <w:lang w:eastAsia="ru-RU"/>
        </w:rPr>
        <w:t>республіка</w:t>
      </w:r>
      <w:r w:rsidRPr="00D035C9">
        <w:rPr>
          <w:rFonts w:ascii="Arial" w:eastAsia="Times New Roman" w:hAnsi="Arial" w:cs="Arial"/>
          <w:color w:val="000000"/>
          <w:sz w:val="24"/>
          <w:szCs w:val="24"/>
          <w:lang w:eastAsia="ru-RU"/>
        </w:rPr>
        <w:t>. Основну </w:t>
      </w:r>
      <w:r w:rsidRPr="00D035C9">
        <w:rPr>
          <w:rFonts w:ascii="Arial" w:eastAsia="Times New Roman" w:hAnsi="Arial" w:cs="Arial"/>
          <w:bCs/>
          <w:color w:val="000000"/>
          <w:sz w:val="24"/>
          <w:szCs w:val="24"/>
          <w:bdr w:val="none" w:sz="0" w:space="0" w:color="auto" w:frame="1"/>
          <w:lang w:eastAsia="ru-RU"/>
        </w:rPr>
        <w:t>причину походження держави</w:t>
      </w:r>
      <w:r w:rsidRPr="00D035C9">
        <w:rPr>
          <w:rFonts w:ascii="Arial" w:eastAsia="Times New Roman" w:hAnsi="Arial" w:cs="Arial"/>
          <w:color w:val="000000"/>
          <w:sz w:val="24"/>
          <w:szCs w:val="24"/>
          <w:lang w:eastAsia="ru-RU"/>
        </w:rPr>
        <w:t> він вбачає у вродженій потребі людей жити разом. Цицерон погоджувався з Арістотелем у тому, що держава виникла з первинного осередку суспільства (сім'ї) поступово і природним шляхом. Ще однією </w:t>
      </w:r>
      <w:r w:rsidRPr="00D035C9">
        <w:rPr>
          <w:rFonts w:ascii="Arial" w:eastAsia="Times New Roman" w:hAnsi="Arial" w:cs="Arial"/>
          <w:bCs/>
          <w:color w:val="000000"/>
          <w:sz w:val="24"/>
          <w:szCs w:val="24"/>
          <w:bdr w:val="none" w:sz="0" w:space="0" w:color="auto" w:frame="1"/>
          <w:lang w:eastAsia="ru-RU"/>
        </w:rPr>
        <w:t>причиною утворення держави</w:t>
      </w:r>
      <w:r w:rsidRPr="00D035C9">
        <w:rPr>
          <w:rFonts w:ascii="Arial" w:eastAsia="Times New Roman" w:hAnsi="Arial" w:cs="Arial"/>
          <w:color w:val="000000"/>
          <w:sz w:val="24"/>
          <w:szCs w:val="24"/>
          <w:lang w:eastAsia="ru-RU"/>
        </w:rPr>
        <w:t> є необхідність охорони як приватної, так і державної власності. </w:t>
      </w:r>
    </w:p>
    <w:p w:rsidR="00D035C9" w:rsidRPr="00D035C9" w:rsidRDefault="00D035C9" w:rsidP="00D035C9">
      <w:pPr>
        <w:spacing w:after="0" w:line="240" w:lineRule="auto"/>
        <w:jc w:val="both"/>
        <w:rPr>
          <w:rFonts w:ascii="Arial" w:eastAsia="Times New Roman" w:hAnsi="Arial" w:cs="Arial"/>
          <w:color w:val="000000"/>
          <w:sz w:val="24"/>
          <w:szCs w:val="24"/>
          <w:lang w:eastAsia="ru-RU"/>
        </w:rPr>
      </w:pPr>
      <w:r w:rsidRPr="00D035C9">
        <w:rPr>
          <w:rFonts w:ascii="Arial" w:eastAsia="Times New Roman" w:hAnsi="Arial" w:cs="Arial"/>
          <w:color w:val="000000"/>
          <w:sz w:val="24"/>
          <w:szCs w:val="24"/>
          <w:lang w:eastAsia="ru-RU"/>
        </w:rPr>
        <w:t>Він розрізняв </w:t>
      </w:r>
      <w:r w:rsidRPr="00D035C9">
        <w:rPr>
          <w:rFonts w:ascii="Arial" w:eastAsia="Times New Roman" w:hAnsi="Arial" w:cs="Arial"/>
          <w:bCs/>
          <w:color w:val="000000"/>
          <w:sz w:val="24"/>
          <w:szCs w:val="24"/>
          <w:bdr w:val="none" w:sz="0" w:space="0" w:color="auto" w:frame="1"/>
          <w:lang w:eastAsia="ru-RU"/>
        </w:rPr>
        <w:t>три простих форми правління</w:t>
      </w:r>
      <w:r w:rsidRPr="00D035C9">
        <w:rPr>
          <w:rFonts w:ascii="Arial" w:eastAsia="Times New Roman" w:hAnsi="Arial" w:cs="Arial"/>
          <w:color w:val="000000"/>
          <w:sz w:val="24"/>
          <w:szCs w:val="24"/>
          <w:lang w:eastAsia="ru-RU"/>
        </w:rPr>
        <w:t>: царську владу (монархію), владу оптиматів (аристократію) і владу народу (демократію). Кожна з цих форм має свої переваги: у царської влади це благовоління до підданих, у влади оптиматів - мудрість, у влади народу - свобода. Але кожній з них властиві й певні недоліки.</w:t>
      </w:r>
      <w:r w:rsidRPr="00D035C9">
        <w:rPr>
          <w:rFonts w:ascii="Arial" w:eastAsia="Times New Roman" w:hAnsi="Arial" w:cs="Arial"/>
          <w:bCs/>
          <w:color w:val="000000"/>
          <w:sz w:val="24"/>
          <w:szCs w:val="24"/>
          <w:bdr w:val="none" w:sz="0" w:space="0" w:color="auto" w:frame="1"/>
          <w:lang w:eastAsia="ru-RU"/>
        </w:rPr>
        <w:t>Основним недоліком простих форм правління є те, що внаслідок властивих їм однобічності і нестійкості вони неодмінно перетворюються в неправильні форми</w:t>
      </w:r>
      <w:r w:rsidRPr="00D035C9">
        <w:rPr>
          <w:rFonts w:ascii="Arial" w:eastAsia="Times New Roman" w:hAnsi="Arial" w:cs="Arial"/>
          <w:color w:val="000000"/>
          <w:sz w:val="24"/>
          <w:szCs w:val="24"/>
          <w:lang w:eastAsia="ru-RU"/>
        </w:rPr>
        <w:t> (царська влада вироджується в тиранію, а влада оптиматів із влади наймудріших і доблесних перетворюється на панування кліки багатих і знатних, повновладдя народу призводить до безумства і свавілля натовпу, його тиранічної влади). </w:t>
      </w:r>
      <w:r w:rsidRPr="00D035C9">
        <w:rPr>
          <w:rFonts w:ascii="Arial" w:eastAsia="Times New Roman" w:hAnsi="Arial" w:cs="Arial"/>
          <w:color w:val="000000"/>
          <w:sz w:val="24"/>
          <w:szCs w:val="24"/>
          <w:lang w:eastAsia="ru-RU"/>
        </w:rPr>
        <w:br/>
      </w:r>
      <w:r w:rsidRPr="00D035C9">
        <w:rPr>
          <w:rFonts w:ascii="Arial" w:eastAsia="Times New Roman" w:hAnsi="Arial" w:cs="Arial"/>
          <w:bCs/>
          <w:color w:val="000000"/>
          <w:sz w:val="24"/>
          <w:szCs w:val="24"/>
          <w:bdr w:val="none" w:sz="0" w:space="0" w:color="auto" w:frame="1"/>
          <w:lang w:eastAsia="ru-RU"/>
        </w:rPr>
        <w:t>Найкращою формою є змішана форма</w:t>
      </w:r>
      <w:r w:rsidRPr="00D035C9">
        <w:rPr>
          <w:rFonts w:ascii="Arial" w:eastAsia="Times New Roman" w:hAnsi="Arial" w:cs="Arial"/>
          <w:color w:val="000000"/>
          <w:sz w:val="24"/>
          <w:szCs w:val="24"/>
          <w:lang w:eastAsia="ru-RU"/>
        </w:rPr>
        <w:t>, утворювана шляхом рівномірного поєднання достоїнств трьох простих форм правління. Найважливішими достоїнствами такої держави є її міцність і правова рівність громадян.</w:t>
      </w:r>
    </w:p>
    <w:p w:rsidR="00D035C9" w:rsidRDefault="00D035C9" w:rsidP="00D035C9">
      <w:pPr>
        <w:rPr>
          <w:rFonts w:ascii="Arial" w:eastAsia="Times New Roman" w:hAnsi="Arial" w:cs="Arial"/>
          <w:color w:val="000000"/>
          <w:sz w:val="24"/>
          <w:szCs w:val="24"/>
          <w:lang w:val="uk-UA" w:eastAsia="ru-RU"/>
        </w:rPr>
      </w:pPr>
      <w:r w:rsidRPr="00D035C9">
        <w:rPr>
          <w:rFonts w:ascii="Arial" w:eastAsia="Times New Roman" w:hAnsi="Arial" w:cs="Arial"/>
          <w:color w:val="000000"/>
          <w:sz w:val="24"/>
          <w:szCs w:val="24"/>
          <w:lang w:eastAsia="ru-RU"/>
        </w:rPr>
        <w:t>У період утвердження в Римській імперії християнства значного поширення набуло вчення одного з найвидатніших ідеологів християнської церкви </w:t>
      </w:r>
      <w:r w:rsidRPr="00D035C9">
        <w:rPr>
          <w:rFonts w:ascii="Arial" w:eastAsia="Times New Roman" w:hAnsi="Arial" w:cs="Arial"/>
          <w:bCs/>
          <w:color w:val="000000"/>
          <w:sz w:val="24"/>
          <w:szCs w:val="24"/>
          <w:bdr w:val="none" w:sz="0" w:space="0" w:color="auto" w:frame="1"/>
          <w:lang w:eastAsia="ru-RU"/>
        </w:rPr>
        <w:t>Аврелія Августина (354-430) Блаженного</w:t>
      </w:r>
      <w:r w:rsidRPr="00D035C9">
        <w:rPr>
          <w:rFonts w:ascii="Arial" w:eastAsia="Times New Roman" w:hAnsi="Arial" w:cs="Arial"/>
          <w:color w:val="000000"/>
          <w:sz w:val="24"/>
          <w:szCs w:val="24"/>
          <w:lang w:eastAsia="ru-RU"/>
        </w:rPr>
        <w:t>, погляди якого викладено у праці "Про град Божий". </w:t>
      </w:r>
      <w:r w:rsidRPr="00D035C9">
        <w:rPr>
          <w:rFonts w:ascii="Arial" w:eastAsia="Times New Roman" w:hAnsi="Arial" w:cs="Arial"/>
          <w:color w:val="000000"/>
          <w:sz w:val="24"/>
          <w:szCs w:val="24"/>
          <w:lang w:eastAsia="ru-RU"/>
        </w:rPr>
        <w:br/>
        <w:t xml:space="preserve">Гріховність земного державно-правового життя виявляється у пануванні людини над </w:t>
      </w:r>
      <w:r w:rsidRPr="00D035C9">
        <w:rPr>
          <w:rFonts w:ascii="Arial" w:eastAsia="Times New Roman" w:hAnsi="Arial" w:cs="Arial"/>
          <w:color w:val="000000"/>
          <w:sz w:val="24"/>
          <w:szCs w:val="24"/>
          <w:lang w:eastAsia="ru-RU"/>
        </w:rPr>
        <w:lastRenderedPageBreak/>
        <w:t>людиною, у відносинах управління й підкорення, панування і рабства. Такий стан він називає</w:t>
      </w:r>
      <w:r w:rsidRPr="00D035C9">
        <w:rPr>
          <w:rFonts w:ascii="Arial" w:eastAsia="Times New Roman" w:hAnsi="Arial" w:cs="Arial"/>
          <w:bCs/>
          <w:color w:val="000000"/>
          <w:sz w:val="24"/>
          <w:szCs w:val="24"/>
          <w:bdr w:val="none" w:sz="0" w:space="0" w:color="auto" w:frame="1"/>
          <w:lang w:eastAsia="ru-RU"/>
        </w:rPr>
        <w:t>"природним порядком"</w:t>
      </w:r>
      <w:r w:rsidRPr="00D035C9">
        <w:rPr>
          <w:rFonts w:ascii="Arial" w:eastAsia="Times New Roman" w:hAnsi="Arial" w:cs="Arial"/>
          <w:color w:val="000000"/>
          <w:sz w:val="24"/>
          <w:szCs w:val="24"/>
          <w:lang w:eastAsia="ru-RU"/>
        </w:rPr>
        <w:t> людського життя і критикує його з релігійно-ідеальних позицій божественного порядку та його земного прообразу у вигляді християнської церкви. </w:t>
      </w:r>
      <w:r w:rsidRPr="00D035C9">
        <w:rPr>
          <w:rFonts w:ascii="Arial" w:eastAsia="Times New Roman" w:hAnsi="Arial" w:cs="Arial"/>
          <w:bCs/>
          <w:color w:val="000000"/>
          <w:sz w:val="24"/>
          <w:szCs w:val="24"/>
          <w:bdr w:val="none" w:sz="0" w:space="0" w:color="auto" w:frame="1"/>
          <w:lang w:eastAsia="ru-RU"/>
        </w:rPr>
        <w:t>Гріховний порядок світу має тимчасовий характер</w:t>
      </w:r>
      <w:r w:rsidRPr="00D035C9">
        <w:rPr>
          <w:rFonts w:ascii="Arial" w:eastAsia="Times New Roman" w:hAnsi="Arial" w:cs="Arial"/>
          <w:color w:val="000000"/>
          <w:sz w:val="24"/>
          <w:szCs w:val="24"/>
          <w:lang w:eastAsia="ru-RU"/>
        </w:rPr>
        <w:t> і триватиме до другого пришестя Христа й судного дня, коли встановиться "царство небесне". </w:t>
      </w:r>
      <w:r w:rsidRPr="00D035C9">
        <w:rPr>
          <w:rFonts w:ascii="Arial" w:eastAsia="Times New Roman" w:hAnsi="Arial" w:cs="Arial"/>
          <w:color w:val="000000"/>
          <w:sz w:val="24"/>
          <w:szCs w:val="24"/>
          <w:lang w:eastAsia="ru-RU"/>
        </w:rPr>
        <w:br/>
      </w:r>
      <w:r w:rsidRPr="00D035C9">
        <w:rPr>
          <w:rFonts w:ascii="Arial" w:eastAsia="Times New Roman" w:hAnsi="Arial" w:cs="Arial"/>
          <w:color w:val="000000"/>
          <w:sz w:val="24"/>
          <w:szCs w:val="24"/>
          <w:lang w:eastAsia="ru-RU"/>
        </w:rPr>
        <w:br/>
      </w:r>
      <w:r w:rsidRPr="00D035C9">
        <w:rPr>
          <w:rFonts w:ascii="Arial" w:eastAsia="Times New Roman" w:hAnsi="Arial" w:cs="Arial"/>
          <w:bCs/>
          <w:color w:val="000000"/>
          <w:sz w:val="24"/>
          <w:szCs w:val="24"/>
          <w:bdr w:val="none" w:sz="0" w:space="0" w:color="auto" w:frame="1"/>
          <w:lang w:eastAsia="ru-RU"/>
        </w:rPr>
        <w:t>Спільність людей може бути народом і державою лише тоді, коли грунтується на праві, поєднаному з утіленою в Богові справедливістю.</w:t>
      </w:r>
      <w:r w:rsidRPr="00D035C9">
        <w:rPr>
          <w:rFonts w:ascii="Arial" w:eastAsia="Times New Roman" w:hAnsi="Arial" w:cs="Arial"/>
          <w:color w:val="000000"/>
          <w:sz w:val="24"/>
          <w:szCs w:val="24"/>
          <w:lang w:eastAsia="ru-RU"/>
        </w:rPr>
        <w:t> </w:t>
      </w:r>
      <w:r w:rsidRPr="00D035C9">
        <w:rPr>
          <w:rFonts w:ascii="Arial" w:eastAsia="Times New Roman" w:hAnsi="Arial" w:cs="Arial"/>
          <w:color w:val="000000"/>
          <w:sz w:val="24"/>
          <w:szCs w:val="24"/>
          <w:lang w:eastAsia="ru-RU"/>
        </w:rPr>
        <w:br/>
      </w:r>
      <w:r w:rsidRPr="00D035C9">
        <w:rPr>
          <w:rFonts w:ascii="Arial" w:eastAsia="Times New Roman" w:hAnsi="Arial" w:cs="Arial"/>
          <w:color w:val="000000"/>
          <w:sz w:val="24"/>
          <w:szCs w:val="24"/>
          <w:lang w:eastAsia="ru-RU"/>
        </w:rPr>
        <w:br/>
      </w:r>
      <w:r w:rsidRPr="00D035C9">
        <w:rPr>
          <w:rFonts w:ascii="Arial" w:eastAsia="Times New Roman" w:hAnsi="Arial" w:cs="Arial"/>
          <w:bCs/>
          <w:color w:val="000000"/>
          <w:sz w:val="24"/>
          <w:szCs w:val="24"/>
          <w:bdr w:val="none" w:sz="0" w:space="0" w:color="auto" w:frame="1"/>
          <w:lang w:eastAsia="ru-RU"/>
        </w:rPr>
        <w:t>Форми державного правління</w:t>
      </w:r>
      <w:r w:rsidRPr="00D035C9">
        <w:rPr>
          <w:rFonts w:ascii="Arial" w:eastAsia="Times New Roman" w:hAnsi="Arial" w:cs="Arial"/>
          <w:color w:val="000000"/>
          <w:sz w:val="24"/>
          <w:szCs w:val="24"/>
          <w:lang w:eastAsia="ru-RU"/>
        </w:rPr>
        <w:t> Августин розрізняє залежно від обов'язків, покладених на верховну владу. Головними з них він вважає моральні й релігійні обов'язки, зокрема повагу до Бога і до людини. Він вважає прийнятними всі форми правління в тому разі, якщо в державі зберігаються втілена у праві справедливість і повага до релігії. </w:t>
      </w:r>
      <w:r w:rsidRPr="00D035C9">
        <w:rPr>
          <w:rFonts w:ascii="Arial" w:eastAsia="Times New Roman" w:hAnsi="Arial" w:cs="Arial"/>
          <w:bCs/>
          <w:color w:val="000000"/>
          <w:sz w:val="24"/>
          <w:szCs w:val="24"/>
          <w:bdr w:val="none" w:sz="0" w:space="0" w:color="auto" w:frame="1"/>
          <w:lang w:eastAsia="ru-RU"/>
        </w:rPr>
        <w:t>Несправедливого правителя</w:t>
      </w:r>
      <w:r w:rsidRPr="00D035C9">
        <w:rPr>
          <w:rFonts w:ascii="Arial" w:eastAsia="Times New Roman" w:hAnsi="Arial" w:cs="Arial"/>
          <w:color w:val="000000"/>
          <w:sz w:val="24"/>
          <w:szCs w:val="24"/>
          <w:lang w:eastAsia="ru-RU"/>
        </w:rPr>
        <w:t>, як і несправедливий народ, він називає тираном, а </w:t>
      </w:r>
      <w:r w:rsidRPr="00D035C9">
        <w:rPr>
          <w:rFonts w:ascii="Arial" w:eastAsia="Times New Roman" w:hAnsi="Arial" w:cs="Arial"/>
          <w:bCs/>
          <w:color w:val="000000"/>
          <w:sz w:val="24"/>
          <w:szCs w:val="24"/>
          <w:bdr w:val="none" w:sz="0" w:space="0" w:color="auto" w:frame="1"/>
          <w:lang w:eastAsia="ru-RU"/>
        </w:rPr>
        <w:t>несправедливу аристократію</w:t>
      </w:r>
      <w:r w:rsidRPr="00D035C9">
        <w:rPr>
          <w:rFonts w:ascii="Arial" w:eastAsia="Times New Roman" w:hAnsi="Arial" w:cs="Arial"/>
          <w:color w:val="000000"/>
          <w:sz w:val="24"/>
          <w:szCs w:val="24"/>
          <w:lang w:eastAsia="ru-RU"/>
        </w:rPr>
        <w:t> - клікою.</w:t>
      </w:r>
    </w:p>
    <w:p w:rsidR="00D035C9" w:rsidRDefault="00D035C9" w:rsidP="00D035C9">
      <w:pPr>
        <w:pStyle w:val="1"/>
        <w:numPr>
          <w:ilvl w:val="0"/>
          <w:numId w:val="1"/>
        </w:numPr>
        <w:rPr>
          <w:rFonts w:ascii="Arial" w:hAnsi="Arial" w:cs="Arial"/>
          <w:color w:val="000000" w:themeColor="text1"/>
          <w:lang w:val="uk-UA"/>
        </w:rPr>
      </w:pPr>
      <w:bookmarkStart w:id="6" w:name="_Toc391210377"/>
      <w:r w:rsidRPr="00D035C9">
        <w:rPr>
          <w:rFonts w:ascii="Arial" w:hAnsi="Arial" w:cs="Arial"/>
          <w:color w:val="000000" w:themeColor="text1"/>
          <w:lang w:val="uk-UA"/>
        </w:rPr>
        <w:t>Особливості політичної думки Середньовіччя</w:t>
      </w:r>
      <w:bookmarkEnd w:id="6"/>
    </w:p>
    <w:p w:rsidR="00D035C9" w:rsidRPr="00D035C9" w:rsidRDefault="00D035C9" w:rsidP="00D035C9">
      <w:pPr>
        <w:pStyle w:val="a4"/>
        <w:shd w:val="clear" w:color="auto" w:fill="FFFFFF"/>
        <w:jc w:val="both"/>
        <w:rPr>
          <w:rFonts w:ascii="Arial" w:hAnsi="Arial" w:cs="Arial"/>
          <w:color w:val="000000"/>
        </w:rPr>
      </w:pPr>
      <w:r w:rsidRPr="00D035C9">
        <w:rPr>
          <w:rFonts w:ascii="Arial" w:hAnsi="Arial" w:cs="Arial"/>
          <w:color w:val="000000"/>
        </w:rPr>
        <w:t>Епоха Середньовіччя припала на V-XVI ст. На протязі цього періоду політичні погляди активно розвивалися та змінювалися. Ця еволюція включає три великі етапи:</w:t>
      </w:r>
    </w:p>
    <w:p w:rsidR="00D035C9" w:rsidRPr="00D035C9" w:rsidRDefault="00D035C9" w:rsidP="00D035C9">
      <w:pPr>
        <w:pStyle w:val="a4"/>
        <w:shd w:val="clear" w:color="auto" w:fill="FFFFFF"/>
        <w:jc w:val="both"/>
        <w:rPr>
          <w:rFonts w:ascii="Arial" w:hAnsi="Arial" w:cs="Arial"/>
          <w:color w:val="000000"/>
        </w:rPr>
      </w:pPr>
      <w:r w:rsidRPr="00D035C9">
        <w:rPr>
          <w:rFonts w:ascii="Arial" w:hAnsi="Arial" w:cs="Arial"/>
          <w:color w:val="000000"/>
        </w:rPr>
        <w:t>I. Ранньосередньовічний (кінець V - середина XI ст.) Цей період характеризується тим, що держави спочатку організовуються у великі, але слабо інтегровані монархії, і незабаром розпадаються на окремі політичні утворення.</w:t>
      </w:r>
    </w:p>
    <w:p w:rsidR="00D035C9" w:rsidRPr="00D035C9" w:rsidRDefault="00D035C9" w:rsidP="00D035C9">
      <w:pPr>
        <w:pStyle w:val="a4"/>
        <w:shd w:val="clear" w:color="auto" w:fill="FFFFFF"/>
        <w:jc w:val="both"/>
        <w:rPr>
          <w:rFonts w:ascii="Arial" w:hAnsi="Arial" w:cs="Arial"/>
          <w:color w:val="000000"/>
        </w:rPr>
      </w:pPr>
      <w:r w:rsidRPr="00D035C9">
        <w:rPr>
          <w:rFonts w:ascii="Arial" w:hAnsi="Arial" w:cs="Arial"/>
          <w:color w:val="000000"/>
        </w:rPr>
        <w:t>II. Етап розвитку середньої доби Середньовіччя (середина XI - кінець XV ст.) Для цього періоду характерні централізовані станово - представницькі монархії;</w:t>
      </w:r>
    </w:p>
    <w:p w:rsidR="00D035C9" w:rsidRPr="00D035C9" w:rsidRDefault="00D035C9" w:rsidP="00D035C9">
      <w:pPr>
        <w:pStyle w:val="a4"/>
        <w:shd w:val="clear" w:color="auto" w:fill="FFFFFF"/>
        <w:jc w:val="both"/>
        <w:rPr>
          <w:rFonts w:ascii="Arial" w:hAnsi="Arial" w:cs="Arial"/>
          <w:color w:val="000000"/>
        </w:rPr>
      </w:pPr>
      <w:r w:rsidRPr="00D035C9">
        <w:rPr>
          <w:rFonts w:ascii="Arial" w:hAnsi="Arial" w:cs="Arial"/>
          <w:color w:val="000000"/>
        </w:rPr>
        <w:t>III. Етап пізнього Середньовіччя (кінець XV - початок XVII ст.) Державність цього періоду характеризується переважно абсолютними монархіями.</w:t>
      </w:r>
    </w:p>
    <w:p w:rsidR="00D035C9" w:rsidRPr="00D035C9" w:rsidRDefault="00D035C9" w:rsidP="00D035C9">
      <w:pPr>
        <w:pStyle w:val="a4"/>
        <w:shd w:val="clear" w:color="auto" w:fill="FFFFFF"/>
        <w:jc w:val="both"/>
        <w:rPr>
          <w:rFonts w:ascii="Arial" w:hAnsi="Arial" w:cs="Arial"/>
          <w:color w:val="000000"/>
        </w:rPr>
      </w:pPr>
      <w:r w:rsidRPr="00D035C9">
        <w:rPr>
          <w:rFonts w:ascii="Arial" w:hAnsi="Arial" w:cs="Arial"/>
          <w:color w:val="000000"/>
        </w:rPr>
        <w:t>Упродовж усієї епохи Середньовіччя йшла жорстока боротьба між папством і світськими феодалами, монархами за керівну роль у суспільстві. Центральною проблемою політичної думки було питання про те, яка влада повинна бути пріоритетною: духовна чи світська. За домінування духовної влади виступали Фома Аквінський, Августин, а за пріоритет світської -М. Подуанський, А. Данте.</w:t>
      </w:r>
    </w:p>
    <w:p w:rsidR="00D035C9" w:rsidRPr="00D035C9" w:rsidRDefault="00D035C9" w:rsidP="00D035C9">
      <w:pPr>
        <w:pStyle w:val="a4"/>
        <w:shd w:val="clear" w:color="auto" w:fill="FFFFFF"/>
        <w:jc w:val="both"/>
        <w:rPr>
          <w:rFonts w:ascii="Arial" w:hAnsi="Arial" w:cs="Arial"/>
          <w:color w:val="000000"/>
        </w:rPr>
      </w:pPr>
      <w:r w:rsidRPr="00D035C9">
        <w:rPr>
          <w:rFonts w:ascii="Arial" w:hAnsi="Arial" w:cs="Arial"/>
          <w:color w:val="000000"/>
        </w:rPr>
        <w:t>Видатний філософ епохи середньовіччя Фома Аквінський запозичив у Аристотеля ідею про людину як істоту політичну, а також думку про те, що держава, як ціле, логічно випереджує індивідів, що її складають, а благо держави є важливіше за благо її громадян. Головним завдання державної влади є сприяння державному благу, збереження миру та справедливості у суспільстві. Народ має право скинути владу несправедливого та жорстокого монарха, якщо він посягає на право Церкви. Найкращою формою правління Фома Аквінський вважав монархію, зокрема, такий її різновид, як монархія політична, у якій влада правителя залежить від закону та не виходить за його рамки.</w:t>
      </w:r>
    </w:p>
    <w:p w:rsidR="00D035C9" w:rsidRPr="00D035C9" w:rsidRDefault="00D035C9" w:rsidP="00D035C9">
      <w:pPr>
        <w:pStyle w:val="a4"/>
        <w:shd w:val="clear" w:color="auto" w:fill="FFFFFF"/>
        <w:jc w:val="both"/>
        <w:rPr>
          <w:rFonts w:ascii="Arial" w:hAnsi="Arial" w:cs="Arial"/>
          <w:color w:val="000000"/>
        </w:rPr>
      </w:pPr>
      <w:r w:rsidRPr="00D035C9">
        <w:rPr>
          <w:rFonts w:ascii="Arial" w:hAnsi="Arial" w:cs="Arial"/>
          <w:color w:val="000000"/>
        </w:rPr>
        <w:t xml:space="preserve">Марсилій Подуанський - італійський мислитель та політичний діяч, сформував свою доктрину у праці "Захисник миру" (1324). Він заперечував претензії Папи на владу над </w:t>
      </w:r>
      <w:r w:rsidRPr="00D035C9">
        <w:rPr>
          <w:rFonts w:ascii="Arial" w:hAnsi="Arial" w:cs="Arial"/>
          <w:color w:val="000000"/>
        </w:rPr>
        <w:lastRenderedPageBreak/>
        <w:t>світом, бо це суперечило Святому Письму, за яким влада духовна мала бути відділена від світської. Відповідальність за всі біди та нещастя у світі М. Подуанський покладав на Церкву. Церква повинна бути відділена від держави та підпорядкована світській політичній владі.</w:t>
      </w:r>
    </w:p>
    <w:p w:rsidR="00D035C9" w:rsidRDefault="00D035C9" w:rsidP="00D035C9">
      <w:pPr>
        <w:pStyle w:val="a4"/>
        <w:shd w:val="clear" w:color="auto" w:fill="FFFFFF"/>
        <w:jc w:val="both"/>
        <w:rPr>
          <w:rFonts w:ascii="Arial" w:hAnsi="Arial" w:cs="Arial"/>
          <w:color w:val="000000"/>
          <w:lang w:val="uk-UA"/>
        </w:rPr>
      </w:pPr>
      <w:r w:rsidRPr="00D035C9">
        <w:rPr>
          <w:rFonts w:ascii="Arial" w:hAnsi="Arial" w:cs="Arial"/>
          <w:color w:val="000000"/>
        </w:rPr>
        <w:t>Держава для М. Подуанського - це світський інститут, який розвивається за власними законами. Держава виросла із сім'ї, як найпростішого елементу людської асоціації. З появою держави він пов'язує появу політичної влади. Саме Подуанському належить трактування миру як засобу для досягнення "громадянського щастя". М. Подуанський був проти підпорядкування політики засадам релігії та моралі. В цілому його творчість свідчить про рішучий розрив з теологічною традицією у поглядах на державно-правові явища.</w:t>
      </w:r>
    </w:p>
    <w:p w:rsidR="00D035C9" w:rsidRPr="00D035C9" w:rsidRDefault="00D035C9" w:rsidP="00D035C9">
      <w:pPr>
        <w:pStyle w:val="1"/>
        <w:numPr>
          <w:ilvl w:val="0"/>
          <w:numId w:val="1"/>
        </w:numPr>
        <w:rPr>
          <w:rFonts w:ascii="Arial" w:hAnsi="Arial" w:cs="Arial"/>
          <w:color w:val="000000" w:themeColor="text1"/>
          <w:lang w:val="uk-UA"/>
        </w:rPr>
      </w:pPr>
      <w:bookmarkStart w:id="7" w:name="_Toc391210378"/>
      <w:r w:rsidRPr="00D035C9">
        <w:rPr>
          <w:rFonts w:ascii="Arial" w:hAnsi="Arial" w:cs="Arial"/>
          <w:color w:val="000000" w:themeColor="text1"/>
          <w:lang w:val="uk-UA"/>
        </w:rPr>
        <w:t>Основні концепції політичної думки доби Відродження</w:t>
      </w:r>
      <w:bookmarkEnd w:id="7"/>
    </w:p>
    <w:p w:rsidR="00D035C9" w:rsidRPr="00A9648E" w:rsidRDefault="00D035C9" w:rsidP="003B0216">
      <w:pPr>
        <w:pStyle w:val="a4"/>
        <w:shd w:val="clear" w:color="auto" w:fill="FFFFFF"/>
        <w:jc w:val="both"/>
        <w:rPr>
          <w:rFonts w:ascii="Arial" w:hAnsi="Arial" w:cs="Arial"/>
          <w:color w:val="000000"/>
        </w:rPr>
      </w:pPr>
      <w:r w:rsidRPr="00A9648E">
        <w:rPr>
          <w:rFonts w:ascii="Arial" w:hAnsi="Arial" w:cs="Arial"/>
          <w:color w:val="000000"/>
        </w:rPr>
        <w:t>Епоха Відродження припадає на середину XIV - початок XVII ст. і характеризується постановкою у центрі уваги людини з її потребами та поглядами. Підставою для цього були економічні, духовні та інші чинники, зокрема, зростання авторитету науки, падіння впливу церкви, Реформація, крах схоластичної системи, поширення раціоналізму.</w:t>
      </w:r>
    </w:p>
    <w:p w:rsidR="00D035C9" w:rsidRPr="00A9648E" w:rsidRDefault="00D035C9" w:rsidP="003B0216">
      <w:pPr>
        <w:pStyle w:val="a4"/>
        <w:shd w:val="clear" w:color="auto" w:fill="FFFFFF"/>
        <w:jc w:val="both"/>
        <w:rPr>
          <w:rFonts w:ascii="Arial" w:hAnsi="Arial" w:cs="Arial"/>
          <w:color w:val="000000"/>
        </w:rPr>
      </w:pPr>
      <w:r w:rsidRPr="00A9648E">
        <w:rPr>
          <w:rFonts w:ascii="Arial" w:hAnsi="Arial" w:cs="Arial"/>
          <w:color w:val="000000"/>
        </w:rPr>
        <w:t>Для епохи Відродження характерні гуманізм, визнання унікальності кожного індивіда, заклик до автономії особистості. Мислителі Відродження вважали, що доля людини визначається не її знатним походженням, конфесійним статусом, а виключно її активністю, благородством. Ідеалом вважалась держава з республіканським устроєм, яка опиралась на принцип рівності та справедливості.</w:t>
      </w:r>
    </w:p>
    <w:p w:rsidR="00D035C9" w:rsidRPr="00A9648E" w:rsidRDefault="00D035C9" w:rsidP="003B0216">
      <w:pPr>
        <w:pStyle w:val="a4"/>
        <w:shd w:val="clear" w:color="auto" w:fill="FFFFFF"/>
        <w:jc w:val="both"/>
        <w:rPr>
          <w:rFonts w:ascii="Arial" w:hAnsi="Arial" w:cs="Arial"/>
          <w:color w:val="000000"/>
        </w:rPr>
      </w:pPr>
      <w:r w:rsidRPr="00A9648E">
        <w:rPr>
          <w:rFonts w:ascii="Arial" w:hAnsi="Arial" w:cs="Arial"/>
          <w:color w:val="000000"/>
        </w:rPr>
        <w:t>Загалом політична думка епохи Відродження у своєму розвитку поділялась на три етапи:</w:t>
      </w:r>
    </w:p>
    <w:p w:rsidR="00D035C9" w:rsidRPr="00A9648E" w:rsidRDefault="00D035C9" w:rsidP="003B0216">
      <w:pPr>
        <w:pStyle w:val="a4"/>
        <w:shd w:val="clear" w:color="auto" w:fill="FFFFFF"/>
        <w:jc w:val="both"/>
        <w:rPr>
          <w:rFonts w:ascii="Arial" w:hAnsi="Arial" w:cs="Arial"/>
          <w:color w:val="000000"/>
        </w:rPr>
      </w:pPr>
      <w:r w:rsidRPr="00A9648E">
        <w:rPr>
          <w:rFonts w:ascii="Arial" w:hAnsi="Arial" w:cs="Arial"/>
          <w:color w:val="000000"/>
        </w:rPr>
        <w:t>1. Гуманістичний (середина XIV - середина XV ст.). Цей період характеризувався протиставленням середньовічному геоцентризму інтересу до людини у її стосунках зі світом.</w:t>
      </w:r>
    </w:p>
    <w:p w:rsidR="00D035C9" w:rsidRPr="00A9648E" w:rsidRDefault="00D035C9" w:rsidP="003B0216">
      <w:pPr>
        <w:pStyle w:val="a4"/>
        <w:shd w:val="clear" w:color="auto" w:fill="FFFFFF"/>
        <w:jc w:val="both"/>
        <w:rPr>
          <w:rFonts w:ascii="Arial" w:hAnsi="Arial" w:cs="Arial"/>
          <w:color w:val="000000"/>
        </w:rPr>
      </w:pPr>
      <w:r w:rsidRPr="00A9648E">
        <w:rPr>
          <w:rFonts w:ascii="Arial" w:hAnsi="Arial" w:cs="Arial"/>
          <w:color w:val="000000"/>
        </w:rPr>
        <w:t>2. Неоплатонічний (середина XV - перша третина XVI ст.). Етап відзначається постановкою проблеми соціального буття.</w:t>
      </w:r>
    </w:p>
    <w:p w:rsidR="00D035C9" w:rsidRPr="00A9648E" w:rsidRDefault="00D035C9" w:rsidP="003B0216">
      <w:pPr>
        <w:pStyle w:val="a4"/>
        <w:shd w:val="clear" w:color="auto" w:fill="FFFFFF"/>
        <w:jc w:val="both"/>
        <w:rPr>
          <w:rFonts w:ascii="Arial" w:hAnsi="Arial" w:cs="Arial"/>
          <w:color w:val="000000"/>
          <w:lang w:val="uk-UA"/>
        </w:rPr>
      </w:pPr>
      <w:r w:rsidRPr="00A9648E">
        <w:rPr>
          <w:rFonts w:ascii="Arial" w:hAnsi="Arial" w:cs="Arial"/>
          <w:color w:val="000000"/>
        </w:rPr>
        <w:t>3. Натуралістичний (середина XVI - початок XVII ст.) На цьому етапі закони природи намагаються застосувати до пізнання соціальної дійсності.</w:t>
      </w:r>
    </w:p>
    <w:p w:rsidR="003B0216" w:rsidRDefault="003B0216" w:rsidP="003B0216">
      <w:pPr>
        <w:pStyle w:val="1"/>
        <w:numPr>
          <w:ilvl w:val="0"/>
          <w:numId w:val="1"/>
        </w:numPr>
        <w:rPr>
          <w:rFonts w:ascii="Arial" w:hAnsi="Arial" w:cs="Arial"/>
          <w:color w:val="000000" w:themeColor="text1"/>
          <w:lang w:val="uk-UA"/>
        </w:rPr>
      </w:pPr>
      <w:bookmarkStart w:id="8" w:name="_Toc391210379"/>
      <w:r w:rsidRPr="003B0216">
        <w:rPr>
          <w:rFonts w:ascii="Arial" w:hAnsi="Arial" w:cs="Arial"/>
          <w:color w:val="000000" w:themeColor="text1"/>
        </w:rPr>
        <w:t xml:space="preserve">Політичні ідеї </w:t>
      </w:r>
      <w:r>
        <w:rPr>
          <w:rFonts w:ascii="Arial" w:hAnsi="Arial" w:cs="Arial"/>
          <w:color w:val="000000" w:themeColor="text1"/>
          <w:lang w:val="uk-UA"/>
        </w:rPr>
        <w:t xml:space="preserve">Н. </w:t>
      </w:r>
      <w:r w:rsidRPr="003B0216">
        <w:rPr>
          <w:rFonts w:ascii="Arial" w:hAnsi="Arial" w:cs="Arial"/>
          <w:color w:val="000000" w:themeColor="text1"/>
        </w:rPr>
        <w:t>Макіавеллі</w:t>
      </w:r>
      <w:bookmarkEnd w:id="8"/>
    </w:p>
    <w:p w:rsidR="003B0216" w:rsidRDefault="003B0216" w:rsidP="003B0216">
      <w:pPr>
        <w:rPr>
          <w:rFonts w:ascii="Arial" w:hAnsi="Arial" w:cs="Arial"/>
          <w:color w:val="000000"/>
          <w:sz w:val="24"/>
          <w:szCs w:val="24"/>
          <w:shd w:val="clear" w:color="auto" w:fill="FFFFFF"/>
          <w:lang w:val="uk-UA"/>
        </w:rPr>
      </w:pPr>
      <w:r w:rsidRPr="003B0216">
        <w:rPr>
          <w:rFonts w:ascii="Arial" w:hAnsi="Arial" w:cs="Arial"/>
          <w:color w:val="000000"/>
          <w:sz w:val="24"/>
          <w:szCs w:val="24"/>
          <w:shd w:val="clear" w:color="auto" w:fill="FFFFFF"/>
          <w:lang w:val="uk-UA"/>
        </w:rPr>
        <w:t xml:space="preserve">Н. Макіавеллі увійшов в історію політичної думки як творець нової науки про політику. </w:t>
      </w:r>
      <w:r w:rsidRPr="003B0216">
        <w:rPr>
          <w:rFonts w:ascii="Arial" w:hAnsi="Arial" w:cs="Arial"/>
          <w:color w:val="000000"/>
          <w:sz w:val="24"/>
          <w:szCs w:val="24"/>
          <w:shd w:val="clear" w:color="auto" w:fill="FFFFFF"/>
        </w:rPr>
        <w:t xml:space="preserve">Мислитель доводить, що політичні події, зміни в державі відбуваються не з Божої волі, не з примхи чи фантазії людей, а мають об'єктивний характер. Учений вважав, що державу створили не Бог. а люди, виходячи з потреби спільного блага. Спочатку люди жили розрізнено, але згодом об'єдналися, щоб краще захищатися. Вони обрали зі свого середовища найсильнішого і найхоробрішого ватажка й почали йому підкорятися .Метою держави є забезпечення кожному вільного користування майном і безпеки ,для цього приймаються закони і призначаються покарання. Але після того як влада стала спадковою, нащадки вождів все більше відхилялися від справедливості і перейшли до пригнічення народу. Абсолютна влада, вважає мислитель, швидко розбещує як правителів, так і підданих. У результаті монархія перетворюється на тиранію, яка не має права на існування і мусить бути знищена разом з тираном Після знищення настає аристократичне правління, з </w:t>
      </w:r>
      <w:r w:rsidRPr="003B0216">
        <w:rPr>
          <w:rFonts w:ascii="Arial" w:hAnsi="Arial" w:cs="Arial"/>
          <w:color w:val="000000"/>
          <w:sz w:val="24"/>
          <w:szCs w:val="24"/>
          <w:shd w:val="clear" w:color="auto" w:fill="FFFFFF"/>
        </w:rPr>
        <w:lastRenderedPageBreak/>
        <w:t>часом воно вироджується в олігархію, яка зазнає участі тиранії. Далі народ вводить народне правління, після чого кругообіг форм держави повторюється. Н Макіавеллі розрізняє монархію, аристократію і народне правління, спотворенням яких є тиранія, олігархія та охлократія .Перші три форми правління він називає правильними, але вважає їх нестійкими і недовготривалими. Найкращою, на його думку, є змішана форма, в якій поєднуються елементи всіх правильних форм Порівнюючи. Н Макіавеллі віддає перевагу республіці, бо вона найбільше відповідає вимогам рівності і свободи. Республіка є більш стійкою, ніж монархія, вона краще пристосовується до різних умов, забезпечує єдність і міць держави, породжує в людей патріотизм Народ мислитель ставить вище від монарха, вважаючи його розумнішим. Ці ідеї викладеш Н Макіавеллі головним чином у його істеричних працях Принципово іншими є його погляди, подані у трактаті «Правитель». Основний зміст цієї праці складають змалювання образу ідеального, на думку Н Макіавеллі. правителя та рекомендації щодо того, як йому здійснювати і зміцнювати свою владу Н Макіавеллі стверджував, що заради досягнення політичних цілей правитель може використовувати будь-які засоби, незважаючи на вимоги моралі: вдаватися до обману, діяти лестощами і грубою силою, фізично знищувати своїх політичних противників тощо. Політика, в розумінні мислителя. – цс сфера підступності і віроломства. Відтоді аморальна політика за принципом « помста виправдовує засоби» дістала назву «макіавеллізм». Чим же була зумовлена така позиція Н. Макіавеллі? Насамперед історичними обставинами. Тогочасна Італія була роздрібнена на кілька ворогуючих між собою князівств, які до того ж зазнавали утисків з боку іноземних завойовників. Будучи флорентійцем і патріотом Італії, мислитель палко бажав її об'єднання в єдину міцну державу А це. на його думку, міг зробити лише сильний одноосібний правитель, який для досягнення політичних цілей, головною з яких є зміцнення держави, не нехтує ніякими засобами. Прообраз такого правителя Н. Макіавеллі вбачав у тогочасному італійському правителі Чезаре Борджіа. відомому своїми злодійствами По суті справи, засуджуючи тиранію як форму правління, мислитель виправдовував її стосовно тогочасних італійських умов На думку мислителя, самозбереження і зміцнення політичної влади будь-якими засобами є домінуючим інтересом державності В цілому Н Макіавеллі зробив вагомий внесок у розвиток політичної думки, і західна політологія вважає його основоположником науки про політику.</w:t>
      </w:r>
    </w:p>
    <w:p w:rsidR="003B0216" w:rsidRDefault="003B0216" w:rsidP="003B0216">
      <w:pPr>
        <w:pStyle w:val="1"/>
        <w:numPr>
          <w:ilvl w:val="0"/>
          <w:numId w:val="1"/>
        </w:numPr>
        <w:rPr>
          <w:rFonts w:ascii="Arial" w:hAnsi="Arial" w:cs="Arial"/>
          <w:color w:val="000000" w:themeColor="text1"/>
          <w:lang w:val="uk-UA"/>
        </w:rPr>
      </w:pPr>
      <w:bookmarkStart w:id="9" w:name="_Toc391210380"/>
      <w:r w:rsidRPr="003B0216">
        <w:rPr>
          <w:rFonts w:ascii="Arial" w:hAnsi="Arial" w:cs="Arial"/>
          <w:color w:val="000000" w:themeColor="text1"/>
          <w:lang w:val="uk-UA"/>
        </w:rPr>
        <w:t>Політичні погляди Ш. Монтеск’є та Ж. Ж. Руссо</w:t>
      </w:r>
      <w:bookmarkEnd w:id="9"/>
    </w:p>
    <w:p w:rsidR="003B0216" w:rsidRPr="003B0216" w:rsidRDefault="003B0216" w:rsidP="003B0216">
      <w:pPr>
        <w:rPr>
          <w:rStyle w:val="apple-converted-space"/>
          <w:rFonts w:ascii="Arial" w:hAnsi="Arial" w:cs="Arial"/>
          <w:color w:val="000000"/>
          <w:sz w:val="24"/>
          <w:szCs w:val="24"/>
          <w:shd w:val="clear" w:color="auto" w:fill="FFFFFF"/>
          <w:lang w:val="uk-UA"/>
        </w:rPr>
      </w:pPr>
      <w:r w:rsidRPr="003B0216">
        <w:rPr>
          <w:rFonts w:ascii="Arial" w:hAnsi="Arial" w:cs="Arial"/>
          <w:color w:val="000000"/>
          <w:sz w:val="24"/>
          <w:szCs w:val="24"/>
          <w:shd w:val="clear" w:color="auto" w:fill="FFFFFF"/>
        </w:rPr>
        <w:t>Монтеск'є пояснював установлення правової державності необхідністю свободи в цивільному товаристві. “Свобода є право робити усе, що дозволено законами. Якби громадянин міг робити те, що забороняється законами, то в нього не було би свободи, тому що теж саме могли б робити й інші громадяни”. Таким чином, ідея правової держави в Монтеск'є означає встановлення законності і безпеки.</w:t>
      </w:r>
      <w:r w:rsidRPr="003B0216">
        <w:rPr>
          <w:rFonts w:ascii="Arial" w:hAnsi="Arial" w:cs="Arial"/>
          <w:color w:val="000000"/>
          <w:sz w:val="24"/>
          <w:szCs w:val="24"/>
        </w:rPr>
        <w:br/>
      </w:r>
      <w:r w:rsidRPr="003B0216">
        <w:rPr>
          <w:rFonts w:ascii="Arial" w:hAnsi="Arial" w:cs="Arial"/>
          <w:color w:val="000000"/>
          <w:sz w:val="24"/>
          <w:szCs w:val="24"/>
          <w:shd w:val="clear" w:color="auto" w:fill="FFFFFF"/>
        </w:rPr>
        <w:t>Принцип поділу влади. Цей принцип, що його вперше сфор</w:t>
      </w:r>
      <w:r w:rsidRPr="003B0216">
        <w:rPr>
          <w:rFonts w:ascii="Arial" w:hAnsi="Arial" w:cs="Arial"/>
          <w:color w:val="000000"/>
          <w:sz w:val="24"/>
          <w:szCs w:val="24"/>
          <w:shd w:val="clear" w:color="auto" w:fill="FFFFFF"/>
        </w:rPr>
        <w:softHyphen/>
        <w:t>мулював Ш. Монтеск'є, традиційно вважається обов'язковою ознакою сучасного конституційного ладу. Сучасний підхід до розкриття змісту принципу поділу влади передбачає висвітлення двох аспектів. Це, по-перше, незалежність і самостійність кожної з гілок влади — законодавчої, виконавчої й судової, а по-друге — існування й ефек</w:t>
      </w:r>
      <w:r w:rsidRPr="003B0216">
        <w:rPr>
          <w:rFonts w:ascii="Arial" w:hAnsi="Arial" w:cs="Arial"/>
          <w:color w:val="000000"/>
          <w:sz w:val="24"/>
          <w:szCs w:val="24"/>
          <w:shd w:val="clear" w:color="auto" w:fill="FFFFFF"/>
        </w:rPr>
        <w:softHyphen/>
        <w:t>тивне функціонування конституційного механізму взаємних стримувань і противаг. Вона являє собою сукупність правових об</w:t>
      </w:r>
      <w:r w:rsidRPr="003B0216">
        <w:rPr>
          <w:rFonts w:ascii="Arial" w:hAnsi="Arial" w:cs="Arial"/>
          <w:color w:val="000000"/>
          <w:sz w:val="24"/>
          <w:szCs w:val="24"/>
          <w:shd w:val="clear" w:color="auto" w:fill="FFFFFF"/>
        </w:rPr>
        <w:softHyphen/>
        <w:t>межень однієї гілки влади з боку інших гілок. Традиційно до та</w:t>
      </w:r>
      <w:r w:rsidRPr="003B0216">
        <w:rPr>
          <w:rFonts w:ascii="Arial" w:hAnsi="Arial" w:cs="Arial"/>
          <w:color w:val="000000"/>
          <w:sz w:val="24"/>
          <w:szCs w:val="24"/>
          <w:shd w:val="clear" w:color="auto" w:fill="FFFFFF"/>
        </w:rPr>
        <w:softHyphen/>
        <w:t xml:space="preserve">ких обмежень відносять: здійснюване за допомогою принципів права, норм конституції і законів регламентування нормотворчої </w:t>
      </w:r>
      <w:r w:rsidRPr="003B0216">
        <w:rPr>
          <w:rFonts w:ascii="Arial" w:hAnsi="Arial" w:cs="Arial"/>
          <w:color w:val="000000"/>
          <w:sz w:val="24"/>
          <w:szCs w:val="24"/>
          <w:shd w:val="clear" w:color="auto" w:fill="FFFFFF"/>
        </w:rPr>
        <w:lastRenderedPageBreak/>
        <w:t>діяльності, зокрема видання законів виключно парламентом, об</w:t>
      </w:r>
      <w:r w:rsidRPr="003B0216">
        <w:rPr>
          <w:rFonts w:ascii="Arial" w:hAnsi="Arial" w:cs="Arial"/>
          <w:color w:val="000000"/>
          <w:sz w:val="24"/>
          <w:szCs w:val="24"/>
          <w:shd w:val="clear" w:color="auto" w:fill="FFFFFF"/>
        </w:rPr>
        <w:softHyphen/>
        <w:t>меження підзаконної та делегованої нормотворчості; чітке ви</w:t>
      </w:r>
      <w:r w:rsidRPr="003B0216">
        <w:rPr>
          <w:rFonts w:ascii="Arial" w:hAnsi="Arial" w:cs="Arial"/>
          <w:color w:val="000000"/>
          <w:sz w:val="24"/>
          <w:szCs w:val="24"/>
          <w:shd w:val="clear" w:color="auto" w:fill="FFFFFF"/>
        </w:rPr>
        <w:softHyphen/>
        <w:t>значення повноважень вищих органів державної влади, строків їх виконання і випадків їх припинення; здійснення правосуддя ви</w:t>
      </w:r>
      <w:r w:rsidRPr="003B0216">
        <w:rPr>
          <w:rFonts w:ascii="Arial" w:hAnsi="Arial" w:cs="Arial"/>
          <w:color w:val="000000"/>
          <w:sz w:val="24"/>
          <w:szCs w:val="24"/>
          <w:shd w:val="clear" w:color="auto" w:fill="FFFFFF"/>
        </w:rPr>
        <w:softHyphen/>
        <w:t>ключно судом, визнання судом неконституційними нормативно-правових актів тощо. Особливо важливого значення для ефективного функціону</w:t>
      </w:r>
      <w:r w:rsidRPr="003B0216">
        <w:rPr>
          <w:rFonts w:ascii="Arial" w:hAnsi="Arial" w:cs="Arial"/>
          <w:color w:val="000000"/>
          <w:sz w:val="24"/>
          <w:szCs w:val="24"/>
          <w:shd w:val="clear" w:color="auto" w:fill="FFFFFF"/>
        </w:rPr>
        <w:softHyphen/>
        <w:t>вання правової держави набуває незалежний і ефективний суд.</w:t>
      </w:r>
      <w:r w:rsidRPr="003B0216">
        <w:rPr>
          <w:rStyle w:val="apple-converted-space"/>
          <w:rFonts w:ascii="Arial" w:hAnsi="Arial" w:cs="Arial"/>
          <w:color w:val="000000"/>
          <w:sz w:val="24"/>
          <w:szCs w:val="24"/>
          <w:shd w:val="clear" w:color="auto" w:fill="FFFFFF"/>
        </w:rPr>
        <w:t> </w:t>
      </w:r>
      <w:r w:rsidRPr="003B0216">
        <w:rPr>
          <w:rFonts w:ascii="Arial" w:hAnsi="Arial" w:cs="Arial"/>
          <w:color w:val="000000"/>
          <w:sz w:val="24"/>
          <w:szCs w:val="24"/>
        </w:rPr>
        <w:br/>
      </w:r>
      <w:r w:rsidRPr="003B0216">
        <w:rPr>
          <w:rFonts w:ascii="Arial" w:hAnsi="Arial" w:cs="Arial"/>
          <w:color w:val="000000"/>
          <w:sz w:val="24"/>
          <w:szCs w:val="24"/>
          <w:shd w:val="clear" w:color="auto" w:fill="FFFFFF"/>
        </w:rPr>
        <w:t>У правовій державі на належному рівні знаходиться пра</w:t>
      </w:r>
      <w:r w:rsidRPr="003B0216">
        <w:rPr>
          <w:rFonts w:ascii="Arial" w:hAnsi="Arial" w:cs="Arial"/>
          <w:color w:val="000000"/>
          <w:sz w:val="24"/>
          <w:szCs w:val="24"/>
          <w:shd w:val="clear" w:color="auto" w:fill="FFFFFF"/>
        </w:rPr>
        <w:softHyphen/>
        <w:t>восвідомість і правова культура як окремого індивіда, посадової особи, так і суспільства в цілому. Це, зокрема, передбачає на</w:t>
      </w:r>
      <w:r w:rsidRPr="003B0216">
        <w:rPr>
          <w:rFonts w:ascii="Arial" w:hAnsi="Arial" w:cs="Arial"/>
          <w:color w:val="000000"/>
          <w:sz w:val="24"/>
          <w:szCs w:val="24"/>
          <w:shd w:val="clear" w:color="auto" w:fill="FFFFFF"/>
        </w:rPr>
        <w:softHyphen/>
        <w:t>явність досить високого рівня правових знань, знання основних принципів права, стійких переконань в необхідності виконання законів тощо.</w:t>
      </w:r>
      <w:r w:rsidRPr="003B0216">
        <w:rPr>
          <w:rStyle w:val="apple-converted-space"/>
          <w:rFonts w:ascii="Arial" w:hAnsi="Arial" w:cs="Arial"/>
          <w:color w:val="000000"/>
          <w:sz w:val="24"/>
          <w:szCs w:val="24"/>
          <w:shd w:val="clear" w:color="auto" w:fill="FFFFFF"/>
        </w:rPr>
        <w:t> </w:t>
      </w:r>
    </w:p>
    <w:p w:rsidR="003B0216" w:rsidRDefault="003B0216" w:rsidP="003B0216">
      <w:pPr>
        <w:rPr>
          <w:rFonts w:ascii="Arial" w:hAnsi="Arial" w:cs="Arial"/>
          <w:color w:val="000000"/>
          <w:sz w:val="24"/>
          <w:szCs w:val="24"/>
          <w:shd w:val="clear" w:color="auto" w:fill="FFFFFF"/>
          <w:lang w:val="uk-UA"/>
        </w:rPr>
      </w:pPr>
      <w:r w:rsidRPr="003B0216">
        <w:rPr>
          <w:rFonts w:ascii="Arial" w:hAnsi="Arial" w:cs="Arial"/>
          <w:color w:val="000000"/>
          <w:sz w:val="24"/>
          <w:szCs w:val="24"/>
          <w:shd w:val="clear" w:color="auto" w:fill="FFFFFF"/>
          <w:lang w:val="uk-UA"/>
        </w:rPr>
        <w:t xml:space="preserve">Ж.-Ж.Руссо. (1712—1778): люди за своєю природою є добрими, але людські установи роблять їх злими; доброчесність — це природний стан людини, розпуста і злочин породжені відносинами, що є наслідком цивілізації. </w:t>
      </w:r>
      <w:r w:rsidRPr="003B0216">
        <w:rPr>
          <w:rFonts w:ascii="Arial" w:hAnsi="Arial" w:cs="Arial"/>
          <w:color w:val="000000"/>
          <w:sz w:val="24"/>
          <w:szCs w:val="24"/>
          <w:shd w:val="clear" w:color="auto" w:fill="FFFFFF"/>
        </w:rPr>
        <w:t>Тому первісний природний стан є станом справедливим, а цивілізація — головне джерело зла, розпусти, нещастя. Першоджерело зла Руссо вбачав у нерівності, яка породжує багатство. У своєму понятті "суспільний договір" Руссо здійснює спробу вирішити протиріччя між штучним та природним. Створюючи суспільний договір, люди втрачають частину своєї власної свободи, необмежене право на все, що вони, згідно зі своїми чуттями, бажають. Однак під час добровільного вступу в договір індивід сам виявляє своє бажання обмежитися. Тому людина стає громадянином.</w:t>
      </w:r>
    </w:p>
    <w:p w:rsidR="003B0216" w:rsidRDefault="003B0216" w:rsidP="003B0216">
      <w:pPr>
        <w:pStyle w:val="1"/>
        <w:numPr>
          <w:ilvl w:val="0"/>
          <w:numId w:val="1"/>
        </w:numPr>
        <w:rPr>
          <w:rFonts w:ascii="Arial" w:hAnsi="Arial" w:cs="Arial"/>
          <w:color w:val="000000" w:themeColor="text1"/>
          <w:lang w:val="uk-UA"/>
        </w:rPr>
      </w:pPr>
      <w:bookmarkStart w:id="10" w:name="_Toc391210381"/>
      <w:r w:rsidRPr="003B0216">
        <w:rPr>
          <w:rFonts w:ascii="Arial" w:hAnsi="Arial" w:cs="Arial"/>
          <w:color w:val="000000" w:themeColor="text1"/>
          <w:lang w:val="uk-UA"/>
        </w:rPr>
        <w:t>Т. Гоббс,</w:t>
      </w:r>
      <w:r>
        <w:rPr>
          <w:rFonts w:ascii="Arial" w:hAnsi="Arial" w:cs="Arial"/>
          <w:color w:val="000000" w:themeColor="text1"/>
          <w:lang w:val="uk-UA"/>
        </w:rPr>
        <w:t xml:space="preserve"> </w:t>
      </w:r>
      <w:r w:rsidRPr="003B0216">
        <w:rPr>
          <w:rFonts w:ascii="Arial" w:hAnsi="Arial" w:cs="Arial"/>
          <w:color w:val="000000" w:themeColor="text1"/>
          <w:lang w:val="uk-UA"/>
        </w:rPr>
        <w:t xml:space="preserve"> Дж. Локк про суспільний договір</w:t>
      </w:r>
      <w:bookmarkEnd w:id="10"/>
    </w:p>
    <w:p w:rsidR="003B0216" w:rsidRDefault="003B0216" w:rsidP="003B0216">
      <w:pPr>
        <w:rPr>
          <w:rFonts w:ascii="Arial" w:hAnsi="Arial" w:cs="Arial"/>
          <w:color w:val="000000"/>
          <w:sz w:val="24"/>
          <w:szCs w:val="24"/>
          <w:shd w:val="clear" w:color="auto" w:fill="FFFFFF"/>
          <w:lang w:val="uk-UA"/>
        </w:rPr>
      </w:pPr>
      <w:r w:rsidRPr="0098037E">
        <w:rPr>
          <w:rFonts w:ascii="Arial" w:hAnsi="Arial" w:cs="Arial"/>
          <w:color w:val="000000"/>
          <w:sz w:val="24"/>
          <w:szCs w:val="24"/>
          <w:u w:val="single"/>
          <w:shd w:val="clear" w:color="auto" w:fill="FFFFFF"/>
          <w:lang w:val="uk-UA"/>
        </w:rPr>
        <w:t>Томас Гоббс</w:t>
      </w:r>
      <w:r w:rsidRPr="003B0216">
        <w:rPr>
          <w:rFonts w:ascii="Arial" w:hAnsi="Arial" w:cs="Arial"/>
          <w:color w:val="000000"/>
          <w:sz w:val="24"/>
          <w:szCs w:val="24"/>
          <w:shd w:val="clear" w:color="auto" w:fill="FFFFFF"/>
          <w:lang w:val="uk-UA"/>
        </w:rPr>
        <w:t xml:space="preserve"> (1588-1649), англійський філософ </w:t>
      </w:r>
      <w:r w:rsidRPr="003B0216">
        <w:rPr>
          <w:rFonts w:ascii="Arial" w:hAnsi="Arial" w:cs="Arial"/>
          <w:color w:val="000000"/>
          <w:sz w:val="24"/>
          <w:szCs w:val="24"/>
          <w:shd w:val="clear" w:color="auto" w:fill="FFFFFF"/>
        </w:rPr>
        <w:t>XVII</w:t>
      </w:r>
      <w:r w:rsidRPr="003B0216">
        <w:rPr>
          <w:rFonts w:ascii="Arial" w:hAnsi="Arial" w:cs="Arial"/>
          <w:color w:val="000000"/>
          <w:sz w:val="24"/>
          <w:szCs w:val="24"/>
          <w:shd w:val="clear" w:color="auto" w:fill="FFFFFF"/>
          <w:lang w:val="uk-UA"/>
        </w:rPr>
        <w:t xml:space="preserve"> століття, у трактаті "Левіфіан, або матерія ,форма і влада держави, церковного і громадянського" вперше виклав теорію суспільного договору у визначеній, чіткій і раціональній формі.</w:t>
      </w:r>
      <w:r w:rsidRPr="003B0216">
        <w:rPr>
          <w:rFonts w:ascii="Arial" w:hAnsi="Arial" w:cs="Arial"/>
          <w:color w:val="000000"/>
          <w:sz w:val="24"/>
          <w:szCs w:val="24"/>
          <w:lang w:val="uk-UA"/>
        </w:rPr>
        <w:br/>
      </w:r>
      <w:r w:rsidRPr="003B0216">
        <w:rPr>
          <w:rFonts w:ascii="Arial" w:hAnsi="Arial" w:cs="Arial"/>
          <w:color w:val="000000"/>
          <w:sz w:val="24"/>
          <w:szCs w:val="24"/>
          <w:lang w:val="uk-UA"/>
        </w:rPr>
        <w:br/>
      </w:r>
      <w:r w:rsidRPr="003B0216">
        <w:rPr>
          <w:rFonts w:ascii="Arial" w:hAnsi="Arial" w:cs="Arial"/>
          <w:color w:val="000000"/>
          <w:sz w:val="24"/>
          <w:szCs w:val="24"/>
          <w:shd w:val="clear" w:color="auto" w:fill="FFFFFF"/>
        </w:rPr>
        <w:t>На думку Гоббса, появі держави передує природний стан, стан абсолютної, нічим необмеженої свободи людей, рівних у своїх правах і можливостях. Люди рівні між собою і в бажанні панувати, володіти тими самими правами. Тому природний стан для Гоббса є в повному розумінні"стан війни всіх проти всіх ". Абсолютна воля людини - прагнення доанархії, хаосу, безперервна боротьба, в якій виправдується й убивство людини людиною. У цій ситуації природним і необхідним виходом стає обмеження, приборкання абсолютної волі кожного в ім'я блага і порядку всіх. Люди повинні взаємно обмежити свою волю щоб існувати в стані суспільного миру. Вони домовляються між собою про це обмеження. Це взаємне самообмеження називається суспільним договором. Так виникає держава, влада якої суверенна, тобто незалежна ні від яких зовнішніх чи внутрішніх сил. Влада держави, за переконанням Гоббса, повинна бути абсолютною, держава вправі в інтересах суспільства в цілому застосовувати будь-які примусові заходи до своїх громадян. Тому ідеалом держави для Гоббса була абсолютна монархія, необмежена влада по відношенню до суспільства.</w:t>
      </w:r>
      <w:r w:rsidRPr="003B0216">
        <w:rPr>
          <w:rFonts w:ascii="Arial" w:hAnsi="Arial" w:cs="Arial"/>
          <w:color w:val="000000"/>
          <w:sz w:val="24"/>
          <w:szCs w:val="24"/>
        </w:rPr>
        <w:br/>
      </w:r>
      <w:r w:rsidRPr="003B0216">
        <w:rPr>
          <w:rFonts w:ascii="Arial" w:hAnsi="Arial" w:cs="Arial"/>
          <w:color w:val="000000"/>
          <w:sz w:val="24"/>
          <w:szCs w:val="24"/>
        </w:rPr>
        <w:br/>
      </w:r>
      <w:r w:rsidRPr="0098037E">
        <w:rPr>
          <w:rFonts w:ascii="Arial" w:hAnsi="Arial" w:cs="Arial"/>
          <w:color w:val="000000"/>
          <w:sz w:val="24"/>
          <w:szCs w:val="24"/>
          <w:u w:val="single"/>
          <w:shd w:val="clear" w:color="auto" w:fill="FFFFFF"/>
        </w:rPr>
        <w:t>Джон Локк</w:t>
      </w:r>
      <w:r w:rsidRPr="003B0216">
        <w:rPr>
          <w:rFonts w:ascii="Arial" w:hAnsi="Arial" w:cs="Arial"/>
          <w:color w:val="000000"/>
          <w:sz w:val="24"/>
          <w:szCs w:val="24"/>
          <w:shd w:val="clear" w:color="auto" w:fill="FFFFFF"/>
        </w:rPr>
        <w:t xml:space="preserve"> (1632-1704), англійський у роботі "Два трактати про державне правління" він висуває інший погляд на первісний, природний стан людини. Локк вважає первісну абсолютну волю людей не джерелом боротьби, а вираженням їх природної рівності і готовності слідувати розумним природним законам. Ця природна готовність людей приводить їх до усвідомлення того, що в інтересах загального блага необхідно, зберігши </w:t>
      </w:r>
      <w:r w:rsidRPr="003B0216">
        <w:rPr>
          <w:rFonts w:ascii="Arial" w:hAnsi="Arial" w:cs="Arial"/>
          <w:color w:val="000000"/>
          <w:sz w:val="24"/>
          <w:szCs w:val="24"/>
          <w:shd w:val="clear" w:color="auto" w:fill="FFFFFF"/>
        </w:rPr>
        <w:lastRenderedPageBreak/>
        <w:t>свободу, частину функції віддати уряду, що покликаний забезпечити подальший розвиток суспільства. Так досягається суспільний договір між людьми, так виникає держава.</w:t>
      </w:r>
      <w:r w:rsidRPr="003B0216">
        <w:rPr>
          <w:rFonts w:ascii="Arial" w:hAnsi="Arial" w:cs="Arial"/>
          <w:color w:val="000000"/>
          <w:sz w:val="24"/>
          <w:szCs w:val="24"/>
        </w:rPr>
        <w:br/>
      </w:r>
      <w:r w:rsidRPr="003B0216">
        <w:rPr>
          <w:rFonts w:ascii="Arial" w:hAnsi="Arial" w:cs="Arial"/>
          <w:color w:val="000000"/>
          <w:sz w:val="24"/>
          <w:szCs w:val="24"/>
        </w:rPr>
        <w:br/>
      </w:r>
      <w:r w:rsidRPr="003B0216">
        <w:rPr>
          <w:rFonts w:ascii="Arial" w:hAnsi="Arial" w:cs="Arial"/>
          <w:color w:val="000000"/>
          <w:sz w:val="24"/>
          <w:szCs w:val="24"/>
          <w:shd w:val="clear" w:color="auto" w:fill="FFFFFF"/>
        </w:rPr>
        <w:t>Основна мета держави - захист природних прав людей, прав на життя, свободу і власність. Суспільний договір припускає відповідальність держави перед громадянами. Його ідеал - англійська конституційна монархія, в якій втілена рівновага інтересів особи і держави.</w:t>
      </w:r>
    </w:p>
    <w:p w:rsidR="001057E3" w:rsidRDefault="001057E3" w:rsidP="001057E3">
      <w:pPr>
        <w:pStyle w:val="1"/>
        <w:numPr>
          <w:ilvl w:val="0"/>
          <w:numId w:val="1"/>
        </w:numPr>
        <w:rPr>
          <w:rFonts w:ascii="Arial" w:hAnsi="Arial" w:cs="Arial"/>
          <w:color w:val="000000" w:themeColor="text1"/>
          <w:lang w:val="uk-UA"/>
        </w:rPr>
      </w:pPr>
      <w:bookmarkStart w:id="11" w:name="_Toc391210382"/>
      <w:r w:rsidRPr="001057E3">
        <w:rPr>
          <w:rFonts w:ascii="Arial" w:hAnsi="Arial" w:cs="Arial"/>
          <w:color w:val="000000" w:themeColor="text1"/>
          <w:lang w:val="uk-UA"/>
        </w:rPr>
        <w:t>Німецька політична думка Нового часу</w:t>
      </w:r>
      <w:bookmarkEnd w:id="11"/>
    </w:p>
    <w:p w:rsidR="008045D1" w:rsidRPr="009B4B7B" w:rsidRDefault="008045D1" w:rsidP="008045D1">
      <w:pPr>
        <w:pStyle w:val="a4"/>
        <w:shd w:val="clear" w:color="auto" w:fill="FFFFFF"/>
        <w:spacing w:before="0" w:beforeAutospacing="0" w:after="0" w:afterAutospacing="0"/>
        <w:jc w:val="both"/>
        <w:rPr>
          <w:rFonts w:ascii="Arial" w:hAnsi="Arial" w:cs="Arial"/>
          <w:color w:val="000000" w:themeColor="text1"/>
        </w:rPr>
      </w:pPr>
      <w:r w:rsidRPr="009B4B7B">
        <w:rPr>
          <w:rFonts w:ascii="Arial" w:hAnsi="Arial" w:cs="Arial"/>
          <w:color w:val="000000" w:themeColor="text1"/>
        </w:rPr>
        <w:t>На межі XVIII—XIX ст. у Німеччині спостерігається бурхливе піднесення політичної думки, найяскравішими представниками якої були</w:t>
      </w:r>
      <w:r w:rsidRPr="009B4B7B">
        <w:rPr>
          <w:rStyle w:val="apple-converted-space"/>
          <w:rFonts w:ascii="Arial" w:hAnsi="Arial" w:cs="Arial"/>
          <w:color w:val="000000" w:themeColor="text1"/>
        </w:rPr>
        <w:t> </w:t>
      </w:r>
      <w:r w:rsidRPr="009B4B7B">
        <w:rPr>
          <w:rStyle w:val="a5"/>
          <w:rFonts w:ascii="Arial" w:hAnsi="Arial" w:cs="Arial"/>
          <w:color w:val="000000" w:themeColor="text1"/>
        </w:rPr>
        <w:t>І. Кант</w:t>
      </w:r>
      <w:r w:rsidRPr="009B4B7B">
        <w:rPr>
          <w:rStyle w:val="apple-converted-space"/>
          <w:rFonts w:ascii="Arial" w:hAnsi="Arial" w:cs="Arial"/>
          <w:b/>
          <w:bCs/>
          <w:color w:val="000000" w:themeColor="text1"/>
        </w:rPr>
        <w:t> </w:t>
      </w:r>
      <w:r w:rsidRPr="009B4B7B">
        <w:rPr>
          <w:rFonts w:ascii="Arial" w:hAnsi="Arial" w:cs="Arial"/>
          <w:color w:val="000000" w:themeColor="text1"/>
        </w:rPr>
        <w:t>(1724—1804) та</w:t>
      </w:r>
      <w:r w:rsidRPr="009B4B7B">
        <w:rPr>
          <w:rStyle w:val="apple-converted-space"/>
          <w:rFonts w:ascii="Arial" w:hAnsi="Arial" w:cs="Arial"/>
          <w:color w:val="000000" w:themeColor="text1"/>
        </w:rPr>
        <w:t> </w:t>
      </w:r>
      <w:r w:rsidRPr="009B4B7B">
        <w:rPr>
          <w:rStyle w:val="a5"/>
          <w:rFonts w:ascii="Arial" w:hAnsi="Arial" w:cs="Arial"/>
          <w:color w:val="000000" w:themeColor="text1"/>
        </w:rPr>
        <w:t>Г. Гегель</w:t>
      </w:r>
      <w:r w:rsidRPr="009B4B7B">
        <w:rPr>
          <w:rStyle w:val="apple-converted-space"/>
          <w:rFonts w:ascii="Arial" w:hAnsi="Arial" w:cs="Arial"/>
          <w:color w:val="000000" w:themeColor="text1"/>
        </w:rPr>
        <w:t> </w:t>
      </w:r>
      <w:r w:rsidRPr="009B4B7B">
        <w:rPr>
          <w:rFonts w:ascii="Arial" w:hAnsi="Arial" w:cs="Arial"/>
          <w:color w:val="000000" w:themeColor="text1"/>
        </w:rPr>
        <w:t>(1770—1831). І. Кант найбільш повно обґрунтував політичну доктрину лібералізму. На його думку, людині у своїй поведінці необхідно керуватися волевиявленням морального закону. Почуття свободи внутрішньо притаманне особистості, але часто це почуття перетворюється на свавілля однієї людини щодо іншої. Для того щоб обмежити прояви свавілля в суспільстві, необхідне право. Обов’язкове дотримання права має досягатися, на думку Канта, за допомогою примусової сили держави, призначення якої — максимально відповідати у своїй побудові та діяльності принципам права (концепція правової держави). Політичним ідеалом Канта є верховенство народу, свобода, рівність та незалежність усіх громадян у державі, хоч він і був прихильником обмеження виборчих прав трудящих.</w:t>
      </w:r>
    </w:p>
    <w:p w:rsidR="008045D1" w:rsidRPr="009B4B7B" w:rsidRDefault="008045D1" w:rsidP="008045D1">
      <w:pPr>
        <w:pStyle w:val="a4"/>
        <w:shd w:val="clear" w:color="auto" w:fill="FFFFFF"/>
        <w:spacing w:before="0" w:beforeAutospacing="0" w:after="0" w:afterAutospacing="0"/>
        <w:jc w:val="both"/>
        <w:rPr>
          <w:rFonts w:ascii="Arial" w:hAnsi="Arial" w:cs="Arial"/>
          <w:color w:val="000000" w:themeColor="text1"/>
        </w:rPr>
      </w:pPr>
      <w:r w:rsidRPr="009B4B7B">
        <w:rPr>
          <w:rFonts w:ascii="Arial" w:hAnsi="Arial" w:cs="Arial"/>
          <w:color w:val="000000" w:themeColor="text1"/>
        </w:rPr>
        <w:t>Дуже цікавими є три кантівські формули категоричного імперативу. Дві з них належать до моралі, третя — до політики. Перша: дій так, щоб максима твоєї поведінки могла стати всезагальним законом. Друга: ніколи не треба ставитися до іншої людини як до засобу, але завжди як до мети. Політичний варіант категоричного імперативу поділяється на легальність і моральність. Легальність — будь-яка законослухняна поведінка, моральність — законослухняність, що базується на свідомих засадах.</w:t>
      </w:r>
    </w:p>
    <w:p w:rsidR="008045D1" w:rsidRPr="009B4B7B" w:rsidRDefault="008045D1" w:rsidP="008045D1">
      <w:pPr>
        <w:pStyle w:val="a4"/>
        <w:shd w:val="clear" w:color="auto" w:fill="FFFFFF"/>
        <w:spacing w:before="0" w:beforeAutospacing="0" w:after="0" w:afterAutospacing="0"/>
        <w:jc w:val="both"/>
        <w:rPr>
          <w:rFonts w:ascii="Arial" w:hAnsi="Arial" w:cs="Arial"/>
          <w:color w:val="000000" w:themeColor="text1"/>
        </w:rPr>
      </w:pPr>
      <w:r w:rsidRPr="009B4B7B">
        <w:rPr>
          <w:rFonts w:ascii="Arial" w:hAnsi="Arial" w:cs="Arial"/>
          <w:color w:val="000000" w:themeColor="text1"/>
        </w:rPr>
        <w:t>Політична поведінка, згідно з Кантом, має бути не тільки легальною, а й моральною, а категоричний імператив проголошує: засади політичної поведінки мають бути такими, щоб вони могли стати гласними. Принцип гласності для Канта — це критерій оцінки політичних дій з погляду моралі та справедливості. Німецький мислитель уважав, що справжня політика не може зробити й кроку, не віддавши належного моралі. Головним для нього було визнання прав людини священними, хоч би яких жертв це потребувало б від влади. Кант був проти революційних методів боротьби за владу, визнаючи тільки поступові реформи «згори». Він запропонував проект «вічного миру», положення якого актуальні й нині.</w:t>
      </w:r>
    </w:p>
    <w:p w:rsidR="008045D1" w:rsidRPr="009B4B7B" w:rsidRDefault="008045D1" w:rsidP="008045D1">
      <w:pPr>
        <w:pStyle w:val="a4"/>
        <w:shd w:val="clear" w:color="auto" w:fill="FFFFFF"/>
        <w:spacing w:before="0" w:beforeAutospacing="0" w:after="0" w:afterAutospacing="0"/>
        <w:jc w:val="both"/>
        <w:rPr>
          <w:rFonts w:ascii="Arial" w:hAnsi="Arial" w:cs="Arial"/>
          <w:color w:val="000000" w:themeColor="text1"/>
        </w:rPr>
      </w:pPr>
      <w:r w:rsidRPr="009B4B7B">
        <w:rPr>
          <w:rFonts w:ascii="Arial" w:hAnsi="Arial" w:cs="Arial"/>
          <w:color w:val="000000" w:themeColor="text1"/>
        </w:rPr>
        <w:t>Важливу роль у розвитку політичної думки відіграв Г. Гегель. Заслуга Гегеля полягає насамперед у тому, що він розробив і застосував для аналізу суспільних, зокрема політичних явищ діалектичний метод. У діалектиці Гегеля чітко помітні три основні моменти: визнання руху, змін і розвитку як універсального методологічного принципу; характеристика того, що рухається, змінюється й розвивається; розкриття, а також пояснення самої суті руху, змін та розвитку.</w:t>
      </w:r>
    </w:p>
    <w:p w:rsidR="008045D1" w:rsidRPr="009B4B7B" w:rsidRDefault="008045D1" w:rsidP="008045D1">
      <w:pPr>
        <w:pStyle w:val="a4"/>
        <w:shd w:val="clear" w:color="auto" w:fill="FFFFFF"/>
        <w:spacing w:before="0" w:beforeAutospacing="0" w:after="0" w:afterAutospacing="0"/>
        <w:jc w:val="both"/>
        <w:rPr>
          <w:rFonts w:ascii="Arial" w:hAnsi="Arial" w:cs="Arial"/>
          <w:color w:val="000000" w:themeColor="text1"/>
        </w:rPr>
      </w:pPr>
      <w:r w:rsidRPr="009B4B7B">
        <w:rPr>
          <w:rFonts w:ascii="Arial" w:hAnsi="Arial" w:cs="Arial"/>
          <w:color w:val="000000" w:themeColor="text1"/>
        </w:rPr>
        <w:t>Дуже велике значення для політології має розробка Гегелем проблем громадянського суспільства й держави. Німецький мислитель був одним із перших, хто не тільки чітко розмежував ці поняття, а й глибоко проаналізував їх з погляду змісту та діалектичного взаємозв’язку. У Гегеля громадянське суспільство є сферою дій приватного інтересу. Люди в такому суспільстві протистоять один одному, як протистоять і їхні особисті інтереси. Проте окремі індивіди не можуть існувати один без одного, оскільки їхнє життя взаємозв’язане. «Ось чому в громадянському суспільстві, — писав німецький мислитель, — кожний для себе — мета, усі інші є для нього ніщо. Але без взаємин з іншими він не може досягти обсягу своїх цілей, ці інші є відтак засобами для цілей особистого»</w:t>
      </w:r>
      <w:r w:rsidRPr="009B4B7B">
        <w:rPr>
          <w:rStyle w:val="apple-converted-space"/>
          <w:rFonts w:ascii="Arial" w:hAnsi="Arial" w:cs="Arial"/>
          <w:color w:val="000000" w:themeColor="text1"/>
        </w:rPr>
        <w:t> </w:t>
      </w:r>
    </w:p>
    <w:p w:rsidR="008045D1" w:rsidRDefault="008045D1" w:rsidP="008045D1">
      <w:pPr>
        <w:rPr>
          <w:rFonts w:ascii="Arial" w:hAnsi="Arial" w:cs="Arial"/>
          <w:sz w:val="24"/>
          <w:szCs w:val="24"/>
          <w:lang w:val="uk-UA"/>
        </w:rPr>
      </w:pPr>
    </w:p>
    <w:p w:rsidR="008045D1" w:rsidRDefault="008045D1" w:rsidP="008045D1">
      <w:pPr>
        <w:pStyle w:val="1"/>
        <w:numPr>
          <w:ilvl w:val="0"/>
          <w:numId w:val="1"/>
        </w:numPr>
        <w:rPr>
          <w:rFonts w:ascii="Arial" w:hAnsi="Arial" w:cs="Arial"/>
          <w:color w:val="000000" w:themeColor="text1"/>
          <w:lang w:val="uk-UA"/>
        </w:rPr>
      </w:pPr>
      <w:bookmarkStart w:id="12" w:name="_Toc391210383"/>
      <w:r w:rsidRPr="008045D1">
        <w:rPr>
          <w:rFonts w:ascii="Arial" w:hAnsi="Arial" w:cs="Arial"/>
          <w:color w:val="000000" w:themeColor="text1"/>
          <w:lang w:val="uk-UA"/>
        </w:rPr>
        <w:lastRenderedPageBreak/>
        <w:t>Марксистська концепція політики</w:t>
      </w:r>
      <w:bookmarkEnd w:id="12"/>
    </w:p>
    <w:p w:rsidR="00795F8F" w:rsidRPr="009B4B7B" w:rsidRDefault="00795F8F" w:rsidP="00795F8F">
      <w:pPr>
        <w:pStyle w:val="a4"/>
        <w:shd w:val="clear" w:color="auto" w:fill="FFFFFF"/>
        <w:spacing w:before="0" w:beforeAutospacing="0" w:after="0" w:afterAutospacing="0" w:line="300" w:lineRule="atLeast"/>
        <w:ind w:right="150"/>
        <w:textAlignment w:val="baseline"/>
        <w:rPr>
          <w:rFonts w:ascii="Arial" w:hAnsi="Arial" w:cs="Arial"/>
          <w:color w:val="000000" w:themeColor="text1"/>
        </w:rPr>
      </w:pPr>
      <w:r w:rsidRPr="009B4B7B">
        <w:rPr>
          <w:rStyle w:val="a5"/>
          <w:rFonts w:ascii="Arial" w:hAnsi="Arial" w:cs="Arial"/>
          <w:color w:val="000000" w:themeColor="text1"/>
          <w:bdr w:val="none" w:sz="0" w:space="0" w:color="auto" w:frame="1"/>
        </w:rPr>
        <w:t>Марксистська концепція</w:t>
      </w:r>
      <w:r w:rsidRPr="009B4B7B">
        <w:rPr>
          <w:rStyle w:val="apple-converted-space"/>
          <w:rFonts w:ascii="Arial" w:hAnsi="Arial" w:cs="Arial"/>
          <w:color w:val="000000" w:themeColor="text1"/>
        </w:rPr>
        <w:t> </w:t>
      </w:r>
      <w:r w:rsidRPr="009B4B7B">
        <w:rPr>
          <w:rFonts w:ascii="Arial" w:hAnsi="Arial" w:cs="Arial"/>
          <w:color w:val="000000" w:themeColor="text1"/>
        </w:rPr>
        <w:t>політики, розробленаК.Марксом і Ф.Енгельсом, містила такі основні</w:t>
      </w:r>
      <w:r w:rsidRPr="009B4B7B">
        <w:rPr>
          <w:rFonts w:ascii="Arial" w:hAnsi="Arial" w:cs="Arial"/>
          <w:color w:val="000000" w:themeColor="text1"/>
          <w:sz w:val="23"/>
          <w:szCs w:val="23"/>
        </w:rPr>
        <w:t xml:space="preserve"> </w:t>
      </w:r>
      <w:r w:rsidRPr="009B4B7B">
        <w:rPr>
          <w:rFonts w:ascii="Arial" w:hAnsi="Arial" w:cs="Arial"/>
          <w:color w:val="000000" w:themeColor="text1"/>
        </w:rPr>
        <w:t>положення:</w:t>
      </w:r>
    </w:p>
    <w:p w:rsidR="00795F8F" w:rsidRPr="009B4B7B" w:rsidRDefault="00795F8F" w:rsidP="00795F8F">
      <w:pPr>
        <w:pStyle w:val="a4"/>
        <w:shd w:val="clear" w:color="auto" w:fill="FFFFFF"/>
        <w:spacing w:before="0" w:beforeAutospacing="0" w:after="150" w:afterAutospacing="0" w:line="300" w:lineRule="atLeast"/>
        <w:ind w:right="150"/>
        <w:textAlignment w:val="baseline"/>
        <w:rPr>
          <w:rFonts w:ascii="Arial" w:hAnsi="Arial" w:cs="Arial"/>
          <w:color w:val="000000" w:themeColor="text1"/>
        </w:rPr>
      </w:pPr>
      <w:r w:rsidRPr="009B4B7B">
        <w:rPr>
          <w:rFonts w:ascii="Arial" w:hAnsi="Arial" w:cs="Arial"/>
          <w:color w:val="000000" w:themeColor="text1"/>
        </w:rPr>
        <w:t>держава існувала не завжди. У первіснообщинному суспільстві, до появи писемності і класів, держави не було. її виникнення пояснюється поступовим розподілом праці та привласненнямзасобів виробництва, що призвело до появи антагоністичних класів;</w:t>
      </w:r>
    </w:p>
    <w:p w:rsidR="00795F8F" w:rsidRPr="009B4B7B" w:rsidRDefault="00795F8F" w:rsidP="00795F8F">
      <w:pPr>
        <w:pStyle w:val="a4"/>
        <w:shd w:val="clear" w:color="auto" w:fill="FFFFFF"/>
        <w:spacing w:before="0" w:beforeAutospacing="0" w:after="150" w:afterAutospacing="0" w:line="300" w:lineRule="atLeast"/>
        <w:ind w:right="150"/>
        <w:textAlignment w:val="baseline"/>
        <w:rPr>
          <w:rFonts w:ascii="Arial" w:hAnsi="Arial" w:cs="Arial"/>
          <w:color w:val="000000" w:themeColor="text1"/>
        </w:rPr>
      </w:pPr>
      <w:r w:rsidRPr="009B4B7B">
        <w:rPr>
          <w:rFonts w:ascii="Arial" w:hAnsi="Arial" w:cs="Arial"/>
          <w:color w:val="000000" w:themeColor="text1"/>
        </w:rPr>
        <w:t>держава - знаряддяпанівного класу, що використовується для підкорення пригнобленихверств. Капіталістична держава є інструментом забезпечення панування буржуазії над пролетаріатом. К.Маркс допускав, що в історії суспільства спостерігаються періоди рівноваги між антагоністичними класами, коли держава стає незалежною від інтересів панівного класу;</w:t>
      </w:r>
    </w:p>
    <w:p w:rsidR="00795F8F" w:rsidRPr="009B4B7B" w:rsidRDefault="00795F8F" w:rsidP="00795F8F">
      <w:pPr>
        <w:pStyle w:val="a4"/>
        <w:shd w:val="clear" w:color="auto" w:fill="FFFFFF"/>
        <w:spacing w:before="0" w:beforeAutospacing="0" w:after="150" w:afterAutospacing="0" w:line="300" w:lineRule="atLeast"/>
        <w:ind w:right="150"/>
        <w:textAlignment w:val="baseline"/>
        <w:rPr>
          <w:rFonts w:ascii="Arial" w:hAnsi="Arial" w:cs="Arial"/>
          <w:color w:val="000000" w:themeColor="text1"/>
        </w:rPr>
      </w:pPr>
      <w:r w:rsidRPr="009B4B7B">
        <w:rPr>
          <w:rFonts w:ascii="Arial" w:hAnsi="Arial" w:cs="Arial"/>
          <w:color w:val="000000" w:themeColor="text1"/>
        </w:rPr>
        <w:t>для утримання влади над пригнобленими класами держава використовує три основні засоби, вдаючись до них одночасно або по черзі, залежно від ситуації — армію, поліцію та бюрократію, котрій властиві такі риси, як централізованість, ієрархічність. ритуальність; ідеологію, за допомогою якої приховується реальне гноблення і яка відволікає від думки про будь-який опір йому;</w:t>
      </w:r>
    </w:p>
    <w:p w:rsidR="00795F8F" w:rsidRPr="009B4B7B" w:rsidRDefault="00795F8F" w:rsidP="00795F8F">
      <w:pPr>
        <w:pStyle w:val="a4"/>
        <w:shd w:val="clear" w:color="auto" w:fill="FFFFFF"/>
        <w:spacing w:before="0" w:beforeAutospacing="0" w:after="150" w:afterAutospacing="0" w:line="300" w:lineRule="atLeast"/>
        <w:ind w:right="150"/>
        <w:textAlignment w:val="baseline"/>
        <w:rPr>
          <w:rFonts w:ascii="Arial" w:hAnsi="Arial" w:cs="Arial"/>
          <w:color w:val="000000" w:themeColor="text1"/>
        </w:rPr>
      </w:pPr>
      <w:r w:rsidRPr="009B4B7B">
        <w:rPr>
          <w:rFonts w:ascii="Arial" w:hAnsi="Arial" w:cs="Arial"/>
          <w:color w:val="000000" w:themeColor="text1"/>
        </w:rPr>
        <w:t>непримиренність антагоністичних класів неминуче призводить до класової боротьби, що є рушієм історії;</w:t>
      </w:r>
    </w:p>
    <w:p w:rsidR="00795F8F" w:rsidRPr="009B4B7B" w:rsidRDefault="00795F8F" w:rsidP="00795F8F">
      <w:pPr>
        <w:pStyle w:val="a4"/>
        <w:shd w:val="clear" w:color="auto" w:fill="FFFFFF"/>
        <w:spacing w:before="0" w:beforeAutospacing="0" w:after="150" w:afterAutospacing="0" w:line="300" w:lineRule="atLeast"/>
        <w:ind w:right="150"/>
        <w:textAlignment w:val="baseline"/>
        <w:rPr>
          <w:rFonts w:ascii="Arial" w:hAnsi="Arial" w:cs="Arial"/>
          <w:color w:val="000000" w:themeColor="text1"/>
        </w:rPr>
      </w:pPr>
      <w:r w:rsidRPr="009B4B7B">
        <w:rPr>
          <w:rFonts w:ascii="Arial" w:hAnsi="Arial" w:cs="Arial"/>
          <w:color w:val="000000" w:themeColor="text1"/>
        </w:rPr>
        <w:t>основна сила революційного процесу — пролетаріат, якому нічого втрачати, крім власних кайданів. Виборюючи незалежність для себе, він тим самим домагається свободи для всього суспільства;</w:t>
      </w:r>
    </w:p>
    <w:p w:rsidR="00795F8F" w:rsidRPr="009B4B7B" w:rsidRDefault="00795F8F" w:rsidP="00795F8F">
      <w:pPr>
        <w:pStyle w:val="a4"/>
        <w:shd w:val="clear" w:color="auto" w:fill="FFFFFF"/>
        <w:spacing w:before="0" w:beforeAutospacing="0" w:after="150" w:afterAutospacing="0" w:line="300" w:lineRule="atLeast"/>
        <w:ind w:right="150"/>
        <w:textAlignment w:val="baseline"/>
        <w:rPr>
          <w:rFonts w:ascii="Arial" w:hAnsi="Arial" w:cs="Arial"/>
          <w:color w:val="000000" w:themeColor="text1"/>
        </w:rPr>
      </w:pPr>
      <w:r w:rsidRPr="009B4B7B">
        <w:rPr>
          <w:rFonts w:ascii="Arial" w:hAnsi="Arial" w:cs="Arial"/>
          <w:color w:val="000000" w:themeColor="text1"/>
        </w:rPr>
        <w:t>революційненасильство є необхідною умовоюпереходу до нового суспільного ладу. Мирнийшлях суспільного розвитку можливийлише за умови, що організована сила пролетаріату примушує буржуазію здатися;</w:t>
      </w:r>
    </w:p>
    <w:p w:rsidR="00795F8F" w:rsidRPr="009B4B7B" w:rsidRDefault="00795F8F" w:rsidP="00795F8F">
      <w:pPr>
        <w:pStyle w:val="a4"/>
        <w:shd w:val="clear" w:color="auto" w:fill="FFFFFF"/>
        <w:spacing w:before="0" w:beforeAutospacing="0" w:after="150" w:afterAutospacing="0" w:line="300" w:lineRule="atLeast"/>
        <w:ind w:right="150"/>
        <w:textAlignment w:val="baseline"/>
        <w:rPr>
          <w:rFonts w:ascii="Arial" w:hAnsi="Arial" w:cs="Arial"/>
          <w:color w:val="000000" w:themeColor="text1"/>
        </w:rPr>
      </w:pPr>
      <w:r w:rsidRPr="009B4B7B">
        <w:rPr>
          <w:rFonts w:ascii="Arial" w:hAnsi="Arial" w:cs="Arial"/>
          <w:color w:val="000000" w:themeColor="text1"/>
        </w:rPr>
        <w:t>для здійснення революційного насильства щодо буржуазії пролетаріат встановлює свою диктатуру. Вона потрібна лише на етапі перехідного (від капіталізму до соціалізму) періоду. Після зникнення антагоністичних класів держава відімре і встановитьсясамоврядування народу;</w:t>
      </w:r>
    </w:p>
    <w:p w:rsidR="00795F8F" w:rsidRPr="009B4B7B" w:rsidRDefault="00795F8F" w:rsidP="00795F8F">
      <w:pPr>
        <w:pStyle w:val="a4"/>
        <w:shd w:val="clear" w:color="auto" w:fill="FFFFFF"/>
        <w:spacing w:before="0" w:beforeAutospacing="0" w:after="150" w:afterAutospacing="0" w:line="300" w:lineRule="atLeast"/>
        <w:ind w:right="150"/>
        <w:textAlignment w:val="baseline"/>
        <w:rPr>
          <w:rFonts w:ascii="Arial" w:hAnsi="Arial" w:cs="Arial"/>
          <w:color w:val="000000" w:themeColor="text1"/>
          <w:lang w:val="uk-UA"/>
        </w:rPr>
      </w:pPr>
      <w:r w:rsidRPr="009B4B7B">
        <w:rPr>
          <w:rFonts w:ascii="Arial" w:hAnsi="Arial" w:cs="Arial"/>
          <w:color w:val="000000" w:themeColor="text1"/>
        </w:rPr>
        <w:t>заперечення ліберальної демократії з її парламентаризмом. І поділом влади, як такої, що створює ілюзію народного представництва,а насправді с лише одним із видів диктатури над працею."Буржуазна демократія" допустима тільки в межах,сприятливих для розгортання класової боротьби. Головна мета марксистів — розвал ліберально-демократичноїполітичної системи та заміна її "тимчасовою" диктатурою пролетаріату з наступною побудовою суспільства комуністичного типу.</w:t>
      </w:r>
    </w:p>
    <w:p w:rsidR="00795F8F" w:rsidRDefault="00795F8F" w:rsidP="00795F8F">
      <w:pPr>
        <w:pStyle w:val="1"/>
        <w:numPr>
          <w:ilvl w:val="0"/>
          <w:numId w:val="1"/>
        </w:numPr>
        <w:rPr>
          <w:rFonts w:ascii="Arial" w:hAnsi="Arial" w:cs="Arial"/>
          <w:color w:val="000000" w:themeColor="text1"/>
          <w:lang w:val="uk-UA"/>
        </w:rPr>
      </w:pPr>
      <w:bookmarkStart w:id="13" w:name="_Toc391210384"/>
      <w:r w:rsidRPr="00795F8F">
        <w:rPr>
          <w:rFonts w:ascii="Arial" w:hAnsi="Arial" w:cs="Arial"/>
          <w:color w:val="000000" w:themeColor="text1"/>
          <w:lang w:val="uk-UA"/>
        </w:rPr>
        <w:t>Розвиток політичних ідей мислителями Київської Русі</w:t>
      </w:r>
      <w:bookmarkEnd w:id="13"/>
    </w:p>
    <w:p w:rsidR="00795F8F" w:rsidRPr="00795F8F" w:rsidRDefault="00795F8F" w:rsidP="00795F8F">
      <w:pPr>
        <w:pStyle w:val="a4"/>
        <w:shd w:val="clear" w:color="auto" w:fill="FFFFFF"/>
        <w:spacing w:before="0" w:beforeAutospacing="0" w:after="0" w:afterAutospacing="0"/>
        <w:jc w:val="both"/>
        <w:rPr>
          <w:rFonts w:ascii="Arial" w:hAnsi="Arial" w:cs="Arial"/>
          <w:color w:val="000000"/>
          <w:lang w:val="uk-UA"/>
        </w:rPr>
      </w:pPr>
      <w:r w:rsidRPr="00795F8F">
        <w:rPr>
          <w:rFonts w:ascii="Arial" w:hAnsi="Arial" w:cs="Arial"/>
          <w:color w:val="000000"/>
          <w:lang w:val="uk-UA"/>
        </w:rPr>
        <w:t>Основними суспільно-політичними ідеями в Київській Русі були погляди на походження держави, князівської влади, правове регулювання суспільних відносин, стосунки між церквою і державою, проблеми єдності та суверенності політичної влади, об'єднання розрізнених удільних князівств навколо великого князя київського, самостійності й незалежності Русі тощо. Головними проблемами політичної думки цього періоду були дві: рівноправність Русі з іншими державами, передусім з Візантією, та необхідність об’єднання руських земель для збереження держави перед зовнішньою загрозою.</w:t>
      </w:r>
    </w:p>
    <w:p w:rsidR="00795F8F" w:rsidRPr="00795F8F" w:rsidRDefault="00795F8F" w:rsidP="00795F8F">
      <w:pPr>
        <w:pStyle w:val="a4"/>
        <w:shd w:val="clear" w:color="auto" w:fill="FFFFFF"/>
        <w:spacing w:before="0" w:beforeAutospacing="0" w:after="0" w:afterAutospacing="0"/>
        <w:jc w:val="both"/>
        <w:rPr>
          <w:rFonts w:ascii="Arial" w:hAnsi="Arial" w:cs="Arial"/>
          <w:color w:val="000000"/>
        </w:rPr>
      </w:pPr>
      <w:r w:rsidRPr="00795F8F">
        <w:rPr>
          <w:rFonts w:ascii="Arial" w:hAnsi="Arial" w:cs="Arial"/>
          <w:color w:val="000000"/>
        </w:rPr>
        <w:t>“СЛОВО ПРО ЗАКОН І БЛАГОДАТЬ” митрополита ІЛАРІОНА</w:t>
      </w:r>
      <w:r w:rsidRPr="00795F8F">
        <w:rPr>
          <w:rFonts w:ascii="Arial" w:hAnsi="Arial" w:cs="Arial"/>
          <w:b/>
          <w:bCs/>
          <w:i/>
          <w:iCs/>
          <w:color w:val="000000"/>
        </w:rPr>
        <w:t>.</w:t>
      </w:r>
    </w:p>
    <w:p w:rsidR="00795F8F" w:rsidRPr="00795F8F" w:rsidRDefault="00795F8F" w:rsidP="00795F8F">
      <w:pPr>
        <w:pStyle w:val="a4"/>
        <w:shd w:val="clear" w:color="auto" w:fill="FFFFFF"/>
        <w:spacing w:before="0" w:beforeAutospacing="0" w:after="0" w:afterAutospacing="0"/>
        <w:jc w:val="both"/>
        <w:rPr>
          <w:rFonts w:ascii="Arial" w:hAnsi="Arial" w:cs="Arial"/>
          <w:color w:val="000000"/>
        </w:rPr>
      </w:pPr>
      <w:r w:rsidRPr="00795F8F">
        <w:rPr>
          <w:rFonts w:ascii="Arial" w:hAnsi="Arial" w:cs="Arial"/>
          <w:color w:val="000000"/>
        </w:rPr>
        <w:lastRenderedPageBreak/>
        <w:t>Вихідною проблемою “Слова” Іларіона є питання про співвідношення закону та істини (благодаті). У традиціях релігійної літератури під законом автор розумів Старий Заповіт, а під істиною – Новий.</w:t>
      </w:r>
    </w:p>
    <w:p w:rsidR="00795F8F" w:rsidRPr="00795F8F" w:rsidRDefault="00795F8F" w:rsidP="00795F8F">
      <w:pPr>
        <w:pStyle w:val="a4"/>
        <w:shd w:val="clear" w:color="auto" w:fill="FFFFFF"/>
        <w:spacing w:before="0" w:beforeAutospacing="0" w:after="0" w:afterAutospacing="0"/>
        <w:jc w:val="both"/>
        <w:rPr>
          <w:rFonts w:ascii="Arial" w:hAnsi="Arial" w:cs="Arial"/>
          <w:color w:val="000000"/>
        </w:rPr>
      </w:pPr>
      <w:r w:rsidRPr="00795F8F">
        <w:rPr>
          <w:rFonts w:ascii="Arial" w:hAnsi="Arial" w:cs="Arial"/>
          <w:color w:val="000000"/>
        </w:rPr>
        <w:t>Закон Іларіон трактує як певну зовнішню настанову, що регулює примусовими методами діяльність людей на час до осягнення ними істини. Істина, благодать є певним внутрішнім контролером людської поведінки згідно з волею Божою.</w:t>
      </w:r>
    </w:p>
    <w:p w:rsidR="00795F8F" w:rsidRPr="00795F8F" w:rsidRDefault="00795F8F" w:rsidP="00795F8F">
      <w:pPr>
        <w:pStyle w:val="a4"/>
        <w:shd w:val="clear" w:color="auto" w:fill="FFFFFF"/>
        <w:spacing w:before="0" w:beforeAutospacing="0" w:after="0" w:afterAutospacing="0"/>
        <w:jc w:val="both"/>
        <w:rPr>
          <w:rFonts w:ascii="Arial" w:hAnsi="Arial" w:cs="Arial"/>
          <w:color w:val="000000"/>
        </w:rPr>
      </w:pPr>
      <w:r w:rsidRPr="00795F8F">
        <w:rPr>
          <w:rFonts w:ascii="Arial" w:hAnsi="Arial" w:cs="Arial"/>
          <w:color w:val="000000"/>
        </w:rPr>
        <w:t>Іларіон чітко висловлює свої симпатії до монархії як форми державного правління. Вважав, що влада повинна концентруватись у руках мудрого правителя, який задовольняв би певні умови: пам’ятав, що несе відповідальність за підданих перед Богом; здійснював владу на основі закону і справедливості, а не сваволі; був милостивим до підданих.</w:t>
      </w:r>
    </w:p>
    <w:p w:rsidR="00795F8F" w:rsidRPr="00795F8F" w:rsidRDefault="00795F8F" w:rsidP="00795F8F">
      <w:pPr>
        <w:pStyle w:val="a4"/>
        <w:shd w:val="clear" w:color="auto" w:fill="FFFFFF"/>
        <w:spacing w:before="0" w:beforeAutospacing="0" w:after="0" w:afterAutospacing="0"/>
        <w:jc w:val="both"/>
        <w:rPr>
          <w:rFonts w:ascii="Arial" w:hAnsi="Arial" w:cs="Arial"/>
          <w:color w:val="000000"/>
        </w:rPr>
      </w:pPr>
      <w:r w:rsidRPr="00795F8F">
        <w:rPr>
          <w:rFonts w:ascii="Arial" w:hAnsi="Arial" w:cs="Arial"/>
          <w:color w:val="000000"/>
        </w:rPr>
        <w:t>КИРИЛО ТУРОВСЬКИЙ. Проблема співвідношення церковної та світської влади на початку ХІІ ст. привернула увагу єпископа Кирила Туровського. Він обстоював єдність цих гілок суспільної влади, ідею “одного володаря”, закликав до єднання Русі. Ці ідеї він виклав у “Кирила ченця притчі про людську душу, і про тіло, і про порушення Божої заповіді, і про страшний суд, і про муки”, “Повісті про сліпого і кульгавого”, а також в інших творах.</w:t>
      </w:r>
    </w:p>
    <w:p w:rsidR="00795F8F" w:rsidRPr="00795F8F" w:rsidRDefault="00795F8F" w:rsidP="00795F8F">
      <w:pPr>
        <w:pStyle w:val="a4"/>
        <w:shd w:val="clear" w:color="auto" w:fill="FFFFFF"/>
        <w:spacing w:before="0" w:beforeAutospacing="0" w:after="0" w:afterAutospacing="0"/>
        <w:jc w:val="both"/>
        <w:rPr>
          <w:rFonts w:ascii="Arial" w:hAnsi="Arial" w:cs="Arial"/>
          <w:color w:val="000000"/>
        </w:rPr>
      </w:pPr>
      <w:r w:rsidRPr="00795F8F">
        <w:rPr>
          <w:rFonts w:ascii="Arial" w:hAnsi="Arial" w:cs="Arial"/>
          <w:color w:val="000000"/>
        </w:rPr>
        <w:t>“ПОВІСТЬ МИНУЛИХ ЛІТ” монаха Києво-Печерської лаври НЕСТОРА-ЛІТОПИСЦЯ.</w:t>
      </w:r>
    </w:p>
    <w:p w:rsidR="00795F8F" w:rsidRPr="00795F8F" w:rsidRDefault="00795F8F" w:rsidP="00795F8F">
      <w:pPr>
        <w:pStyle w:val="a4"/>
        <w:shd w:val="clear" w:color="auto" w:fill="FFFFFF"/>
        <w:spacing w:before="0" w:beforeAutospacing="0" w:after="0" w:afterAutospacing="0"/>
        <w:jc w:val="both"/>
        <w:rPr>
          <w:rFonts w:ascii="Arial" w:hAnsi="Arial" w:cs="Arial"/>
          <w:color w:val="000000"/>
        </w:rPr>
      </w:pPr>
      <w:r w:rsidRPr="00795F8F">
        <w:rPr>
          <w:rFonts w:ascii="Arial" w:hAnsi="Arial" w:cs="Arial"/>
          <w:color w:val="000000"/>
        </w:rPr>
        <w:t>Одним із найважливіших питань політичного характеру є проблема рівності Київської Русі з іншими європейськими державами. Особлива увага в “Повісті...” приділяється обґрунтуванню законності й необхідності князівської влади. Автор подає схему коллективного володіння Київською Руссю князівським родом Рюриковичів.</w:t>
      </w:r>
    </w:p>
    <w:p w:rsidR="00795F8F" w:rsidRPr="00795F8F" w:rsidRDefault="00795F8F" w:rsidP="00795F8F">
      <w:pPr>
        <w:pStyle w:val="a4"/>
        <w:shd w:val="clear" w:color="auto" w:fill="FFFFFF"/>
        <w:spacing w:before="0" w:beforeAutospacing="0" w:after="0" w:afterAutospacing="0"/>
        <w:jc w:val="both"/>
        <w:rPr>
          <w:rFonts w:ascii="Arial" w:hAnsi="Arial" w:cs="Arial"/>
          <w:color w:val="000000"/>
        </w:rPr>
      </w:pPr>
      <w:r w:rsidRPr="00795F8F">
        <w:rPr>
          <w:rFonts w:ascii="Arial" w:hAnsi="Arial" w:cs="Arial"/>
          <w:color w:val="000000"/>
        </w:rPr>
        <w:t>Ідея єдності руських земель розглядається передусім як духовна, котру забезпечує християнська церква. Що стосується політичної єдності, то вона виявляється у єдності Київської Русі як спільної власності князів-братів, які мусять слухатися порад київського князя як старшого серед рівних. Причиною княжих міжусобиць у “Повісті...” вважається “спокутування” дияволом людей, а тому міжусобні війни і їх зачинателі є неправедними і гріховними.</w:t>
      </w:r>
    </w:p>
    <w:p w:rsidR="00795F8F" w:rsidRPr="00795F8F" w:rsidRDefault="00795F8F" w:rsidP="00795F8F">
      <w:pPr>
        <w:pStyle w:val="a4"/>
        <w:shd w:val="clear" w:color="auto" w:fill="FFFFFF"/>
        <w:spacing w:before="0" w:beforeAutospacing="0" w:after="0" w:afterAutospacing="0"/>
        <w:jc w:val="both"/>
        <w:rPr>
          <w:rFonts w:ascii="Arial" w:hAnsi="Arial" w:cs="Arial"/>
          <w:color w:val="000000"/>
        </w:rPr>
      </w:pPr>
      <w:r w:rsidRPr="00795F8F">
        <w:rPr>
          <w:rFonts w:ascii="Arial" w:hAnsi="Arial" w:cs="Arial"/>
          <w:color w:val="000000"/>
        </w:rPr>
        <w:t>“РУСЬКА ПРАВДА” князя ЯРОСЛАВА МУДРОГО (1019–1054). Офіційну політико-правову ідеологію тих часів було закріплено в першій пам’ятці права – “Руській правді”, де викладено норми, що регулювали ранньо феодальні відносини.</w:t>
      </w:r>
    </w:p>
    <w:p w:rsidR="00795F8F" w:rsidRPr="00795F8F" w:rsidRDefault="00795F8F" w:rsidP="00795F8F">
      <w:pPr>
        <w:pStyle w:val="a4"/>
        <w:shd w:val="clear" w:color="auto" w:fill="FFFFFF"/>
        <w:spacing w:before="0" w:beforeAutospacing="0" w:after="0" w:afterAutospacing="0"/>
        <w:jc w:val="both"/>
        <w:rPr>
          <w:rFonts w:ascii="Arial" w:hAnsi="Arial" w:cs="Arial"/>
          <w:color w:val="000000"/>
        </w:rPr>
      </w:pPr>
      <w:r w:rsidRPr="00795F8F">
        <w:rPr>
          <w:rFonts w:ascii="Arial" w:hAnsi="Arial" w:cs="Arial"/>
          <w:color w:val="000000"/>
        </w:rPr>
        <w:t>“Руська правда” складалася з трьох частин: “Правди Ярослава”, “Правди Ярославичів” (1073–1076) та широкої редакції “Руської правди” (початок XII ст.). Закони Ярослава високо цінували людське життя, честь, осуджували злодіїв та вбивць. Головними цілями співжиття проголошувались особиста безпека і невід’ємність власності. За насильницькі дії визначали особливу плату до казни – штраф, можна було відкупитися грішми. Смертної кари не було. Пильно захищалася власність; за певних умов навіть виправдовувалось убивство злодія. Найтяжчі кари, аж до вигнання з рідної землі, встановлювались за крадіжку коней і підпал. “Руська правда” регулювала також майнові відносини між людьми, стосунки між батьками й дітьми. Введені нею закони тривалий час регулювали суспільні відносини в Київській Русі і, як вважається, де в чому були гуманнішими, ніж сучасне законодавство.</w:t>
      </w:r>
    </w:p>
    <w:p w:rsidR="00795F8F" w:rsidRPr="00795F8F" w:rsidRDefault="00795F8F" w:rsidP="00795F8F">
      <w:pPr>
        <w:pStyle w:val="a4"/>
        <w:shd w:val="clear" w:color="auto" w:fill="FFFFFF"/>
        <w:spacing w:before="0" w:beforeAutospacing="0" w:after="0" w:afterAutospacing="0"/>
        <w:jc w:val="both"/>
        <w:rPr>
          <w:rFonts w:ascii="Arial" w:hAnsi="Arial" w:cs="Arial"/>
          <w:color w:val="000000"/>
        </w:rPr>
      </w:pPr>
      <w:r w:rsidRPr="00795F8F">
        <w:rPr>
          <w:rFonts w:ascii="Arial" w:hAnsi="Arial" w:cs="Arial"/>
          <w:color w:val="000000"/>
        </w:rPr>
        <w:t>“ПОВЧАННЯ” князя ВОЛОДИМИРА МОНОМАХА (1053–1125). “Повчання” написане у формі заповіту-звернення Володимира Мономаха до своїх синів. У ньому узагальнено досвід князя за час перебування його на київському престолі. Цей досвід він намагається передати своїм синам. В автобіографічній частині твору подається ідеалізована картина державної діяльності та ідеальний образ князя-правителя, який має керуватися християнськими заповідями, моральними нормами і принципами. Саме це передусім Мономах заповідає дітям, подекуди, за традицією того часу, майже дослівно наслідуючи своїм текстом Біблію.</w:t>
      </w:r>
    </w:p>
    <w:p w:rsidR="00795F8F" w:rsidRPr="00795F8F" w:rsidRDefault="00795F8F" w:rsidP="00795F8F">
      <w:pPr>
        <w:pStyle w:val="a4"/>
        <w:shd w:val="clear" w:color="auto" w:fill="FFFFFF"/>
        <w:spacing w:before="0" w:beforeAutospacing="0" w:after="0" w:afterAutospacing="0"/>
        <w:jc w:val="both"/>
        <w:rPr>
          <w:rFonts w:ascii="Arial" w:hAnsi="Arial" w:cs="Arial"/>
          <w:color w:val="000000"/>
        </w:rPr>
      </w:pPr>
      <w:r w:rsidRPr="00795F8F">
        <w:rPr>
          <w:rFonts w:ascii="Arial" w:hAnsi="Arial" w:cs="Arial"/>
          <w:color w:val="000000"/>
        </w:rPr>
        <w:t xml:space="preserve">Крім моральних настанов, “Повчання” містить також практичні вказівки щодо керівництва державою, управління підданими, правил поведінки з ними в деяких типових ситуаціях, зокрема під час війни. За політичними традиціями слов’янства князь був не тільки правителем і воєначальником, а й верховним суддею в державі. Мономах звертає особливу увагу своїх синів на дотримання ними закону та принципів справедливості й милосердя. При </w:t>
      </w:r>
      <w:r w:rsidRPr="00795F8F">
        <w:rPr>
          <w:rFonts w:ascii="Arial" w:hAnsi="Arial" w:cs="Arial"/>
          <w:color w:val="000000"/>
        </w:rPr>
        <w:lastRenderedPageBreak/>
        <w:t>цьому князь не лише сам має бути справедливим і милостивим, а й вимагати цього від підлеглих. Він мусить дбати про них, особливо про знедолених і беззахисних.</w:t>
      </w:r>
    </w:p>
    <w:p w:rsidR="00795F8F" w:rsidRPr="00795F8F" w:rsidRDefault="00795F8F" w:rsidP="00795F8F">
      <w:pPr>
        <w:pStyle w:val="a4"/>
        <w:shd w:val="clear" w:color="auto" w:fill="FFFFFF"/>
        <w:spacing w:before="0" w:beforeAutospacing="0" w:after="0" w:afterAutospacing="0"/>
        <w:jc w:val="both"/>
        <w:rPr>
          <w:rFonts w:ascii="Arial" w:hAnsi="Arial" w:cs="Arial"/>
          <w:color w:val="000000"/>
        </w:rPr>
      </w:pPr>
      <w:r w:rsidRPr="00795F8F">
        <w:rPr>
          <w:rFonts w:ascii="Arial" w:hAnsi="Arial" w:cs="Arial"/>
          <w:color w:val="000000"/>
        </w:rPr>
        <w:t>“СЛОВО О ПОЛКУ ІГОРЕВІМ” (1187).</w:t>
      </w:r>
    </w:p>
    <w:p w:rsidR="00795F8F" w:rsidRPr="00795F8F" w:rsidRDefault="00795F8F" w:rsidP="00795F8F">
      <w:pPr>
        <w:pStyle w:val="a4"/>
        <w:shd w:val="clear" w:color="auto" w:fill="FFFFFF"/>
        <w:spacing w:before="0" w:beforeAutospacing="0" w:after="0" w:afterAutospacing="0"/>
        <w:jc w:val="both"/>
        <w:rPr>
          <w:rFonts w:ascii="Arial" w:hAnsi="Arial" w:cs="Arial"/>
          <w:color w:val="000000"/>
        </w:rPr>
      </w:pPr>
      <w:r w:rsidRPr="00795F8F">
        <w:rPr>
          <w:rFonts w:ascii="Arial" w:hAnsi="Arial" w:cs="Arial"/>
          <w:color w:val="000000"/>
        </w:rPr>
        <w:t>У цій поемі знайшла своє відображення низка актуальних політичних проблем.</w:t>
      </w:r>
    </w:p>
    <w:p w:rsidR="00795F8F" w:rsidRPr="00795F8F" w:rsidRDefault="00795F8F" w:rsidP="00795F8F">
      <w:pPr>
        <w:pStyle w:val="a4"/>
        <w:shd w:val="clear" w:color="auto" w:fill="FFFFFF"/>
        <w:spacing w:before="0" w:beforeAutospacing="0" w:after="0" w:afterAutospacing="0"/>
        <w:jc w:val="both"/>
        <w:rPr>
          <w:rFonts w:ascii="Arial" w:hAnsi="Arial" w:cs="Arial"/>
          <w:color w:val="000000"/>
        </w:rPr>
      </w:pPr>
      <w:r w:rsidRPr="00795F8F">
        <w:rPr>
          <w:rFonts w:ascii="Arial" w:hAnsi="Arial" w:cs="Arial"/>
          <w:color w:val="000000"/>
        </w:rPr>
        <w:t>В обстановці загострення міжусобної боротьби розповідається про локальне явище – похід новгород-сіверського князя Ігоря 1185 р. в половецький степ і його воєнну поразку. Невідомий автор “Слова...” у поетичній формі робить спробу сформулювати ряд узагальнюючих висновків. Головну причину тяжкого становища Русі він убачає в міжусобній боротьбі руських князів. Основний політичний зміст зосереджений у так званому золотому слові великого київського князя Святослава. Звертаючись до бояр і князів, він говорить, що головна провина Ігоря та причина його поразки полягає в тому, що той пішов на половців “собі слави шукати”, а не захищати інтереси всієї держави. Автор “Слова...” наголошує, що для князя недостатньо бути вправним воєначальником, потрібно ще й уміти побачити загальнодержавний інтерес і підпорядкувати йому особистий.</w:t>
      </w:r>
    </w:p>
    <w:p w:rsidR="00795F8F" w:rsidRPr="00795F8F" w:rsidRDefault="00795F8F" w:rsidP="00795F8F">
      <w:pPr>
        <w:pStyle w:val="a4"/>
        <w:shd w:val="clear" w:color="auto" w:fill="FFFFFF"/>
        <w:spacing w:before="0" w:beforeAutospacing="0" w:after="0" w:afterAutospacing="0"/>
        <w:jc w:val="both"/>
        <w:rPr>
          <w:rFonts w:ascii="Arial" w:hAnsi="Arial" w:cs="Arial"/>
          <w:color w:val="000000"/>
        </w:rPr>
      </w:pPr>
      <w:r w:rsidRPr="00795F8F">
        <w:rPr>
          <w:rFonts w:ascii="Arial" w:hAnsi="Arial" w:cs="Arial"/>
          <w:color w:val="000000"/>
        </w:rPr>
        <w:t>Виходячи з вищевикладеного, підкреслимо, що в пам’ятках літератури Київської Русі знайшли відображення найгостріші проблеми соціально-політичного життя тогочасного суспільства: покріплення державності, збереження єдності першої слов’янської держави, обстоювання її міжнародного авторитету, вирішення проблеми співвідношення світської та церковної гілок влади.</w:t>
      </w:r>
    </w:p>
    <w:p w:rsidR="00795F8F" w:rsidRDefault="00795F8F" w:rsidP="00795F8F">
      <w:pPr>
        <w:rPr>
          <w:rFonts w:ascii="Arial" w:hAnsi="Arial" w:cs="Arial"/>
          <w:sz w:val="24"/>
          <w:szCs w:val="24"/>
          <w:lang w:val="uk-UA"/>
        </w:rPr>
      </w:pPr>
    </w:p>
    <w:p w:rsidR="00795F8F" w:rsidRDefault="00795F8F" w:rsidP="00B914FF">
      <w:pPr>
        <w:pStyle w:val="1"/>
        <w:numPr>
          <w:ilvl w:val="0"/>
          <w:numId w:val="1"/>
        </w:numPr>
        <w:ind w:left="1418" w:hanging="1069"/>
        <w:rPr>
          <w:rFonts w:ascii="Arial" w:hAnsi="Arial" w:cs="Arial"/>
          <w:color w:val="000000" w:themeColor="text1"/>
          <w:lang w:val="uk-UA"/>
        </w:rPr>
      </w:pPr>
      <w:bookmarkStart w:id="14" w:name="_Toc391210385"/>
      <w:r w:rsidRPr="00B914FF">
        <w:rPr>
          <w:rFonts w:ascii="Arial" w:hAnsi="Arial" w:cs="Arial"/>
          <w:color w:val="000000" w:themeColor="text1"/>
          <w:lang w:val="uk-UA"/>
        </w:rPr>
        <w:t xml:space="preserve">Державотворчі процеси </w:t>
      </w:r>
      <w:r w:rsidR="00B914FF" w:rsidRPr="00B914FF">
        <w:rPr>
          <w:rFonts w:ascii="Arial" w:hAnsi="Arial" w:cs="Arial"/>
          <w:color w:val="000000" w:themeColor="text1"/>
          <w:lang w:val="uk-UA"/>
        </w:rPr>
        <w:t>в житті запорізького козацтва. Конституція П. Орлика</w:t>
      </w:r>
      <w:bookmarkEnd w:id="14"/>
    </w:p>
    <w:p w:rsidR="00B914FF" w:rsidRDefault="00EF007E" w:rsidP="00CD47FE">
      <w:pPr>
        <w:spacing w:after="100" w:afterAutospacing="1"/>
        <w:jc w:val="both"/>
        <w:rPr>
          <w:rFonts w:ascii="Arial" w:hAnsi="Arial" w:cs="Arial"/>
          <w:color w:val="000000"/>
          <w:sz w:val="24"/>
          <w:szCs w:val="24"/>
          <w:shd w:val="clear" w:color="auto" w:fill="FFFFFF"/>
          <w:lang w:val="uk-UA"/>
        </w:rPr>
      </w:pPr>
      <w:r w:rsidRPr="00EF007E">
        <w:rPr>
          <w:rFonts w:ascii="Arial" w:hAnsi="Arial" w:cs="Arial"/>
          <w:color w:val="000000"/>
          <w:sz w:val="24"/>
          <w:szCs w:val="24"/>
          <w:shd w:val="clear" w:color="auto" w:fill="FFFFFF"/>
        </w:rPr>
        <w:t>Національно-визвольна революція середини XVII ст. і ство</w:t>
      </w:r>
      <w:r w:rsidRPr="00EF007E">
        <w:rPr>
          <w:rFonts w:ascii="Arial" w:hAnsi="Arial" w:cs="Arial"/>
          <w:color w:val="000000"/>
          <w:sz w:val="24"/>
          <w:szCs w:val="24"/>
          <w:shd w:val="clear" w:color="auto" w:fill="FFFFFF"/>
        </w:rPr>
        <w:softHyphen/>
        <w:t>рення козацько-гетьманської держави започаткували нову фазу розвитку української політичної думки (середина XVII— XVIII ст.). Цей період її еволюції характерний насамперед по</w:t>
      </w:r>
      <w:r w:rsidRPr="00EF007E">
        <w:rPr>
          <w:rFonts w:ascii="Arial" w:hAnsi="Arial" w:cs="Arial"/>
          <w:color w:val="000000"/>
          <w:sz w:val="24"/>
          <w:szCs w:val="24"/>
          <w:shd w:val="clear" w:color="auto" w:fill="FFFFFF"/>
        </w:rPr>
        <w:softHyphen/>
        <w:t>силеною увагою до осмислення проблем міжнародних союзів і міждержавних об'єднань України з Польщею, Росією, Османсь</w:t>
      </w:r>
      <w:r w:rsidRPr="00EF007E">
        <w:rPr>
          <w:rFonts w:ascii="Arial" w:hAnsi="Arial" w:cs="Arial"/>
          <w:color w:val="000000"/>
          <w:sz w:val="24"/>
          <w:szCs w:val="24"/>
          <w:shd w:val="clear" w:color="auto" w:fill="FFFFFF"/>
        </w:rPr>
        <w:softHyphen/>
        <w:t>кою імперією, Кримським ханством та іншими суб'єктами то</w:t>
      </w:r>
      <w:r w:rsidRPr="00EF007E">
        <w:rPr>
          <w:rFonts w:ascii="Arial" w:hAnsi="Arial" w:cs="Arial"/>
          <w:color w:val="000000"/>
          <w:sz w:val="24"/>
          <w:szCs w:val="24"/>
          <w:shd w:val="clear" w:color="auto" w:fill="FFFFFF"/>
        </w:rPr>
        <w:softHyphen/>
        <w:t>гочасної міжнародної політики, визначенням політичного ста</w:t>
      </w:r>
      <w:r w:rsidRPr="00EF007E">
        <w:rPr>
          <w:rFonts w:ascii="Arial" w:hAnsi="Arial" w:cs="Arial"/>
          <w:color w:val="000000"/>
          <w:sz w:val="24"/>
          <w:szCs w:val="24"/>
          <w:shd w:val="clear" w:color="auto" w:fill="FFFFFF"/>
        </w:rPr>
        <w:softHyphen/>
        <w:t>тусу українського народу і створенням</w:t>
      </w:r>
      <w:r w:rsidR="00CD47FE">
        <w:rPr>
          <w:rFonts w:ascii="Arial" w:hAnsi="Arial" w:cs="Arial"/>
          <w:color w:val="000000"/>
          <w:sz w:val="24"/>
          <w:szCs w:val="24"/>
          <w:shd w:val="clear" w:color="auto" w:fill="FFFFFF"/>
        </w:rPr>
        <w:t xml:space="preserve"> перших конституцій</w:t>
      </w:r>
      <w:r w:rsidR="00CD47FE">
        <w:rPr>
          <w:rFonts w:ascii="Arial" w:hAnsi="Arial" w:cs="Arial"/>
          <w:color w:val="000000"/>
          <w:sz w:val="24"/>
          <w:szCs w:val="24"/>
          <w:shd w:val="clear" w:color="auto" w:fill="FFFFFF"/>
        </w:rPr>
        <w:softHyphen/>
        <w:t>но-правових</w:t>
      </w:r>
      <w:r w:rsidR="00CD47FE">
        <w:rPr>
          <w:rFonts w:ascii="Arial" w:hAnsi="Arial" w:cs="Arial"/>
          <w:color w:val="000000"/>
          <w:sz w:val="24"/>
          <w:szCs w:val="24"/>
          <w:shd w:val="clear" w:color="auto" w:fill="FFFFFF"/>
          <w:lang w:val="uk-UA"/>
        </w:rPr>
        <w:t xml:space="preserve"> </w:t>
      </w:r>
      <w:r w:rsidRPr="00EF007E">
        <w:rPr>
          <w:rFonts w:ascii="Arial" w:hAnsi="Arial" w:cs="Arial"/>
          <w:color w:val="000000"/>
          <w:sz w:val="24"/>
          <w:szCs w:val="24"/>
          <w:shd w:val="clear" w:color="auto" w:fill="FFFFFF"/>
        </w:rPr>
        <w:t>документів.</w:t>
      </w:r>
      <w:r w:rsidRPr="00EF007E">
        <w:rPr>
          <w:rFonts w:ascii="Arial" w:hAnsi="Arial" w:cs="Arial"/>
          <w:color w:val="000000"/>
          <w:sz w:val="24"/>
          <w:szCs w:val="24"/>
        </w:rPr>
        <w:br/>
      </w:r>
      <w:r w:rsidRPr="00EF007E">
        <w:rPr>
          <w:rFonts w:ascii="Arial" w:hAnsi="Arial" w:cs="Arial"/>
          <w:color w:val="000000"/>
          <w:sz w:val="24"/>
          <w:szCs w:val="24"/>
        </w:rPr>
        <w:br/>
      </w:r>
      <w:r w:rsidRPr="00EF007E">
        <w:rPr>
          <w:rFonts w:ascii="Arial" w:hAnsi="Arial" w:cs="Arial"/>
          <w:color w:val="000000"/>
          <w:sz w:val="24"/>
          <w:szCs w:val="24"/>
          <w:shd w:val="clear" w:color="auto" w:fill="FFFFFF"/>
        </w:rPr>
        <w:t>Розв'язання порушених проблем було запропоноване на державному рівні Б. Хмельницьким (1595—1657) у «Березне</w:t>
      </w:r>
      <w:r w:rsidRPr="00EF007E">
        <w:rPr>
          <w:rFonts w:ascii="Arial" w:hAnsi="Arial" w:cs="Arial"/>
          <w:color w:val="000000"/>
          <w:sz w:val="24"/>
          <w:szCs w:val="24"/>
          <w:shd w:val="clear" w:color="auto" w:fill="FFFFFF"/>
        </w:rPr>
        <w:softHyphen/>
        <w:t>вих статтях» 1654 p. та І. Виговським (?—1658) і Ю. Немиричем (1612—1659) у «Гадяцькому трактаті» 1658 p. У першому</w:t>
      </w:r>
      <w:r w:rsidRPr="00EF007E">
        <w:rPr>
          <w:rStyle w:val="apple-converted-space"/>
          <w:rFonts w:ascii="Arial" w:hAnsi="Arial" w:cs="Arial"/>
          <w:color w:val="000000"/>
          <w:sz w:val="24"/>
          <w:szCs w:val="24"/>
          <w:shd w:val="clear" w:color="auto" w:fill="FFFFFF"/>
        </w:rPr>
        <w:t> </w:t>
      </w:r>
      <w:r w:rsidRPr="00EF007E">
        <w:rPr>
          <w:rFonts w:ascii="Arial" w:hAnsi="Arial" w:cs="Arial"/>
          <w:color w:val="000000"/>
          <w:sz w:val="24"/>
          <w:szCs w:val="24"/>
        </w:rPr>
        <w:br/>
      </w:r>
      <w:r w:rsidRPr="00EF007E">
        <w:rPr>
          <w:rFonts w:ascii="Arial" w:hAnsi="Arial" w:cs="Arial"/>
          <w:color w:val="000000"/>
          <w:sz w:val="24"/>
          <w:szCs w:val="24"/>
          <w:shd w:val="clear" w:color="auto" w:fill="FFFFFF"/>
        </w:rPr>
        <w:t>випадку йшлося про встановлення міждержавного (передусім воєнного) союзу з Росією, у другому — про створення феде</w:t>
      </w:r>
      <w:r w:rsidRPr="00EF007E">
        <w:rPr>
          <w:rFonts w:ascii="Arial" w:hAnsi="Arial" w:cs="Arial"/>
          <w:color w:val="000000"/>
          <w:sz w:val="24"/>
          <w:szCs w:val="24"/>
          <w:shd w:val="clear" w:color="auto" w:fill="FFFFFF"/>
        </w:rPr>
        <w:softHyphen/>
        <w:t>ралістського об'єднання Польщі, Великого князівства Литовсь</w:t>
      </w:r>
      <w:r w:rsidRPr="00EF007E">
        <w:rPr>
          <w:rFonts w:ascii="Arial" w:hAnsi="Arial" w:cs="Arial"/>
          <w:color w:val="000000"/>
          <w:sz w:val="24"/>
          <w:szCs w:val="24"/>
          <w:shd w:val="clear" w:color="auto" w:fill="FFFFFF"/>
        </w:rPr>
        <w:softHyphen/>
        <w:t>кого та України. Обидва політико-правові документи не були повністю зреалізовані: у першому випадку через свідоме по</w:t>
      </w:r>
      <w:r w:rsidRPr="00EF007E">
        <w:rPr>
          <w:rFonts w:ascii="Arial" w:hAnsi="Arial" w:cs="Arial"/>
          <w:color w:val="000000"/>
          <w:sz w:val="24"/>
          <w:szCs w:val="24"/>
          <w:shd w:val="clear" w:color="auto" w:fill="FFFFFF"/>
        </w:rPr>
        <w:softHyphen/>
        <w:t>рушення Росією умов укладеної угоди, у другому — через відсутність соціальної бази.</w:t>
      </w:r>
      <w:r w:rsidRPr="00EF007E">
        <w:rPr>
          <w:rFonts w:ascii="Arial" w:hAnsi="Arial" w:cs="Arial"/>
          <w:color w:val="000000"/>
          <w:sz w:val="24"/>
          <w:szCs w:val="24"/>
        </w:rPr>
        <w:br/>
      </w:r>
      <w:r w:rsidRPr="00EF007E">
        <w:rPr>
          <w:rFonts w:ascii="Arial" w:hAnsi="Arial" w:cs="Arial"/>
          <w:color w:val="000000"/>
          <w:sz w:val="24"/>
          <w:szCs w:val="24"/>
          <w:shd w:val="clear" w:color="auto" w:fill="FFFFFF"/>
        </w:rPr>
        <w:t>Продовжувачами ідей П. Могили та І. Гізеля у першій чверті ХУШ ст. виступили Ф. Прокопович (1682—1736) і С. Яворський (1658—1722). Каменем спотикання в накреслених ними концепціях було ставлення до реформ Петра І. Ф. Прокопович, поділяючи ідеї Петра І, виступив на захист повного підпоряд</w:t>
      </w:r>
      <w:r w:rsidRPr="00EF007E">
        <w:rPr>
          <w:rFonts w:ascii="Arial" w:hAnsi="Arial" w:cs="Arial"/>
          <w:color w:val="000000"/>
          <w:sz w:val="24"/>
          <w:szCs w:val="24"/>
          <w:shd w:val="clear" w:color="auto" w:fill="FFFFFF"/>
        </w:rPr>
        <w:softHyphen/>
        <w:t>кування Української церкви Російській державі та за вста</w:t>
      </w:r>
      <w:r w:rsidRPr="00EF007E">
        <w:rPr>
          <w:rFonts w:ascii="Arial" w:hAnsi="Arial" w:cs="Arial"/>
          <w:color w:val="000000"/>
          <w:sz w:val="24"/>
          <w:szCs w:val="24"/>
          <w:shd w:val="clear" w:color="auto" w:fill="FFFFFF"/>
        </w:rPr>
        <w:softHyphen/>
        <w:t xml:space="preserve">новлення абсолютистсько-монархічної форми правління — царського самодержавства, залучивши для вмотивування цієї позиції аргументацію, частково запозичену навіть із модерних на той час західноєвропейських доктрин суспільного договору та природного </w:t>
      </w:r>
      <w:r w:rsidRPr="00EF007E">
        <w:rPr>
          <w:rFonts w:ascii="Arial" w:hAnsi="Arial" w:cs="Arial"/>
          <w:color w:val="000000"/>
          <w:sz w:val="24"/>
          <w:szCs w:val="24"/>
          <w:shd w:val="clear" w:color="auto" w:fill="FFFFFF"/>
        </w:rPr>
        <w:lastRenderedPageBreak/>
        <w:t>права. С. Яворський, навпаки, засуджував ро</w:t>
      </w:r>
      <w:r w:rsidRPr="00EF007E">
        <w:rPr>
          <w:rFonts w:ascii="Arial" w:hAnsi="Arial" w:cs="Arial"/>
          <w:color w:val="000000"/>
          <w:sz w:val="24"/>
          <w:szCs w:val="24"/>
          <w:shd w:val="clear" w:color="auto" w:fill="FFFFFF"/>
        </w:rPr>
        <w:softHyphen/>
        <w:t>сійський «цезарепапізм» і прагнув обґрунтувати самостійність існування церковної влади та її пріоритетність щодо влади світського монарха.</w:t>
      </w:r>
    </w:p>
    <w:p w:rsidR="00CD47FE" w:rsidRPr="00CD47FE" w:rsidRDefault="00CD47FE" w:rsidP="00CD47FE">
      <w:pPr>
        <w:jc w:val="both"/>
        <w:rPr>
          <w:rFonts w:ascii="Arial" w:hAnsi="Arial" w:cs="Arial"/>
          <w:snapToGrid w:val="0"/>
          <w:color w:val="000000"/>
          <w:sz w:val="24"/>
          <w:szCs w:val="24"/>
          <w:lang w:val="uk-UA"/>
        </w:rPr>
      </w:pPr>
      <w:r w:rsidRPr="00CD47FE">
        <w:rPr>
          <w:rFonts w:ascii="Arial" w:hAnsi="Arial" w:cs="Arial"/>
          <w:color w:val="000000"/>
          <w:sz w:val="24"/>
          <w:szCs w:val="24"/>
          <w:shd w:val="clear" w:color="auto" w:fill="FFFFFF"/>
        </w:rPr>
        <w:t>Величезне значення для розвою української політичної думки мав документ, розроблений групою козацьких старшин на чолі з П. Орликом (1672—1742), П. Герциком і А. Войнаровським та відомий як «Конституція П. Орлика» (1710 p.). Хоча ця «Конституція» не мала юридичної сили, оскільки не набрала чинності в Україні, її поява свідчила про спорідне</w:t>
      </w:r>
      <w:r w:rsidRPr="00CD47FE">
        <w:rPr>
          <w:rFonts w:ascii="Arial" w:hAnsi="Arial" w:cs="Arial"/>
          <w:color w:val="000000"/>
          <w:sz w:val="24"/>
          <w:szCs w:val="24"/>
          <w:shd w:val="clear" w:color="auto" w:fill="FFFFFF"/>
        </w:rPr>
        <w:softHyphen/>
        <w:t>ність української політико-правової традиції з західноєвро</w:t>
      </w:r>
      <w:r w:rsidRPr="00CD47FE">
        <w:rPr>
          <w:rFonts w:ascii="Arial" w:hAnsi="Arial" w:cs="Arial"/>
          <w:color w:val="000000"/>
          <w:sz w:val="24"/>
          <w:szCs w:val="24"/>
          <w:shd w:val="clear" w:color="auto" w:fill="FFFFFF"/>
        </w:rPr>
        <w:softHyphen/>
        <w:t>пейською Перша конституційна пам'ятка Європи нового часу містила низку демократичних і прогресивних ідей: умотивову</w:t>
      </w:r>
      <w:r w:rsidRPr="00CD47FE">
        <w:rPr>
          <w:rFonts w:ascii="Arial" w:hAnsi="Arial" w:cs="Arial"/>
          <w:color w:val="000000"/>
          <w:sz w:val="24"/>
          <w:szCs w:val="24"/>
          <w:shd w:val="clear" w:color="auto" w:fill="FFFFFF"/>
        </w:rPr>
        <w:softHyphen/>
        <w:t>вала національно-державну незалежність України; закріплю</w:t>
      </w:r>
      <w:r w:rsidRPr="00CD47FE">
        <w:rPr>
          <w:rFonts w:ascii="Arial" w:hAnsi="Arial" w:cs="Arial"/>
          <w:color w:val="000000"/>
          <w:sz w:val="24"/>
          <w:szCs w:val="24"/>
          <w:shd w:val="clear" w:color="auto" w:fill="FFFFFF"/>
        </w:rPr>
        <w:softHyphen/>
        <w:t>вала права та свободи козаків та інших соціальних груп укра</w:t>
      </w:r>
      <w:r w:rsidRPr="00CD47FE">
        <w:rPr>
          <w:rFonts w:ascii="Arial" w:hAnsi="Arial" w:cs="Arial"/>
          <w:color w:val="000000"/>
          <w:sz w:val="24"/>
          <w:szCs w:val="24"/>
          <w:shd w:val="clear" w:color="auto" w:fill="FFFFFF"/>
        </w:rPr>
        <w:softHyphen/>
        <w:t>їнського суспільства; передбачала обмеження влади правом; забезпечувала поділ державної влади; гарантувала спадковість українських козацьких традицій демократизму, рівності й спра</w:t>
      </w:r>
      <w:r w:rsidRPr="00CD47FE">
        <w:rPr>
          <w:rFonts w:ascii="Arial" w:hAnsi="Arial" w:cs="Arial"/>
          <w:color w:val="000000"/>
          <w:sz w:val="24"/>
          <w:szCs w:val="24"/>
          <w:shd w:val="clear" w:color="auto" w:fill="FFFFFF"/>
        </w:rPr>
        <w:softHyphen/>
        <w:t>ведливості.</w:t>
      </w:r>
    </w:p>
    <w:p w:rsidR="00B914FF" w:rsidRPr="00B914FF" w:rsidRDefault="00B914FF" w:rsidP="00B914FF">
      <w:pPr>
        <w:pStyle w:val="1"/>
        <w:numPr>
          <w:ilvl w:val="0"/>
          <w:numId w:val="1"/>
        </w:numPr>
        <w:rPr>
          <w:rFonts w:ascii="Arial" w:hAnsi="Arial" w:cs="Arial"/>
          <w:snapToGrid w:val="0"/>
          <w:color w:val="000000" w:themeColor="text1"/>
          <w:lang w:val="uk-UA"/>
        </w:rPr>
      </w:pPr>
      <w:bookmarkStart w:id="15" w:name="_Toc391210386"/>
      <w:r w:rsidRPr="00B914FF">
        <w:rPr>
          <w:rFonts w:ascii="Arial" w:hAnsi="Arial" w:cs="Arial"/>
          <w:snapToGrid w:val="0"/>
          <w:color w:val="000000" w:themeColor="text1"/>
          <w:lang w:val="uk-UA"/>
        </w:rPr>
        <w:t>Політичні ідеї учасників Кирило-Мифодіївського товариства</w:t>
      </w:r>
      <w:bookmarkEnd w:id="15"/>
    </w:p>
    <w:p w:rsidR="00B914FF" w:rsidRPr="00CD47FE" w:rsidRDefault="00CD47FE" w:rsidP="00B914FF">
      <w:pPr>
        <w:rPr>
          <w:rFonts w:ascii="Arial" w:hAnsi="Arial" w:cs="Arial"/>
          <w:color w:val="000000"/>
          <w:sz w:val="24"/>
          <w:szCs w:val="24"/>
          <w:shd w:val="clear" w:color="auto" w:fill="FFFFFF"/>
          <w:lang w:val="uk-UA"/>
        </w:rPr>
      </w:pPr>
      <w:r w:rsidRPr="00CD47FE">
        <w:rPr>
          <w:rFonts w:ascii="Arial" w:hAnsi="Arial" w:cs="Arial"/>
          <w:color w:val="000000"/>
          <w:sz w:val="24"/>
          <w:szCs w:val="24"/>
          <w:shd w:val="clear" w:color="auto" w:fill="FFFFFF"/>
        </w:rPr>
        <w:t>Характерною рисою цього об'єднання була чітка, яскраво виражена релігійна спрямованість. "Книга буття українського народу" — це синтезна модель перебудови суспільного життя, у якій була зроблена спроба вра</w:t>
      </w:r>
      <w:r w:rsidRPr="00CD47FE">
        <w:rPr>
          <w:rFonts w:ascii="Arial" w:hAnsi="Arial" w:cs="Arial"/>
          <w:color w:val="000000"/>
          <w:sz w:val="24"/>
          <w:szCs w:val="24"/>
          <w:shd w:val="clear" w:color="auto" w:fill="FFFFFF"/>
        </w:rPr>
        <w:softHyphen/>
        <w:t>хувати релігійні, соціальні та національні фактори. Концепція кирило-мефодіївців містила: 1) створення демократичної феде</w:t>
      </w:r>
      <w:r w:rsidRPr="00CD47FE">
        <w:rPr>
          <w:rFonts w:ascii="Arial" w:hAnsi="Arial" w:cs="Arial"/>
          <w:color w:val="000000"/>
          <w:sz w:val="24"/>
          <w:szCs w:val="24"/>
          <w:shd w:val="clear" w:color="auto" w:fill="FFFFFF"/>
        </w:rPr>
        <w:softHyphen/>
        <w:t>рації християнських слов'янських республік; 2) знищення царизму та скасування кріпосного права та станів; 3) утвердження у сус</w:t>
      </w:r>
      <w:r w:rsidRPr="00CD47FE">
        <w:rPr>
          <w:rFonts w:ascii="Arial" w:hAnsi="Arial" w:cs="Arial"/>
          <w:color w:val="000000"/>
          <w:sz w:val="24"/>
          <w:szCs w:val="24"/>
          <w:shd w:val="clear" w:color="auto" w:fill="FFFFFF"/>
        </w:rPr>
        <w:softHyphen/>
        <w:t>пільстві демократичних прав і свобод для громадян; 4) досяг</w:t>
      </w:r>
      <w:r w:rsidRPr="00CD47FE">
        <w:rPr>
          <w:rFonts w:ascii="Arial" w:hAnsi="Arial" w:cs="Arial"/>
          <w:color w:val="000000"/>
          <w:sz w:val="24"/>
          <w:szCs w:val="24"/>
          <w:shd w:val="clear" w:color="auto" w:fill="FFFFFF"/>
        </w:rPr>
        <w:softHyphen/>
        <w:t>нення рівності у правах на розвиток національної мови, культу</w:t>
      </w:r>
      <w:r w:rsidRPr="00CD47FE">
        <w:rPr>
          <w:rFonts w:ascii="Arial" w:hAnsi="Arial" w:cs="Arial"/>
          <w:color w:val="000000"/>
          <w:sz w:val="24"/>
          <w:szCs w:val="24"/>
          <w:shd w:val="clear" w:color="auto" w:fill="FFFFFF"/>
        </w:rPr>
        <w:softHyphen/>
        <w:t>ри та освіти всіма слов'янськими народами; 5) поступове поши</w:t>
      </w:r>
      <w:r w:rsidRPr="00CD47FE">
        <w:rPr>
          <w:rFonts w:ascii="Arial" w:hAnsi="Arial" w:cs="Arial"/>
          <w:color w:val="000000"/>
          <w:sz w:val="24"/>
          <w:szCs w:val="24"/>
          <w:shd w:val="clear" w:color="auto" w:fill="FFFFFF"/>
        </w:rPr>
        <w:softHyphen/>
        <w:t>рення християнського ладу на весь світ.</w:t>
      </w:r>
      <w:r w:rsidRPr="00CD47FE">
        <w:rPr>
          <w:rFonts w:ascii="Arial" w:hAnsi="Arial" w:cs="Arial"/>
          <w:color w:val="000000"/>
          <w:sz w:val="24"/>
          <w:szCs w:val="24"/>
        </w:rPr>
        <w:br/>
      </w:r>
      <w:r w:rsidRPr="00CD47FE">
        <w:rPr>
          <w:rFonts w:ascii="Arial" w:hAnsi="Arial" w:cs="Arial"/>
          <w:color w:val="000000"/>
          <w:sz w:val="24"/>
          <w:szCs w:val="24"/>
        </w:rPr>
        <w:br/>
      </w:r>
      <w:r w:rsidRPr="00CD47FE">
        <w:rPr>
          <w:rFonts w:ascii="Arial" w:hAnsi="Arial" w:cs="Arial"/>
          <w:color w:val="000000"/>
          <w:sz w:val="24"/>
          <w:szCs w:val="24"/>
          <w:shd w:val="clear" w:color="auto" w:fill="FFFFFF"/>
        </w:rPr>
        <w:t>^ М. Костомаров був одним із найактивніших учасників Кирило-Мефодіївського товари</w:t>
      </w:r>
      <w:r w:rsidRPr="00CD47FE">
        <w:rPr>
          <w:rFonts w:ascii="Arial" w:hAnsi="Arial" w:cs="Arial"/>
          <w:color w:val="000000"/>
          <w:sz w:val="24"/>
          <w:szCs w:val="24"/>
          <w:shd w:val="clear" w:color="auto" w:fill="FFFFFF"/>
        </w:rPr>
        <w:softHyphen/>
        <w:t>ства Рушійними силами україн</w:t>
      </w:r>
      <w:r w:rsidRPr="00CD47FE">
        <w:rPr>
          <w:rFonts w:ascii="Arial" w:hAnsi="Arial" w:cs="Arial"/>
          <w:color w:val="000000"/>
          <w:sz w:val="24"/>
          <w:szCs w:val="24"/>
          <w:shd w:val="clear" w:color="auto" w:fill="FFFFFF"/>
        </w:rPr>
        <w:softHyphen/>
        <w:t>ської історії він вважав народні маси, їхню самосвідо</w:t>
      </w:r>
      <w:r w:rsidRPr="00CD47FE">
        <w:rPr>
          <w:rFonts w:ascii="Arial" w:hAnsi="Arial" w:cs="Arial"/>
          <w:color w:val="000000"/>
          <w:sz w:val="24"/>
          <w:szCs w:val="24"/>
          <w:shd w:val="clear" w:color="auto" w:fill="FFFFFF"/>
        </w:rPr>
        <w:softHyphen/>
        <w:t>мість: чим свідоміший народ, тим швидше він знайде са</w:t>
      </w:r>
      <w:r w:rsidRPr="00CD47FE">
        <w:rPr>
          <w:rFonts w:ascii="Arial" w:hAnsi="Arial" w:cs="Arial"/>
          <w:color w:val="000000"/>
          <w:sz w:val="24"/>
          <w:szCs w:val="24"/>
          <w:shd w:val="clear" w:color="auto" w:fill="FFFFFF"/>
        </w:rPr>
        <w:softHyphen/>
        <w:t>мого себе і шляхом самореалізації самовизволиться. Думки М. Костомарова про федерацію, республікан</w:t>
      </w:r>
      <w:r w:rsidRPr="00CD47FE">
        <w:rPr>
          <w:rFonts w:ascii="Arial" w:hAnsi="Arial" w:cs="Arial"/>
          <w:color w:val="000000"/>
          <w:sz w:val="24"/>
          <w:szCs w:val="24"/>
          <w:shd w:val="clear" w:color="auto" w:fill="FFFFFF"/>
        </w:rPr>
        <w:softHyphen/>
        <w:t>ський лад, громадські свободи, що складали у синтезі його політичну концепцію. Крім Костомарова, найвидатнішими членами Кирило-Мефодіївського товариства були Тарас Шевченко, вчений Микола Гулак, публіцист, Олександр Навроцький, письменник Панас Маркович,поет, історик і письменник Пантелеймон Куліш.</w:t>
      </w:r>
      <w:r w:rsidRPr="00CD47FE">
        <w:rPr>
          <w:rStyle w:val="apple-converted-space"/>
          <w:rFonts w:ascii="Arial" w:hAnsi="Arial" w:cs="Arial"/>
          <w:color w:val="000000"/>
          <w:sz w:val="24"/>
          <w:szCs w:val="24"/>
          <w:shd w:val="clear" w:color="auto" w:fill="FFFFFF"/>
        </w:rPr>
        <w:t> </w:t>
      </w:r>
      <w:r w:rsidRPr="00CD47FE">
        <w:rPr>
          <w:rFonts w:ascii="Arial" w:hAnsi="Arial" w:cs="Arial"/>
          <w:color w:val="000000"/>
          <w:sz w:val="24"/>
          <w:szCs w:val="24"/>
        </w:rPr>
        <w:br/>
      </w:r>
      <w:r w:rsidRPr="00CD47FE">
        <w:rPr>
          <w:rFonts w:ascii="Arial" w:hAnsi="Arial" w:cs="Arial"/>
          <w:color w:val="000000"/>
          <w:sz w:val="24"/>
          <w:szCs w:val="24"/>
        </w:rPr>
        <w:br/>
      </w:r>
      <w:r w:rsidRPr="00CD47FE">
        <w:rPr>
          <w:rFonts w:ascii="Arial" w:hAnsi="Arial" w:cs="Arial"/>
          <w:color w:val="000000"/>
          <w:sz w:val="24"/>
          <w:szCs w:val="24"/>
          <w:shd w:val="clear" w:color="auto" w:fill="FFFFFF"/>
        </w:rPr>
        <w:t>^ Слов'янські республіки, на думку Костомарова, повин</w:t>
      </w:r>
      <w:r w:rsidRPr="00CD47FE">
        <w:rPr>
          <w:rFonts w:ascii="Arial" w:hAnsi="Arial" w:cs="Arial"/>
          <w:color w:val="000000"/>
          <w:sz w:val="24"/>
          <w:szCs w:val="24"/>
          <w:shd w:val="clear" w:color="auto" w:fill="FFFFFF"/>
        </w:rPr>
        <w:softHyphen/>
        <w:t>ні були утворити союз. Костомаров стверджував, що цей союз мав бути федерацією слов'янських республік, з'єднаних між собою на зразок давніх грецьких держав або Сполучених Штатів Північної Америки. Поняття «фе</w:t>
      </w:r>
      <w:r w:rsidRPr="00CD47FE">
        <w:rPr>
          <w:rFonts w:ascii="Arial" w:hAnsi="Arial" w:cs="Arial"/>
          <w:color w:val="000000"/>
          <w:sz w:val="24"/>
          <w:szCs w:val="24"/>
          <w:shd w:val="clear" w:color="auto" w:fill="FFFFFF"/>
        </w:rPr>
        <w:softHyphen/>
        <w:t>дерація» Костомаров інтерпретував дещо інакше, ніж су</w:t>
      </w:r>
      <w:r w:rsidRPr="00CD47FE">
        <w:rPr>
          <w:rFonts w:ascii="Arial" w:hAnsi="Arial" w:cs="Arial"/>
          <w:color w:val="000000"/>
          <w:sz w:val="24"/>
          <w:szCs w:val="24"/>
          <w:shd w:val="clear" w:color="auto" w:fill="FFFFFF"/>
        </w:rPr>
        <w:softHyphen/>
        <w:t>часні політологи. Цей «федеративний принцип», за словами Костомарова, прояв</w:t>
      </w:r>
      <w:r w:rsidRPr="00CD47FE">
        <w:rPr>
          <w:rFonts w:ascii="Arial" w:hAnsi="Arial" w:cs="Arial"/>
          <w:color w:val="000000"/>
          <w:sz w:val="24"/>
          <w:szCs w:val="24"/>
          <w:shd w:val="clear" w:color="auto" w:fill="FFFFFF"/>
        </w:rPr>
        <w:softHyphen/>
        <w:t>лявся у племінній спорідненості населення, близькості мо</w:t>
      </w:r>
      <w:r w:rsidRPr="00CD47FE">
        <w:rPr>
          <w:rFonts w:ascii="Arial" w:hAnsi="Arial" w:cs="Arial"/>
          <w:color w:val="000000"/>
          <w:sz w:val="24"/>
          <w:szCs w:val="24"/>
          <w:shd w:val="clear" w:color="auto" w:fill="FFFFFF"/>
        </w:rPr>
        <w:softHyphen/>
        <w:t>ви, спільності віри, багатьох звичаїв, традицій, у прина</w:t>
      </w:r>
      <w:r w:rsidRPr="00CD47FE">
        <w:rPr>
          <w:rFonts w:ascii="Arial" w:hAnsi="Arial" w:cs="Arial"/>
          <w:color w:val="000000"/>
          <w:sz w:val="24"/>
          <w:szCs w:val="24"/>
          <w:shd w:val="clear" w:color="auto" w:fill="FFFFFF"/>
        </w:rPr>
        <w:softHyphen/>
        <w:t>лежності князів до однієї династії, тобто більше в рисах культурної та расової, аніж політико-правової спільно</w:t>
      </w:r>
      <w:r w:rsidRPr="00CD47FE">
        <w:rPr>
          <w:rFonts w:ascii="Arial" w:hAnsi="Arial" w:cs="Arial"/>
          <w:color w:val="000000"/>
          <w:sz w:val="24"/>
          <w:szCs w:val="24"/>
          <w:shd w:val="clear" w:color="auto" w:fill="FFFFFF"/>
        </w:rPr>
        <w:softHyphen/>
        <w:t>сті.</w:t>
      </w:r>
      <w:r w:rsidRPr="00CD47FE">
        <w:rPr>
          <w:rFonts w:ascii="Arial" w:hAnsi="Arial" w:cs="Arial"/>
          <w:color w:val="000000"/>
          <w:sz w:val="24"/>
          <w:szCs w:val="24"/>
        </w:rPr>
        <w:br/>
      </w:r>
      <w:r w:rsidRPr="00CD47FE">
        <w:rPr>
          <w:rFonts w:ascii="Arial" w:hAnsi="Arial" w:cs="Arial"/>
          <w:color w:val="000000"/>
          <w:sz w:val="24"/>
          <w:szCs w:val="24"/>
        </w:rPr>
        <w:br/>
      </w:r>
      <w:r w:rsidRPr="00CD47FE">
        <w:rPr>
          <w:rFonts w:ascii="Arial" w:hAnsi="Arial" w:cs="Arial"/>
          <w:color w:val="000000"/>
          <w:sz w:val="24"/>
          <w:szCs w:val="24"/>
          <w:shd w:val="clear" w:color="auto" w:fill="FFFFFF"/>
        </w:rPr>
        <w:t>Для досягнення своєї стратегічної мети — збудування незалежної української республіки в складі слов'янського союзу — кирило-мефодіївці ставили перед собою конкрет</w:t>
      </w:r>
      <w:r w:rsidRPr="00CD47FE">
        <w:rPr>
          <w:rFonts w:ascii="Arial" w:hAnsi="Arial" w:cs="Arial"/>
          <w:color w:val="000000"/>
          <w:sz w:val="24"/>
          <w:szCs w:val="24"/>
          <w:shd w:val="clear" w:color="auto" w:fill="FFFFFF"/>
        </w:rPr>
        <w:softHyphen/>
        <w:t>ні завдання: 1) поширення ідей християнського громад</w:t>
      </w:r>
      <w:r w:rsidRPr="00CD47FE">
        <w:rPr>
          <w:rFonts w:ascii="Arial" w:hAnsi="Arial" w:cs="Arial"/>
          <w:color w:val="000000"/>
          <w:sz w:val="24"/>
          <w:szCs w:val="24"/>
          <w:shd w:val="clear" w:color="auto" w:fill="FFFFFF"/>
        </w:rPr>
        <w:softHyphen/>
        <w:t xml:space="preserve">ського устрою, свободи та рівності, що базувалися </w:t>
      </w:r>
      <w:r w:rsidRPr="00CD47FE">
        <w:rPr>
          <w:rFonts w:ascii="Arial" w:hAnsi="Arial" w:cs="Arial"/>
          <w:color w:val="000000"/>
          <w:sz w:val="24"/>
          <w:szCs w:val="24"/>
          <w:shd w:val="clear" w:color="auto" w:fill="FFFFFF"/>
        </w:rPr>
        <w:lastRenderedPageBreak/>
        <w:t>б на християнській науці і народному праві; виховання молоді в дусі християнських громадських ідей; 2) наближення до народу, пізнання його життя та потреб, піклування про його освіту і добробут; 3) розвиток української мови та культури, переклад на українську мову кращих творів сві</w:t>
      </w:r>
      <w:r w:rsidRPr="00CD47FE">
        <w:rPr>
          <w:rFonts w:ascii="Arial" w:hAnsi="Arial" w:cs="Arial"/>
          <w:color w:val="000000"/>
          <w:sz w:val="24"/>
          <w:szCs w:val="24"/>
          <w:shd w:val="clear" w:color="auto" w:fill="FFFFFF"/>
        </w:rPr>
        <w:softHyphen/>
        <w:t>тової літератури; 4) проповідування ідей повної соціальної рівності та ліквідації станових відмінностей у правах громадян, знищення кріпацтва; 5) формування почуття любо</w:t>
      </w:r>
      <w:r w:rsidRPr="00CD47FE">
        <w:rPr>
          <w:rFonts w:ascii="Arial" w:hAnsi="Arial" w:cs="Arial"/>
          <w:color w:val="000000"/>
          <w:sz w:val="24"/>
          <w:szCs w:val="24"/>
          <w:shd w:val="clear" w:color="auto" w:fill="FFFFFF"/>
        </w:rPr>
        <w:softHyphen/>
        <w:t>ві до інших слов'янських народів, пропаганда пам'яток слов'янської історії та народної творчості з метою «ожив</w:t>
      </w:r>
      <w:r w:rsidRPr="00CD47FE">
        <w:rPr>
          <w:rFonts w:ascii="Arial" w:hAnsi="Arial" w:cs="Arial"/>
          <w:color w:val="000000"/>
          <w:sz w:val="24"/>
          <w:szCs w:val="24"/>
          <w:shd w:val="clear" w:color="auto" w:fill="FFFFFF"/>
        </w:rPr>
        <w:softHyphen/>
        <w:t>лення почуття народності», свідомості взаємного братер</w:t>
      </w:r>
      <w:r w:rsidRPr="00CD47FE">
        <w:rPr>
          <w:rFonts w:ascii="Arial" w:hAnsi="Arial" w:cs="Arial"/>
          <w:color w:val="000000"/>
          <w:sz w:val="24"/>
          <w:szCs w:val="24"/>
          <w:shd w:val="clear" w:color="auto" w:fill="FFFFFF"/>
        </w:rPr>
        <w:softHyphen/>
        <w:t>ства слов'ян; пробудження у масах прагнення до ліквіда</w:t>
      </w:r>
      <w:r w:rsidRPr="00CD47FE">
        <w:rPr>
          <w:rFonts w:ascii="Arial" w:hAnsi="Arial" w:cs="Arial"/>
          <w:color w:val="000000"/>
          <w:sz w:val="24"/>
          <w:szCs w:val="24"/>
          <w:shd w:val="clear" w:color="auto" w:fill="FFFFFF"/>
        </w:rPr>
        <w:softHyphen/>
        <w:t>ції національних та релігійних суперечностей серед слов'</w:t>
      </w:r>
      <w:r w:rsidRPr="00CD47FE">
        <w:rPr>
          <w:rFonts w:ascii="Arial" w:hAnsi="Arial" w:cs="Arial"/>
          <w:color w:val="000000"/>
          <w:sz w:val="24"/>
          <w:szCs w:val="24"/>
          <w:shd w:val="clear" w:color="auto" w:fill="FFFFFF"/>
        </w:rPr>
        <w:softHyphen/>
        <w:t>янських народів, поширення ідей спільності християнських церков.</w:t>
      </w:r>
      <w:r w:rsidR="00B914FF" w:rsidRPr="00CD47FE">
        <w:rPr>
          <w:rFonts w:ascii="Arial" w:hAnsi="Arial" w:cs="Arial"/>
          <w:color w:val="000000"/>
          <w:sz w:val="24"/>
          <w:szCs w:val="24"/>
          <w:shd w:val="clear" w:color="auto" w:fill="FFFFFF"/>
        </w:rPr>
        <w:t xml:space="preserve"> ﻿</w:t>
      </w:r>
    </w:p>
    <w:p w:rsidR="00B914FF" w:rsidRDefault="007D5E48" w:rsidP="007D5E48">
      <w:pPr>
        <w:pStyle w:val="1"/>
        <w:numPr>
          <w:ilvl w:val="0"/>
          <w:numId w:val="1"/>
        </w:numPr>
        <w:rPr>
          <w:rFonts w:ascii="Arial" w:hAnsi="Arial" w:cs="Arial"/>
          <w:color w:val="000000" w:themeColor="text1"/>
          <w:lang w:val="uk-UA"/>
        </w:rPr>
      </w:pPr>
      <w:bookmarkStart w:id="16" w:name="_Toc391210387"/>
      <w:r w:rsidRPr="007D5E48">
        <w:rPr>
          <w:rFonts w:ascii="Arial" w:hAnsi="Arial" w:cs="Arial"/>
          <w:color w:val="000000" w:themeColor="text1"/>
          <w:lang w:val="uk-UA"/>
        </w:rPr>
        <w:t>Соціалістичний напрямок в українській політичній думці</w:t>
      </w:r>
      <w:bookmarkEnd w:id="16"/>
    </w:p>
    <w:p w:rsidR="00E04EBB" w:rsidRPr="00E04EBB" w:rsidRDefault="00E04EBB" w:rsidP="00E04EBB">
      <w:pPr>
        <w:pStyle w:val="a3"/>
        <w:numPr>
          <w:ilvl w:val="0"/>
          <w:numId w:val="3"/>
        </w:numPr>
        <w:rPr>
          <w:rFonts w:ascii="Arial" w:hAnsi="Arial" w:cs="Arial"/>
          <w:sz w:val="24"/>
          <w:szCs w:val="24"/>
        </w:rPr>
      </w:pPr>
      <w:r w:rsidRPr="00E04EBB">
        <w:rPr>
          <w:rFonts w:ascii="Arial" w:hAnsi="Arial" w:cs="Arial"/>
          <w:sz w:val="24"/>
          <w:szCs w:val="24"/>
        </w:rPr>
        <w:t>Драгоманов:</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Погоджується з харківською теорією походження держави</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«економіка – базис , все інше – перебудова» - був проти цього твердження</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Держава – одна із форм об’єднання людей; держава повинна зникнути оскільки вона не забезпечує права людини</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Громадівський націоналізм – повинно бути місцеве самоврядування</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Пропонує ідеї федералізації</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Ідея революції : заперечував цю ідею. Потрібно приходити еволюційним шляхом, шляхом реформ</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Ніколи не бачив Україну незалежною установою</w:t>
      </w:r>
    </w:p>
    <w:p w:rsidR="00E04EBB" w:rsidRPr="00E04EBB" w:rsidRDefault="00E04EBB" w:rsidP="00E04EBB">
      <w:pPr>
        <w:pStyle w:val="a3"/>
        <w:numPr>
          <w:ilvl w:val="0"/>
          <w:numId w:val="3"/>
        </w:numPr>
        <w:rPr>
          <w:rFonts w:ascii="Arial" w:hAnsi="Arial" w:cs="Arial"/>
          <w:sz w:val="24"/>
          <w:szCs w:val="24"/>
        </w:rPr>
      </w:pPr>
      <w:r w:rsidRPr="00E04EBB">
        <w:rPr>
          <w:rFonts w:ascii="Arial" w:hAnsi="Arial" w:cs="Arial"/>
          <w:sz w:val="24"/>
          <w:szCs w:val="24"/>
        </w:rPr>
        <w:t>Остап Терлецький , С. Подолинський</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Погляди співпадають з поглядами Драгоманова</w:t>
      </w:r>
    </w:p>
    <w:p w:rsidR="00E04EBB" w:rsidRPr="00E04EBB" w:rsidRDefault="00E04EBB" w:rsidP="00E04EBB">
      <w:pPr>
        <w:pStyle w:val="a3"/>
        <w:numPr>
          <w:ilvl w:val="0"/>
          <w:numId w:val="3"/>
        </w:numPr>
        <w:rPr>
          <w:rFonts w:ascii="Arial" w:hAnsi="Arial" w:cs="Arial"/>
          <w:sz w:val="24"/>
          <w:szCs w:val="24"/>
        </w:rPr>
      </w:pPr>
      <w:r w:rsidRPr="00E04EBB">
        <w:rPr>
          <w:rFonts w:ascii="Arial" w:hAnsi="Arial" w:cs="Arial"/>
          <w:sz w:val="24"/>
          <w:szCs w:val="24"/>
        </w:rPr>
        <w:t>Франко:</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Виступав проти диктатури пролетаріату</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Пропонував переходити до громадянського соціалізму</w:t>
      </w:r>
    </w:p>
    <w:p w:rsidR="00E04EBB" w:rsidRPr="00E04EBB" w:rsidRDefault="00E04EBB" w:rsidP="00E04EBB">
      <w:pPr>
        <w:pStyle w:val="a3"/>
        <w:numPr>
          <w:ilvl w:val="0"/>
          <w:numId w:val="3"/>
        </w:numPr>
        <w:rPr>
          <w:rFonts w:ascii="Arial" w:hAnsi="Arial" w:cs="Arial"/>
          <w:sz w:val="24"/>
          <w:szCs w:val="24"/>
        </w:rPr>
      </w:pPr>
      <w:r w:rsidRPr="00E04EBB">
        <w:rPr>
          <w:rFonts w:ascii="Arial" w:hAnsi="Arial" w:cs="Arial"/>
          <w:sz w:val="24"/>
          <w:szCs w:val="24"/>
        </w:rPr>
        <w:t>Грушевський, Винниченко:</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Існують 2 народності : великоруська і українськоруська</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Після революції 1917 р. прихильник незалежної держави(Грушевський)</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«Ідея нації» Винниченка: повна незалежність держави</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«сонячний» соціалізм: через закони прийти до соціалізму на основі кооперативів</w:t>
      </w:r>
    </w:p>
    <w:p w:rsidR="00E04EBB" w:rsidRDefault="00E04EBB" w:rsidP="00E04EBB">
      <w:pPr>
        <w:pStyle w:val="1"/>
        <w:numPr>
          <w:ilvl w:val="0"/>
          <w:numId w:val="1"/>
        </w:numPr>
        <w:rPr>
          <w:rFonts w:ascii="Arial" w:hAnsi="Arial" w:cs="Arial"/>
          <w:color w:val="000000" w:themeColor="text1"/>
          <w:lang w:val="uk-UA"/>
        </w:rPr>
      </w:pPr>
      <w:bookmarkStart w:id="17" w:name="_Toc391210388"/>
      <w:r w:rsidRPr="00E04EBB">
        <w:rPr>
          <w:rFonts w:ascii="Arial" w:hAnsi="Arial" w:cs="Arial"/>
          <w:color w:val="000000" w:themeColor="text1"/>
          <w:lang w:val="uk-UA"/>
        </w:rPr>
        <w:t>Націонал-радикальний напрям в політичній думці України</w:t>
      </w:r>
      <w:bookmarkEnd w:id="17"/>
    </w:p>
    <w:p w:rsidR="00E04EBB" w:rsidRPr="00E04EBB" w:rsidRDefault="00E04EBB" w:rsidP="00E04EBB">
      <w:pPr>
        <w:rPr>
          <w:rFonts w:ascii="Arial" w:hAnsi="Arial" w:cs="Arial"/>
          <w:sz w:val="24"/>
          <w:szCs w:val="24"/>
        </w:rPr>
      </w:pPr>
      <w:r w:rsidRPr="00E04EBB">
        <w:rPr>
          <w:rFonts w:ascii="Arial" w:hAnsi="Arial" w:cs="Arial"/>
          <w:sz w:val="24"/>
          <w:szCs w:val="24"/>
        </w:rPr>
        <w:t>Ідея – послідовне від стояння незалежності України</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Надавалась перевага створенню нації а не соціуму</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Негативне ставлення до деяких народів : росіян</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Основний шлях до створення нації – формування незалежної свідомості українців</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Основну роль відіграє свідома еліта</w:t>
      </w:r>
    </w:p>
    <w:p w:rsidR="00E04EBB" w:rsidRPr="00E04EBB" w:rsidRDefault="00E04EBB" w:rsidP="00E04EBB">
      <w:pPr>
        <w:pStyle w:val="a3"/>
        <w:numPr>
          <w:ilvl w:val="0"/>
          <w:numId w:val="4"/>
        </w:numPr>
        <w:rPr>
          <w:rFonts w:ascii="Arial" w:hAnsi="Arial" w:cs="Arial"/>
          <w:sz w:val="24"/>
          <w:szCs w:val="24"/>
        </w:rPr>
      </w:pPr>
      <w:r w:rsidRPr="00E04EBB">
        <w:rPr>
          <w:rFonts w:ascii="Arial" w:hAnsi="Arial" w:cs="Arial"/>
          <w:sz w:val="24"/>
          <w:szCs w:val="24"/>
        </w:rPr>
        <w:t>Засновник Міхновський</w:t>
      </w:r>
    </w:p>
    <w:p w:rsidR="00E04EBB" w:rsidRPr="00E04EBB" w:rsidRDefault="00E04EBB" w:rsidP="00E04EBB">
      <w:pPr>
        <w:pStyle w:val="a3"/>
        <w:numPr>
          <w:ilvl w:val="0"/>
          <w:numId w:val="4"/>
        </w:numPr>
        <w:rPr>
          <w:rFonts w:ascii="Arial" w:hAnsi="Arial" w:cs="Arial"/>
          <w:sz w:val="24"/>
          <w:szCs w:val="24"/>
        </w:rPr>
      </w:pPr>
      <w:r w:rsidRPr="00E04EBB">
        <w:rPr>
          <w:rFonts w:ascii="Arial" w:hAnsi="Arial" w:cs="Arial"/>
          <w:sz w:val="24"/>
          <w:szCs w:val="24"/>
        </w:rPr>
        <w:t>Донцов : інтегральний чинний націоналізм</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Відхід від Росії і переорієнтація на захід</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Основна рушійна сила нації : воля – життя, панування на власній території</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lastRenderedPageBreak/>
        <w:t>Боротьба ґрунтується на романтизмі, фанатизмі, аморальності</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Важливою умовою створення держави є створення національної еліти</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Еліта – закрита каста населення</w:t>
      </w:r>
    </w:p>
    <w:p w:rsidR="00E04EBB" w:rsidRPr="00E04EBB" w:rsidRDefault="00E04EBB" w:rsidP="00E04EBB">
      <w:pPr>
        <w:pStyle w:val="a3"/>
        <w:numPr>
          <w:ilvl w:val="0"/>
          <w:numId w:val="4"/>
        </w:numPr>
        <w:rPr>
          <w:rFonts w:ascii="Arial" w:hAnsi="Arial" w:cs="Arial"/>
          <w:sz w:val="24"/>
          <w:szCs w:val="24"/>
        </w:rPr>
      </w:pPr>
      <w:r w:rsidRPr="00E04EBB">
        <w:rPr>
          <w:rFonts w:ascii="Arial" w:hAnsi="Arial" w:cs="Arial"/>
          <w:sz w:val="24"/>
          <w:szCs w:val="24"/>
        </w:rPr>
        <w:t>Стіборзький</w:t>
      </w:r>
    </w:p>
    <w:p w:rsidR="00E04EBB" w:rsidRPr="00E04EBB" w:rsidRDefault="00E04EBB" w:rsidP="00E04EBB">
      <w:pPr>
        <w:pStyle w:val="a3"/>
        <w:numPr>
          <w:ilvl w:val="0"/>
          <w:numId w:val="2"/>
        </w:numPr>
        <w:rPr>
          <w:rFonts w:ascii="Arial" w:hAnsi="Arial" w:cs="Arial"/>
          <w:sz w:val="24"/>
          <w:szCs w:val="24"/>
        </w:rPr>
      </w:pPr>
      <w:r w:rsidRPr="00E04EBB">
        <w:rPr>
          <w:rFonts w:ascii="Arial" w:hAnsi="Arial" w:cs="Arial"/>
          <w:sz w:val="24"/>
          <w:szCs w:val="24"/>
        </w:rPr>
        <w:t>Ідея націократії : панування нації у своїй державі на своїй землі</w:t>
      </w:r>
    </w:p>
    <w:p w:rsidR="00E04EBB" w:rsidRDefault="004C6E94" w:rsidP="004C6E94">
      <w:pPr>
        <w:pStyle w:val="1"/>
        <w:numPr>
          <w:ilvl w:val="0"/>
          <w:numId w:val="1"/>
        </w:numPr>
        <w:rPr>
          <w:rFonts w:ascii="Arial" w:hAnsi="Arial" w:cs="Arial"/>
          <w:color w:val="auto"/>
          <w:lang w:val="uk-UA"/>
        </w:rPr>
      </w:pPr>
      <w:bookmarkStart w:id="18" w:name="_Toc391210389"/>
      <w:r w:rsidRPr="004C6E94">
        <w:rPr>
          <w:rFonts w:ascii="Arial" w:hAnsi="Arial" w:cs="Arial"/>
          <w:color w:val="auto"/>
          <w:lang w:val="uk-UA"/>
        </w:rPr>
        <w:t>Монархічно-гетьманська концепція В. Липинського</w:t>
      </w:r>
      <w:bookmarkEnd w:id="18"/>
    </w:p>
    <w:p w:rsidR="004C6E94" w:rsidRPr="004C6E94" w:rsidRDefault="004C6E94" w:rsidP="004C6E94">
      <w:pPr>
        <w:shd w:val="clear" w:color="auto" w:fill="FFFFFF"/>
        <w:spacing w:before="100" w:beforeAutospacing="1" w:after="100" w:afterAutospacing="1" w:line="330" w:lineRule="atLeast"/>
        <w:ind w:firstLine="450"/>
        <w:jc w:val="both"/>
        <w:rPr>
          <w:rFonts w:ascii="Arial" w:eastAsia="Times New Roman" w:hAnsi="Arial" w:cs="Arial"/>
          <w:sz w:val="24"/>
          <w:szCs w:val="24"/>
          <w:lang w:eastAsia="ru-RU"/>
        </w:rPr>
      </w:pPr>
      <w:r w:rsidRPr="004C6E94">
        <w:rPr>
          <w:rFonts w:ascii="Arial" w:eastAsia="Times New Roman" w:hAnsi="Arial" w:cs="Arial"/>
          <w:sz w:val="24"/>
          <w:szCs w:val="24"/>
          <w:lang w:eastAsia="ru-RU"/>
        </w:rPr>
        <w:t>Серед політичних доктрин України в 20 ст. значне місце посідає монархічно-гетьманська концепція В. Липинського (1882—1931). Він вважав, що здобуття Україною державної незалежності можливе через попереднє спадкове монархічне правління. Гетьман є своєрідним "національним прапором", живим символом України, навколо якого ґрунтується все населення, а головним чинником державобудівництва є, на його думку, встановлення правової монархії в традиційній гетьманській формі. Але ця монархія, як ВВЭ.Ж9.В В. Липинський, суттєво відрізняється від московської, що спиралася на насилля й необмежену владу царя, а також від польської, де король завжди був маріонеткою шляхти. Його ще вважають за одного із засновників українського консерватизму, який поділяли окремі знані представники політичної думки. Базові характеристики цієї течії зазначені нижче.</w:t>
      </w:r>
    </w:p>
    <w:p w:rsidR="004C6E94" w:rsidRPr="004C6E94" w:rsidRDefault="004C6E94" w:rsidP="004C6E94">
      <w:pPr>
        <w:shd w:val="clear" w:color="auto" w:fill="FFFFFF"/>
        <w:spacing w:before="100" w:beforeAutospacing="1" w:after="100" w:afterAutospacing="1" w:line="330" w:lineRule="atLeast"/>
        <w:ind w:firstLine="450"/>
        <w:jc w:val="both"/>
        <w:rPr>
          <w:rFonts w:ascii="Arial" w:eastAsia="Times New Roman" w:hAnsi="Arial" w:cs="Arial"/>
          <w:sz w:val="24"/>
          <w:szCs w:val="24"/>
          <w:lang w:eastAsia="ru-RU"/>
        </w:rPr>
      </w:pPr>
      <w:r w:rsidRPr="004C6E94">
        <w:rPr>
          <w:rFonts w:ascii="Arial" w:eastAsia="Times New Roman" w:hAnsi="Arial" w:cs="Arial"/>
          <w:sz w:val="24"/>
          <w:szCs w:val="24"/>
          <w:lang w:eastAsia="ru-RU"/>
        </w:rPr>
        <w:t>В. Липинський розглядав такі основні методи організації державного будівництва в Україні:</w:t>
      </w:r>
    </w:p>
    <w:p w:rsidR="004C6E94" w:rsidRPr="004C6E94" w:rsidRDefault="004C6E94" w:rsidP="004C6E94">
      <w:pPr>
        <w:shd w:val="clear" w:color="auto" w:fill="FFFFFF"/>
        <w:spacing w:before="100" w:beforeAutospacing="1" w:after="100" w:afterAutospacing="1" w:line="330" w:lineRule="atLeast"/>
        <w:ind w:firstLine="450"/>
        <w:jc w:val="both"/>
        <w:rPr>
          <w:rFonts w:ascii="Arial" w:eastAsia="Times New Roman" w:hAnsi="Arial" w:cs="Arial"/>
          <w:sz w:val="24"/>
          <w:szCs w:val="24"/>
          <w:lang w:eastAsia="ru-RU"/>
        </w:rPr>
      </w:pPr>
      <w:r w:rsidRPr="004C6E94">
        <w:rPr>
          <w:rFonts w:ascii="Arial" w:eastAsia="Times New Roman" w:hAnsi="Arial" w:cs="Arial"/>
          <w:sz w:val="24"/>
          <w:szCs w:val="24"/>
          <w:lang w:eastAsia="ru-RU"/>
        </w:rPr>
        <w:t>1) демократія з республікою;</w:t>
      </w:r>
    </w:p>
    <w:p w:rsidR="004C6E94" w:rsidRPr="004C6E94" w:rsidRDefault="004C6E94" w:rsidP="004C6E94">
      <w:pPr>
        <w:shd w:val="clear" w:color="auto" w:fill="FFFFFF"/>
        <w:spacing w:before="100" w:beforeAutospacing="1" w:after="100" w:afterAutospacing="1" w:line="330" w:lineRule="atLeast"/>
        <w:ind w:firstLine="450"/>
        <w:jc w:val="both"/>
        <w:rPr>
          <w:rFonts w:ascii="Arial" w:eastAsia="Times New Roman" w:hAnsi="Arial" w:cs="Arial"/>
          <w:sz w:val="24"/>
          <w:szCs w:val="24"/>
          <w:lang w:eastAsia="ru-RU"/>
        </w:rPr>
      </w:pPr>
      <w:r w:rsidRPr="004C6E94">
        <w:rPr>
          <w:rFonts w:ascii="Arial" w:eastAsia="Times New Roman" w:hAnsi="Arial" w:cs="Arial"/>
          <w:sz w:val="24"/>
          <w:szCs w:val="24"/>
          <w:lang w:eastAsia="ru-RU"/>
        </w:rPr>
        <w:t>2) охлократія з диктатурою;</w:t>
      </w:r>
    </w:p>
    <w:p w:rsidR="004C6E94" w:rsidRPr="004C6E94" w:rsidRDefault="004C6E94" w:rsidP="004C6E94">
      <w:pPr>
        <w:shd w:val="clear" w:color="auto" w:fill="FFFFFF"/>
        <w:spacing w:before="100" w:beforeAutospacing="1" w:after="100" w:afterAutospacing="1" w:line="330" w:lineRule="atLeast"/>
        <w:ind w:firstLine="450"/>
        <w:jc w:val="both"/>
        <w:rPr>
          <w:rFonts w:ascii="Arial" w:eastAsia="Times New Roman" w:hAnsi="Arial" w:cs="Arial"/>
          <w:sz w:val="24"/>
          <w:szCs w:val="24"/>
          <w:lang w:eastAsia="ru-RU"/>
        </w:rPr>
      </w:pPr>
      <w:r w:rsidRPr="004C6E94">
        <w:rPr>
          <w:rFonts w:ascii="Arial" w:eastAsia="Times New Roman" w:hAnsi="Arial" w:cs="Arial"/>
          <w:sz w:val="24"/>
          <w:szCs w:val="24"/>
          <w:lang w:eastAsia="ru-RU"/>
        </w:rPr>
        <w:t>3) класократія з правовою, обмеженою законом монархією.</w:t>
      </w:r>
    </w:p>
    <w:p w:rsidR="004C6E94" w:rsidRPr="004C6E94" w:rsidRDefault="004C6E94" w:rsidP="004C6E94">
      <w:pPr>
        <w:shd w:val="clear" w:color="auto" w:fill="FFFFFF"/>
        <w:spacing w:before="100" w:beforeAutospacing="1" w:after="100" w:afterAutospacing="1" w:line="330" w:lineRule="atLeast"/>
        <w:ind w:firstLine="450"/>
        <w:jc w:val="both"/>
        <w:rPr>
          <w:rFonts w:ascii="Arial" w:eastAsia="Times New Roman" w:hAnsi="Arial" w:cs="Arial"/>
          <w:sz w:val="24"/>
          <w:szCs w:val="24"/>
          <w:lang w:eastAsia="ru-RU"/>
        </w:rPr>
      </w:pPr>
      <w:r w:rsidRPr="004C6E94">
        <w:rPr>
          <w:rFonts w:ascii="Arial" w:eastAsia="Times New Roman" w:hAnsi="Arial" w:cs="Arial"/>
          <w:sz w:val="24"/>
          <w:szCs w:val="24"/>
          <w:lang w:eastAsia="ru-RU"/>
        </w:rPr>
        <w:t>Найбільш придатною для</w:t>
      </w:r>
      <w:r w:rsidR="000C5B67">
        <w:rPr>
          <w:rFonts w:ascii="Arial" w:eastAsia="Times New Roman" w:hAnsi="Arial" w:cs="Arial"/>
          <w:sz w:val="24"/>
          <w:szCs w:val="24"/>
          <w:lang w:eastAsia="ru-RU"/>
        </w:rPr>
        <w:t xml:space="preserve"> України є остання форма. В. Ли</w:t>
      </w:r>
      <w:r w:rsidRPr="004C6E94">
        <w:rPr>
          <w:rFonts w:ascii="Arial" w:eastAsia="Times New Roman" w:hAnsi="Arial" w:cs="Arial"/>
          <w:sz w:val="24"/>
          <w:szCs w:val="24"/>
          <w:lang w:eastAsia="ru-RU"/>
        </w:rPr>
        <w:t>пинський це пояснює тим, що вибори до демократичної республіки (парламенту) — це політична бутафорія. Для українського руху, міркував він, можуть стати фатальними гасла демократії й громадянського суспільства, оскільки вони спричинять штучне копіювання демократії за взірцями інших країн, а політична культура однієї нації не може бути механічно перейнята іншою. В. Липинський вважав, що основна умова створення української державності — це єдність: релігійна, регіональна, політична, організаційна, національна. Справу української державності завжди губила відсутність єдності між українцями (галицько-наддніпрянський антагонізм). Здобуття державності багато в чому залежить від організації провідної верстви, від її згуртованості. Але потрібно спочатку виплекати її. Народ, що не вміє відтворити власних "панів", тобто провідної верстви, змушений навіки коритися чужим панам. Резюме своїх політичних і світоглядних поглядів В. Липинський формулює так: "Навіть найтрудніше завдання може бути виконане, коли є: стихійне, вроджене хотіння, ясна ідея, усвідомлююча хотіння; воля та розум, потрібні для здійснення ідей, віра в Бога і в те, що дана ідея згідна з Божими законами; і любов до людей та землі, серед яких і на якій має здійснюватися дана ідея".</w:t>
      </w:r>
    </w:p>
    <w:p w:rsidR="004C6E94" w:rsidRPr="004C6E94" w:rsidRDefault="004C6E94" w:rsidP="004C6E94">
      <w:pPr>
        <w:shd w:val="clear" w:color="auto" w:fill="FFFFFF"/>
        <w:spacing w:before="100" w:beforeAutospacing="1" w:after="100" w:afterAutospacing="1" w:line="330" w:lineRule="atLeast"/>
        <w:ind w:firstLine="450"/>
        <w:jc w:val="both"/>
        <w:rPr>
          <w:rFonts w:ascii="Arial" w:eastAsia="Times New Roman" w:hAnsi="Arial" w:cs="Arial"/>
          <w:sz w:val="24"/>
          <w:szCs w:val="24"/>
          <w:lang w:eastAsia="ru-RU"/>
        </w:rPr>
      </w:pPr>
      <w:r w:rsidRPr="004C6E94">
        <w:rPr>
          <w:rFonts w:ascii="Arial" w:eastAsia="Times New Roman" w:hAnsi="Arial" w:cs="Arial"/>
          <w:sz w:val="24"/>
          <w:szCs w:val="24"/>
          <w:lang w:eastAsia="ru-RU"/>
        </w:rPr>
        <w:lastRenderedPageBreak/>
        <w:t>Помітним явищем української політичної думки 20 ст. була самостійницька теорія М. Міхновського (1873—1924), суть якої він виклав у своєрідному маніфесті, катехізисі самостійників — "Десяти заповідях".</w:t>
      </w:r>
    </w:p>
    <w:p w:rsidR="004C6E94" w:rsidRPr="004C6E94" w:rsidRDefault="004C6E94" w:rsidP="004C6E94">
      <w:pPr>
        <w:shd w:val="clear" w:color="auto" w:fill="FFFFFF"/>
        <w:spacing w:before="100" w:beforeAutospacing="1" w:after="100" w:afterAutospacing="1" w:line="330" w:lineRule="atLeast"/>
        <w:ind w:firstLine="450"/>
        <w:jc w:val="both"/>
        <w:rPr>
          <w:rFonts w:ascii="Arial" w:eastAsia="Times New Roman" w:hAnsi="Arial" w:cs="Arial"/>
          <w:sz w:val="24"/>
          <w:szCs w:val="24"/>
          <w:lang w:eastAsia="ru-RU"/>
        </w:rPr>
      </w:pPr>
      <w:r w:rsidRPr="004C6E94">
        <w:rPr>
          <w:rFonts w:ascii="Arial" w:eastAsia="Times New Roman" w:hAnsi="Arial" w:cs="Arial"/>
          <w:sz w:val="24"/>
          <w:szCs w:val="24"/>
          <w:lang w:eastAsia="ru-RU"/>
        </w:rPr>
        <w:t>Ось деякі з цих заповідей:</w:t>
      </w:r>
    </w:p>
    <w:p w:rsidR="004C6E94" w:rsidRPr="004C6E94" w:rsidRDefault="004C6E94" w:rsidP="004C6E94">
      <w:pPr>
        <w:numPr>
          <w:ilvl w:val="0"/>
          <w:numId w:val="5"/>
        </w:numPr>
        <w:shd w:val="clear" w:color="auto" w:fill="FFFFFF"/>
        <w:spacing w:before="100" w:beforeAutospacing="1" w:after="100" w:afterAutospacing="1" w:line="330" w:lineRule="atLeast"/>
        <w:jc w:val="both"/>
        <w:rPr>
          <w:rFonts w:ascii="Arial" w:eastAsia="Times New Roman" w:hAnsi="Arial" w:cs="Arial"/>
          <w:sz w:val="24"/>
          <w:szCs w:val="24"/>
          <w:lang w:eastAsia="ru-RU"/>
        </w:rPr>
      </w:pPr>
      <w:r w:rsidRPr="004C6E94">
        <w:rPr>
          <w:rFonts w:ascii="Arial" w:eastAsia="Times New Roman" w:hAnsi="Arial" w:cs="Arial"/>
          <w:sz w:val="24"/>
          <w:szCs w:val="24"/>
          <w:lang w:eastAsia="ru-RU"/>
        </w:rPr>
        <w:t>Одна, єдина, неподільна, самостійна, вільна, демократична Україна, Республіка робочих людей — це ідеал української людини, за здійснення якого ти повинен боротися, не шкодуючи свого життя.</w:t>
      </w:r>
    </w:p>
    <w:p w:rsidR="004C6E94" w:rsidRPr="004C6E94" w:rsidRDefault="004C6E94" w:rsidP="004C6E94">
      <w:pPr>
        <w:numPr>
          <w:ilvl w:val="0"/>
          <w:numId w:val="5"/>
        </w:numPr>
        <w:shd w:val="clear" w:color="auto" w:fill="FFFFFF"/>
        <w:spacing w:before="100" w:beforeAutospacing="1" w:after="100" w:afterAutospacing="1" w:line="330" w:lineRule="atLeast"/>
        <w:jc w:val="both"/>
        <w:rPr>
          <w:rFonts w:ascii="Arial" w:eastAsia="Times New Roman" w:hAnsi="Arial" w:cs="Arial"/>
          <w:sz w:val="24"/>
          <w:szCs w:val="24"/>
          <w:lang w:eastAsia="ru-RU"/>
        </w:rPr>
      </w:pPr>
      <w:r w:rsidRPr="004C6E94">
        <w:rPr>
          <w:rFonts w:ascii="Arial" w:eastAsia="Times New Roman" w:hAnsi="Arial" w:cs="Arial"/>
          <w:sz w:val="24"/>
          <w:szCs w:val="24"/>
          <w:lang w:eastAsia="ru-RU"/>
        </w:rPr>
        <w:t>Шануй діячів краю, ненавидь його ворогів, зневажай перевертнів-відступників і добре буде цілому твоєму народові й тобі.</w:t>
      </w:r>
    </w:p>
    <w:p w:rsidR="004C6E94" w:rsidRPr="004C6E94" w:rsidRDefault="004C6E94" w:rsidP="004C6E94">
      <w:pPr>
        <w:numPr>
          <w:ilvl w:val="0"/>
          <w:numId w:val="5"/>
        </w:numPr>
        <w:shd w:val="clear" w:color="auto" w:fill="FFFFFF"/>
        <w:spacing w:before="100" w:beforeAutospacing="1" w:after="100" w:afterAutospacing="1" w:line="330" w:lineRule="atLeast"/>
        <w:jc w:val="both"/>
        <w:rPr>
          <w:rFonts w:ascii="Arial" w:eastAsia="Times New Roman" w:hAnsi="Arial" w:cs="Arial"/>
          <w:sz w:val="24"/>
          <w:szCs w:val="24"/>
          <w:lang w:eastAsia="ru-RU"/>
        </w:rPr>
      </w:pPr>
      <w:r w:rsidRPr="004C6E94">
        <w:rPr>
          <w:rFonts w:ascii="Arial" w:eastAsia="Times New Roman" w:hAnsi="Arial" w:cs="Arial"/>
          <w:sz w:val="24"/>
          <w:szCs w:val="24"/>
          <w:lang w:eastAsia="ru-RU"/>
        </w:rPr>
        <w:t>Не вбивай Україну своєю байдужістю до всенародних ідеалів.</w:t>
      </w:r>
    </w:p>
    <w:p w:rsidR="004C6E94" w:rsidRPr="004C6E94" w:rsidRDefault="004C6E94" w:rsidP="004C6E94">
      <w:pPr>
        <w:numPr>
          <w:ilvl w:val="0"/>
          <w:numId w:val="5"/>
        </w:numPr>
        <w:shd w:val="clear" w:color="auto" w:fill="FFFFFF"/>
        <w:spacing w:before="100" w:beforeAutospacing="1" w:after="100" w:afterAutospacing="1" w:line="330" w:lineRule="atLeast"/>
        <w:jc w:val="both"/>
        <w:rPr>
          <w:rFonts w:ascii="Arial" w:eastAsia="Times New Roman" w:hAnsi="Arial" w:cs="Arial"/>
          <w:sz w:val="24"/>
          <w:szCs w:val="24"/>
          <w:lang w:eastAsia="ru-RU"/>
        </w:rPr>
      </w:pPr>
      <w:r w:rsidRPr="004C6E94">
        <w:rPr>
          <w:rFonts w:ascii="Arial" w:eastAsia="Times New Roman" w:hAnsi="Arial" w:cs="Arial"/>
          <w:sz w:val="24"/>
          <w:szCs w:val="24"/>
          <w:lang w:eastAsia="ru-RU"/>
        </w:rPr>
        <w:t>Не зробися ренегатом-відступником.</w:t>
      </w:r>
    </w:p>
    <w:p w:rsidR="004C6E94" w:rsidRPr="004C6E94" w:rsidRDefault="004C6E94" w:rsidP="004C6E94">
      <w:pPr>
        <w:numPr>
          <w:ilvl w:val="0"/>
          <w:numId w:val="5"/>
        </w:numPr>
        <w:shd w:val="clear" w:color="auto" w:fill="FFFFFF"/>
        <w:spacing w:before="100" w:beforeAutospacing="1" w:after="100" w:afterAutospacing="1" w:line="330" w:lineRule="atLeast"/>
        <w:jc w:val="both"/>
        <w:rPr>
          <w:rFonts w:ascii="Arial" w:eastAsia="Times New Roman" w:hAnsi="Arial" w:cs="Arial"/>
          <w:sz w:val="24"/>
          <w:szCs w:val="24"/>
          <w:lang w:eastAsia="ru-RU"/>
        </w:rPr>
      </w:pPr>
      <w:r w:rsidRPr="004C6E94">
        <w:rPr>
          <w:rFonts w:ascii="Arial" w:eastAsia="Times New Roman" w:hAnsi="Arial" w:cs="Arial"/>
          <w:sz w:val="24"/>
          <w:szCs w:val="24"/>
          <w:lang w:eastAsia="ru-RU"/>
        </w:rPr>
        <w:t>Не обкрадай власного народу, працюючи на ворогів України.</w:t>
      </w:r>
    </w:p>
    <w:p w:rsidR="004C6E94" w:rsidRPr="004C6E94" w:rsidRDefault="004C6E94" w:rsidP="004C6E94">
      <w:pPr>
        <w:numPr>
          <w:ilvl w:val="0"/>
          <w:numId w:val="5"/>
        </w:numPr>
        <w:shd w:val="clear" w:color="auto" w:fill="FFFFFF"/>
        <w:spacing w:before="100" w:beforeAutospacing="1" w:after="100" w:afterAutospacing="1" w:line="330" w:lineRule="atLeast"/>
        <w:jc w:val="both"/>
        <w:rPr>
          <w:rFonts w:ascii="Arial" w:eastAsia="Times New Roman" w:hAnsi="Arial" w:cs="Arial"/>
          <w:sz w:val="24"/>
          <w:szCs w:val="24"/>
          <w:lang w:eastAsia="ru-RU"/>
        </w:rPr>
      </w:pPr>
      <w:r w:rsidRPr="004C6E94">
        <w:rPr>
          <w:rFonts w:ascii="Arial" w:eastAsia="Times New Roman" w:hAnsi="Arial" w:cs="Arial"/>
          <w:sz w:val="24"/>
          <w:szCs w:val="24"/>
          <w:lang w:eastAsia="ru-RU"/>
        </w:rPr>
        <w:t>Допомагай своєму землякові поперед усіх: держись купи. Цей документ був сприйнятий по-різному: від схвалення до цілковитого заперечення. И на це були підстави. Але заради об´єктивності в оцінці цього документа слід зважати на ті конкретно-історичні обставини, за яких він створювався.</w:t>
      </w:r>
    </w:p>
    <w:p w:rsidR="004C6E94" w:rsidRDefault="004C6E94" w:rsidP="004C6E94">
      <w:pPr>
        <w:shd w:val="clear" w:color="auto" w:fill="FFFFFF"/>
        <w:spacing w:before="100" w:beforeAutospacing="1" w:after="100" w:afterAutospacing="1" w:line="330" w:lineRule="atLeast"/>
        <w:ind w:firstLine="450"/>
        <w:jc w:val="both"/>
        <w:rPr>
          <w:rFonts w:ascii="Arial" w:eastAsia="Times New Roman" w:hAnsi="Arial" w:cs="Arial"/>
          <w:sz w:val="24"/>
          <w:szCs w:val="24"/>
          <w:lang w:val="uk-UA" w:eastAsia="ru-RU"/>
        </w:rPr>
      </w:pPr>
      <w:r w:rsidRPr="004C6E94">
        <w:rPr>
          <w:rFonts w:ascii="Arial" w:eastAsia="Times New Roman" w:hAnsi="Arial" w:cs="Arial"/>
          <w:sz w:val="24"/>
          <w:szCs w:val="24"/>
          <w:lang w:eastAsia="ru-RU"/>
        </w:rPr>
        <w:t>Незважаючи на суперечливість М. Міхновського як особи і політика, на неприйнятність у наш час деяких його положень, усе ж слід відзначити його палке прагнення здобути самостійність Україні, його мрії про єдину, вільну, демократичну Україну — республіку робочих людей від "гір Карпатських до гір Кавказьких".</w:t>
      </w:r>
    </w:p>
    <w:p w:rsidR="004C6E94" w:rsidRPr="004C6E94" w:rsidRDefault="004C6E94" w:rsidP="004C6E94">
      <w:pPr>
        <w:pStyle w:val="1"/>
        <w:numPr>
          <w:ilvl w:val="0"/>
          <w:numId w:val="1"/>
        </w:numPr>
        <w:rPr>
          <w:rFonts w:ascii="Arial" w:eastAsia="Times New Roman" w:hAnsi="Arial" w:cs="Arial"/>
          <w:color w:val="auto"/>
          <w:lang w:val="uk-UA" w:eastAsia="ru-RU"/>
        </w:rPr>
      </w:pPr>
      <w:bookmarkStart w:id="19" w:name="_Toc391210390"/>
      <w:r w:rsidRPr="004C6E94">
        <w:rPr>
          <w:rFonts w:ascii="Arial" w:eastAsia="Times New Roman" w:hAnsi="Arial" w:cs="Arial"/>
          <w:color w:val="auto"/>
          <w:lang w:val="uk-UA" w:eastAsia="ru-RU"/>
        </w:rPr>
        <w:t>Політологія як наука</w:t>
      </w:r>
      <w:bookmarkEnd w:id="19"/>
    </w:p>
    <w:p w:rsidR="000C5B67" w:rsidRPr="000C5B67" w:rsidRDefault="000C5B67" w:rsidP="000C5B67">
      <w:pPr>
        <w:pStyle w:val="a3"/>
        <w:rPr>
          <w:rFonts w:ascii="Arial" w:hAnsi="Arial" w:cs="Arial"/>
          <w:sz w:val="24"/>
          <w:szCs w:val="24"/>
        </w:rPr>
      </w:pPr>
      <w:r w:rsidRPr="000C5B67">
        <w:rPr>
          <w:rFonts w:ascii="Arial" w:hAnsi="Arial" w:cs="Arial"/>
          <w:sz w:val="24"/>
          <w:szCs w:val="24"/>
        </w:rPr>
        <w:t>Політологія як наука з’явилась у 2 половині 19 ст.</w:t>
      </w:r>
    </w:p>
    <w:p w:rsidR="000C5B67" w:rsidRPr="000C5B67" w:rsidRDefault="000C5B67" w:rsidP="000C5B67">
      <w:pPr>
        <w:pStyle w:val="a3"/>
        <w:rPr>
          <w:rFonts w:ascii="Arial" w:hAnsi="Arial" w:cs="Arial"/>
          <w:sz w:val="24"/>
          <w:szCs w:val="24"/>
        </w:rPr>
      </w:pPr>
      <w:r w:rsidRPr="000C5B67">
        <w:rPr>
          <w:rFonts w:ascii="Arial" w:hAnsi="Arial" w:cs="Arial"/>
          <w:sz w:val="24"/>
          <w:szCs w:val="24"/>
        </w:rPr>
        <w:t>1857р – в Колумбійському коледжі США виникли кафедри історії та політичної науки;</w:t>
      </w:r>
    </w:p>
    <w:p w:rsidR="000C5B67" w:rsidRPr="000C5B67" w:rsidRDefault="000C5B67" w:rsidP="000C5B67">
      <w:pPr>
        <w:pStyle w:val="a3"/>
        <w:rPr>
          <w:rFonts w:ascii="Arial" w:hAnsi="Arial" w:cs="Arial"/>
          <w:sz w:val="24"/>
          <w:szCs w:val="24"/>
        </w:rPr>
      </w:pPr>
      <w:r w:rsidRPr="000C5B67">
        <w:rPr>
          <w:rFonts w:ascii="Arial" w:hAnsi="Arial" w:cs="Arial"/>
          <w:sz w:val="24"/>
          <w:szCs w:val="24"/>
        </w:rPr>
        <w:t>1880р – організована перша школа політичної науки;</w:t>
      </w:r>
    </w:p>
    <w:p w:rsidR="000C5B67" w:rsidRPr="000C5B67" w:rsidRDefault="000C5B67" w:rsidP="000C5B67">
      <w:pPr>
        <w:pStyle w:val="a3"/>
        <w:rPr>
          <w:rFonts w:ascii="Arial" w:hAnsi="Arial" w:cs="Arial"/>
          <w:sz w:val="24"/>
          <w:szCs w:val="24"/>
        </w:rPr>
      </w:pPr>
      <w:r w:rsidRPr="000C5B67">
        <w:rPr>
          <w:rFonts w:ascii="Arial" w:hAnsi="Arial" w:cs="Arial"/>
          <w:sz w:val="24"/>
          <w:szCs w:val="24"/>
        </w:rPr>
        <w:t>1903р – американська асоціація політичної науки</w:t>
      </w:r>
    </w:p>
    <w:p w:rsidR="000C5B67" w:rsidRPr="000C5B67" w:rsidRDefault="000C5B67" w:rsidP="000C5B67">
      <w:pPr>
        <w:pStyle w:val="a3"/>
        <w:rPr>
          <w:rFonts w:ascii="Arial" w:hAnsi="Arial" w:cs="Arial"/>
          <w:sz w:val="24"/>
          <w:szCs w:val="24"/>
        </w:rPr>
      </w:pPr>
      <w:r w:rsidRPr="000C5B67">
        <w:rPr>
          <w:rFonts w:ascii="Arial" w:hAnsi="Arial" w:cs="Arial"/>
          <w:sz w:val="24"/>
          <w:szCs w:val="24"/>
        </w:rPr>
        <w:t>1949р – під егідою ЮНЕСКО створена міжнародна асоціація політичних наук;</w:t>
      </w:r>
      <w:r w:rsidRPr="000C5B67">
        <w:rPr>
          <w:rFonts w:ascii="Arial" w:hAnsi="Arial" w:cs="Arial"/>
          <w:sz w:val="24"/>
          <w:szCs w:val="24"/>
        </w:rPr>
        <w:br/>
        <w:t>1980р – в КНУ на філософському факультеті виникло відділення політології</w:t>
      </w:r>
    </w:p>
    <w:p w:rsidR="000C5B67" w:rsidRPr="000C5B67" w:rsidRDefault="000C5B67" w:rsidP="000C5B67">
      <w:pPr>
        <w:rPr>
          <w:rFonts w:ascii="Arial" w:hAnsi="Arial" w:cs="Arial"/>
          <w:sz w:val="24"/>
          <w:szCs w:val="24"/>
        </w:rPr>
      </w:pPr>
      <w:r w:rsidRPr="000C5B67">
        <w:rPr>
          <w:rFonts w:ascii="Arial" w:hAnsi="Arial" w:cs="Arial"/>
          <w:sz w:val="24"/>
          <w:szCs w:val="24"/>
        </w:rPr>
        <w:t>Предмет політологія</w:t>
      </w:r>
    </w:p>
    <w:p w:rsidR="000C5B67" w:rsidRPr="000C5B67" w:rsidRDefault="000C5B67" w:rsidP="000C5B67">
      <w:pPr>
        <w:rPr>
          <w:rFonts w:ascii="Arial" w:hAnsi="Arial" w:cs="Arial"/>
          <w:sz w:val="24"/>
          <w:szCs w:val="24"/>
        </w:rPr>
      </w:pPr>
      <w:r w:rsidRPr="000C5B67">
        <w:rPr>
          <w:rFonts w:ascii="Arial" w:hAnsi="Arial" w:cs="Arial"/>
          <w:sz w:val="24"/>
          <w:szCs w:val="24"/>
        </w:rPr>
        <w:t>Підходи до визначення політології</w:t>
      </w:r>
    </w:p>
    <w:p w:rsidR="000C5B67" w:rsidRPr="000C5B67" w:rsidRDefault="000C5B67" w:rsidP="000C5B67">
      <w:pPr>
        <w:pStyle w:val="a3"/>
        <w:numPr>
          <w:ilvl w:val="0"/>
          <w:numId w:val="2"/>
        </w:numPr>
        <w:rPr>
          <w:rFonts w:ascii="Arial" w:hAnsi="Arial" w:cs="Arial"/>
          <w:sz w:val="24"/>
          <w:szCs w:val="24"/>
        </w:rPr>
      </w:pPr>
      <w:r w:rsidRPr="000C5B67">
        <w:rPr>
          <w:rFonts w:ascii="Arial" w:hAnsi="Arial" w:cs="Arial"/>
          <w:sz w:val="24"/>
          <w:szCs w:val="24"/>
        </w:rPr>
        <w:t>Політологія – наука про державу;</w:t>
      </w:r>
    </w:p>
    <w:p w:rsidR="000C5B67" w:rsidRPr="000C5B67" w:rsidRDefault="000C5B67" w:rsidP="000C5B67">
      <w:pPr>
        <w:pStyle w:val="a3"/>
        <w:numPr>
          <w:ilvl w:val="0"/>
          <w:numId w:val="2"/>
        </w:numPr>
        <w:rPr>
          <w:rFonts w:ascii="Arial" w:hAnsi="Arial" w:cs="Arial"/>
          <w:sz w:val="24"/>
          <w:szCs w:val="24"/>
        </w:rPr>
      </w:pPr>
      <w:r w:rsidRPr="000C5B67">
        <w:rPr>
          <w:rFonts w:ascii="Arial" w:hAnsi="Arial" w:cs="Arial"/>
          <w:sz w:val="24"/>
          <w:szCs w:val="24"/>
        </w:rPr>
        <w:t>Політологія – наука про публічну владу;</w:t>
      </w:r>
    </w:p>
    <w:p w:rsidR="000C5B67" w:rsidRPr="000C5B67" w:rsidRDefault="000C5B67" w:rsidP="000C5B67">
      <w:pPr>
        <w:pStyle w:val="a3"/>
        <w:numPr>
          <w:ilvl w:val="0"/>
          <w:numId w:val="2"/>
        </w:numPr>
        <w:rPr>
          <w:rFonts w:ascii="Arial" w:hAnsi="Arial" w:cs="Arial"/>
          <w:sz w:val="24"/>
          <w:szCs w:val="24"/>
        </w:rPr>
      </w:pPr>
      <w:r w:rsidRPr="000C5B67">
        <w:rPr>
          <w:rFonts w:ascii="Arial" w:hAnsi="Arial" w:cs="Arial"/>
          <w:sz w:val="24"/>
          <w:szCs w:val="24"/>
        </w:rPr>
        <w:t>Політологія – наука про політичну систему</w:t>
      </w:r>
    </w:p>
    <w:p w:rsidR="000C5B67" w:rsidRPr="000C5B67" w:rsidRDefault="000C5B67" w:rsidP="000C5B67">
      <w:pPr>
        <w:pStyle w:val="a3"/>
        <w:rPr>
          <w:rFonts w:ascii="Arial" w:hAnsi="Arial" w:cs="Arial"/>
          <w:sz w:val="24"/>
          <w:szCs w:val="24"/>
        </w:rPr>
      </w:pPr>
      <w:r w:rsidRPr="000C5B67">
        <w:rPr>
          <w:rFonts w:ascii="Arial" w:hAnsi="Arial" w:cs="Arial"/>
          <w:sz w:val="24"/>
          <w:szCs w:val="24"/>
        </w:rPr>
        <w:t>Підходи до визначення політології</w:t>
      </w:r>
    </w:p>
    <w:p w:rsidR="000C5B67" w:rsidRPr="000C5B67" w:rsidRDefault="000C5B67" w:rsidP="000C5B67">
      <w:pPr>
        <w:pStyle w:val="a3"/>
        <w:numPr>
          <w:ilvl w:val="0"/>
          <w:numId w:val="2"/>
        </w:numPr>
        <w:rPr>
          <w:rFonts w:ascii="Arial" w:hAnsi="Arial" w:cs="Arial"/>
          <w:sz w:val="24"/>
          <w:szCs w:val="24"/>
        </w:rPr>
      </w:pPr>
      <w:r w:rsidRPr="000C5B67">
        <w:rPr>
          <w:rFonts w:ascii="Arial" w:hAnsi="Arial" w:cs="Arial"/>
          <w:sz w:val="24"/>
          <w:szCs w:val="24"/>
        </w:rPr>
        <w:t>Про становлення демократії</w:t>
      </w:r>
    </w:p>
    <w:p w:rsidR="000C5B67" w:rsidRPr="000C5B67" w:rsidRDefault="000C5B67" w:rsidP="000C5B67">
      <w:pPr>
        <w:pStyle w:val="a3"/>
        <w:numPr>
          <w:ilvl w:val="0"/>
          <w:numId w:val="2"/>
        </w:numPr>
        <w:rPr>
          <w:rFonts w:ascii="Arial" w:hAnsi="Arial" w:cs="Arial"/>
          <w:sz w:val="24"/>
          <w:szCs w:val="24"/>
        </w:rPr>
      </w:pPr>
      <w:r w:rsidRPr="000C5B67">
        <w:rPr>
          <w:rFonts w:ascii="Arial" w:hAnsi="Arial" w:cs="Arial"/>
          <w:sz w:val="24"/>
          <w:szCs w:val="24"/>
        </w:rPr>
        <w:t>Про політичну культуру</w:t>
      </w:r>
    </w:p>
    <w:p w:rsidR="004C6E94" w:rsidRDefault="000C5B67" w:rsidP="000C5B67">
      <w:pPr>
        <w:pStyle w:val="1"/>
        <w:numPr>
          <w:ilvl w:val="0"/>
          <w:numId w:val="1"/>
        </w:numPr>
        <w:rPr>
          <w:rFonts w:ascii="Arial" w:hAnsi="Arial" w:cs="Arial"/>
          <w:color w:val="auto"/>
          <w:lang w:val="uk-UA"/>
        </w:rPr>
      </w:pPr>
      <w:bookmarkStart w:id="20" w:name="_Toc391210391"/>
      <w:r w:rsidRPr="000C5B67">
        <w:rPr>
          <w:rFonts w:ascii="Arial" w:hAnsi="Arial" w:cs="Arial"/>
          <w:color w:val="auto"/>
          <w:lang w:val="uk-UA"/>
        </w:rPr>
        <w:lastRenderedPageBreak/>
        <w:t>Політика як суспільне явище і форма діяльності</w:t>
      </w:r>
      <w:bookmarkEnd w:id="20"/>
    </w:p>
    <w:p w:rsidR="000C5B67" w:rsidRPr="00113736" w:rsidRDefault="000C5B67" w:rsidP="000C5B67">
      <w:pPr>
        <w:spacing w:before="180" w:after="180" w:line="240" w:lineRule="auto"/>
        <w:ind w:left="360" w:right="180"/>
        <w:rPr>
          <w:rFonts w:ascii="Arial" w:eastAsia="Times New Roman" w:hAnsi="Arial" w:cs="Arial"/>
          <w:sz w:val="24"/>
          <w:szCs w:val="24"/>
          <w:lang w:eastAsia="ru-RU"/>
        </w:rPr>
      </w:pPr>
      <w:r w:rsidRPr="00113736">
        <w:rPr>
          <w:rFonts w:ascii="Arial" w:eastAsia="Times New Roman" w:hAnsi="Arial" w:cs="Arial"/>
          <w:sz w:val="24"/>
          <w:szCs w:val="24"/>
          <w:lang w:val="uk-UA" w:eastAsia="ru-RU"/>
        </w:rPr>
        <w:t xml:space="preserve">Своєрідність політики в системі суспільних зв'язків визначається тим, що вона покликана бути засобом регулювання всієї різноманітності відносин між людьми. Власне з політичної сфери виходять основні імпульси управління соціальним організмом, які скеровують зусилля багатьох на виконання поточних і перспективних завдань. </w:t>
      </w:r>
      <w:r w:rsidRPr="00113736">
        <w:rPr>
          <w:rFonts w:ascii="Arial" w:eastAsia="Times New Roman" w:hAnsi="Arial" w:cs="Arial"/>
          <w:sz w:val="24"/>
          <w:szCs w:val="24"/>
          <w:lang w:eastAsia="ru-RU"/>
        </w:rPr>
        <w:t>Засоби політики, політичної сфери дозволяють сконцентрувати економічний, соціальний, духовно-культурний потенціал суспільства для досягнення поставленої мети</w:t>
      </w:r>
    </w:p>
    <w:p w:rsidR="000C5B67" w:rsidRPr="00113736" w:rsidRDefault="000C5B67" w:rsidP="000C5B67">
      <w:pPr>
        <w:spacing w:before="180" w:after="180" w:line="240" w:lineRule="auto"/>
        <w:ind w:left="360" w:right="180"/>
        <w:rPr>
          <w:rFonts w:ascii="Arial" w:eastAsia="Times New Roman" w:hAnsi="Arial" w:cs="Arial"/>
          <w:sz w:val="24"/>
          <w:szCs w:val="24"/>
          <w:lang w:eastAsia="ru-RU"/>
        </w:rPr>
      </w:pPr>
      <w:r w:rsidRPr="00113736">
        <w:rPr>
          <w:rFonts w:ascii="Arial" w:eastAsia="Times New Roman" w:hAnsi="Arial" w:cs="Arial"/>
          <w:b/>
          <w:bCs/>
          <w:sz w:val="24"/>
          <w:szCs w:val="24"/>
          <w:lang w:eastAsia="ru-RU"/>
        </w:rPr>
        <w:t>Прогностична функція</w:t>
      </w:r>
      <w:r w:rsidRPr="00113736">
        <w:rPr>
          <w:rFonts w:ascii="Arial" w:eastAsia="Times New Roman" w:hAnsi="Arial" w:cs="Arial"/>
          <w:sz w:val="24"/>
          <w:szCs w:val="24"/>
          <w:lang w:eastAsia="ru-RU"/>
        </w:rPr>
        <w:t> науки про політику відповідає на запитання: якою буде політична дійсність і коли відбудуться ті чи інші події? Результатом цієї функції є перш за все гіпотеза, політологічне прогнозування, які ґрунтуються на об’єктивних наукових даних.</w:t>
      </w:r>
    </w:p>
    <w:p w:rsidR="000C5B67" w:rsidRPr="00113736" w:rsidRDefault="000C5B67" w:rsidP="000C5B67">
      <w:pPr>
        <w:spacing w:before="180" w:after="180" w:line="240" w:lineRule="auto"/>
        <w:ind w:left="360" w:right="180"/>
        <w:rPr>
          <w:rFonts w:ascii="Arial" w:eastAsia="Times New Roman" w:hAnsi="Arial" w:cs="Arial"/>
          <w:sz w:val="24"/>
          <w:szCs w:val="24"/>
          <w:lang w:eastAsia="ru-RU"/>
        </w:rPr>
      </w:pPr>
      <w:r w:rsidRPr="00113736">
        <w:rPr>
          <w:rFonts w:ascii="Arial" w:eastAsia="Times New Roman" w:hAnsi="Arial" w:cs="Arial"/>
          <w:b/>
          <w:bCs/>
          <w:sz w:val="24"/>
          <w:szCs w:val="24"/>
          <w:lang w:eastAsia="ru-RU"/>
        </w:rPr>
        <w:t>Інструментальна функція</w:t>
      </w:r>
      <w:r w:rsidRPr="00113736">
        <w:rPr>
          <w:rFonts w:ascii="Arial" w:eastAsia="Times New Roman" w:hAnsi="Arial" w:cs="Arial"/>
          <w:sz w:val="24"/>
          <w:szCs w:val="24"/>
          <w:lang w:eastAsia="ru-RU"/>
        </w:rPr>
        <w:t> повинна відповідати на запитання: які потрібно прийняти рішення, щоб досягти бажаного результату, або що потрібно зробити, щоб бажані результати стали дійсністю ? Результатом цієї функції політичної науки будуть певні рекомендації щодо поведінки груп та індивідів, безпосередньо зайнятих політикою.</w:t>
      </w:r>
    </w:p>
    <w:p w:rsidR="000C5B67" w:rsidRPr="00113736" w:rsidRDefault="000C5B67" w:rsidP="000C5B67">
      <w:pPr>
        <w:spacing w:before="180" w:after="180" w:line="240" w:lineRule="auto"/>
        <w:ind w:left="360" w:right="180"/>
        <w:rPr>
          <w:rFonts w:ascii="Arial" w:eastAsia="Times New Roman" w:hAnsi="Arial" w:cs="Arial"/>
          <w:sz w:val="24"/>
          <w:szCs w:val="24"/>
          <w:lang w:eastAsia="ru-RU"/>
        </w:rPr>
      </w:pPr>
      <w:r w:rsidRPr="00113736">
        <w:rPr>
          <w:rFonts w:ascii="Arial" w:eastAsia="Times New Roman" w:hAnsi="Arial" w:cs="Arial"/>
          <w:b/>
          <w:bCs/>
          <w:sz w:val="24"/>
          <w:szCs w:val="24"/>
          <w:lang w:eastAsia="ru-RU"/>
        </w:rPr>
        <w:t>Ідеологічна функція</w:t>
      </w:r>
      <w:r w:rsidRPr="00113736">
        <w:rPr>
          <w:rFonts w:ascii="Arial" w:eastAsia="Times New Roman" w:hAnsi="Arial" w:cs="Arial"/>
          <w:sz w:val="24"/>
          <w:szCs w:val="24"/>
          <w:lang w:eastAsia="ru-RU"/>
        </w:rPr>
        <w:t> відповідає на запитання: до якої мети треба прагнути, яких цінностей слід дотримуватися та в ім’я чого проводити ту чи іншу політику? Цю функцію виконує політична теорія, яка описує, аналізує. Вона розрізняє найважливіші чинники, дійові сили та структури, які визначають політичне життя.</w:t>
      </w:r>
    </w:p>
    <w:p w:rsidR="000C5B67" w:rsidRPr="00113736" w:rsidRDefault="000C5B67" w:rsidP="000C5B67">
      <w:pPr>
        <w:spacing w:before="180" w:after="180" w:line="240" w:lineRule="auto"/>
        <w:ind w:left="360" w:right="180"/>
        <w:rPr>
          <w:rFonts w:ascii="Arial" w:eastAsia="Times New Roman" w:hAnsi="Arial" w:cs="Arial"/>
          <w:sz w:val="24"/>
          <w:szCs w:val="24"/>
          <w:lang w:eastAsia="ru-RU"/>
        </w:rPr>
      </w:pPr>
      <w:r w:rsidRPr="00113736">
        <w:rPr>
          <w:rFonts w:ascii="Arial" w:eastAsia="Times New Roman" w:hAnsi="Arial" w:cs="Arial"/>
          <w:sz w:val="24"/>
          <w:szCs w:val="24"/>
          <w:lang w:eastAsia="ru-RU"/>
        </w:rPr>
        <w:t>Сучасні дослідження доводять, що політика постійно присутня в суспільних відносинах. Однак не все можна вирішити за допомогою політики. Політика, політична діяльність – це дуже складна форма людської діяльності, що вимагає високої майстерності від її учасників. Адже політична діяльність не схожа на діяльність сім’ї, ремісничого цеху або людини за комп’ютером. Людина, потрапивши в цю сферу, входить у гру, яка має свої правила. Політична практика ставить і примушує вирішувати набагато складніші завдання. Людину в політиці не завжди можна судити за релігійною чи побутовою мораллю: вона не завжди діє у цій сфері людських відносин, де на перше місце історія висуває закон, інтереси держави, народу, єдність суспільства, безпеку нації.</w:t>
      </w:r>
    </w:p>
    <w:p w:rsidR="000C5B67" w:rsidRPr="00113736" w:rsidRDefault="000C5B67" w:rsidP="000C5B67">
      <w:pPr>
        <w:spacing w:before="180" w:after="180" w:line="240" w:lineRule="auto"/>
        <w:ind w:left="360" w:right="180"/>
        <w:rPr>
          <w:rFonts w:ascii="Arial" w:eastAsia="Times New Roman" w:hAnsi="Arial" w:cs="Arial"/>
          <w:sz w:val="24"/>
          <w:szCs w:val="24"/>
          <w:lang w:eastAsia="ru-RU"/>
        </w:rPr>
      </w:pPr>
      <w:r w:rsidRPr="00113736">
        <w:rPr>
          <w:rFonts w:ascii="Arial" w:eastAsia="Times New Roman" w:hAnsi="Arial" w:cs="Arial"/>
          <w:b/>
          <w:bCs/>
          <w:sz w:val="24"/>
          <w:szCs w:val="24"/>
          <w:lang w:eastAsia="ru-RU"/>
        </w:rPr>
        <w:t>Політика</w:t>
      </w:r>
      <w:r w:rsidRPr="00113736">
        <w:rPr>
          <w:rFonts w:ascii="Arial" w:eastAsia="Times New Roman" w:hAnsi="Arial" w:cs="Arial"/>
          <w:sz w:val="24"/>
          <w:szCs w:val="24"/>
          <w:lang w:eastAsia="ru-RU"/>
        </w:rPr>
        <w:t>– це сфера хитрощів, інколи навіть обману, загравань. Водночас тут грають чисто і чесно. Тимчасом </w:t>
      </w:r>
      <w:r w:rsidRPr="00113736">
        <w:rPr>
          <w:rFonts w:ascii="Arial" w:eastAsia="Times New Roman" w:hAnsi="Arial" w:cs="Arial"/>
          <w:b/>
          <w:bCs/>
          <w:sz w:val="24"/>
          <w:szCs w:val="24"/>
          <w:lang w:eastAsia="ru-RU"/>
        </w:rPr>
        <w:t>політика</w:t>
      </w:r>
      <w:r w:rsidRPr="00113736">
        <w:rPr>
          <w:rFonts w:ascii="Arial" w:eastAsia="Times New Roman" w:hAnsi="Arial" w:cs="Arial"/>
          <w:sz w:val="24"/>
          <w:szCs w:val="24"/>
          <w:lang w:eastAsia="ru-RU"/>
        </w:rPr>
        <w:t> – це ділянка обдуманої грандіозної діяльності з далекоглядними планами і наслідками, яка впливає на долю величезної кількості людей. У ній є свої першокласники, студенти-новачки. Тих, хто не здобуває знань, політика безжально списує, поповнює свої лави новими – амбітними й умілими учасниками, які прагнуть відзначитись у цій важливій сфері діяльності.</w:t>
      </w:r>
    </w:p>
    <w:p w:rsidR="000C5B67" w:rsidRPr="00113736" w:rsidRDefault="000C5B67" w:rsidP="000C5B67">
      <w:pPr>
        <w:spacing w:before="180" w:after="180" w:line="240" w:lineRule="auto"/>
        <w:ind w:left="360" w:right="180"/>
        <w:rPr>
          <w:rFonts w:ascii="Arial" w:eastAsia="Times New Roman" w:hAnsi="Arial" w:cs="Arial"/>
          <w:sz w:val="24"/>
          <w:szCs w:val="24"/>
          <w:lang w:eastAsia="ru-RU"/>
        </w:rPr>
      </w:pPr>
      <w:r w:rsidRPr="00113736">
        <w:rPr>
          <w:rFonts w:ascii="Arial" w:eastAsia="Times New Roman" w:hAnsi="Arial" w:cs="Arial"/>
          <w:b/>
          <w:bCs/>
          <w:sz w:val="24"/>
          <w:szCs w:val="24"/>
          <w:lang w:eastAsia="ru-RU"/>
        </w:rPr>
        <w:t>Політика</w:t>
      </w:r>
      <w:r w:rsidRPr="00113736">
        <w:rPr>
          <w:rFonts w:ascii="Arial" w:eastAsia="Times New Roman" w:hAnsi="Arial" w:cs="Arial"/>
          <w:sz w:val="24"/>
          <w:szCs w:val="24"/>
          <w:lang w:eastAsia="ru-RU"/>
        </w:rPr>
        <w:t> – багатофункціональний соціальний феномен. Витоки функціональності політики беруть свій початок у всіх сегментах та інститутах суспільства, хоча найбільш помітною є діяльність держави. Тому політика служить універсальним засобом залучення членів суспільства до процесів організації, визначення мети, мобілізації та комунікації. Зазначені функції політики становлять найважливіші </w:t>
      </w:r>
      <w:r w:rsidRPr="00113736">
        <w:rPr>
          <w:rFonts w:ascii="Arial" w:eastAsia="Times New Roman" w:hAnsi="Arial" w:cs="Arial"/>
          <w:b/>
          <w:bCs/>
          <w:sz w:val="24"/>
          <w:szCs w:val="24"/>
          <w:lang w:eastAsia="ru-RU"/>
        </w:rPr>
        <w:t>напрямки її впливу на суспільство</w:t>
      </w:r>
      <w:r w:rsidRPr="00113736">
        <w:rPr>
          <w:rFonts w:ascii="Arial" w:eastAsia="Times New Roman" w:hAnsi="Arial" w:cs="Arial"/>
          <w:sz w:val="24"/>
          <w:szCs w:val="24"/>
          <w:lang w:eastAsia="ru-RU"/>
        </w:rPr>
        <w:t>. До них відносяться:</w:t>
      </w:r>
    </w:p>
    <w:p w:rsidR="000C5B67" w:rsidRPr="00113736" w:rsidRDefault="000C5B67" w:rsidP="000C5B67">
      <w:pPr>
        <w:spacing w:before="180" w:after="180" w:line="240" w:lineRule="auto"/>
        <w:ind w:left="360" w:right="180"/>
        <w:rPr>
          <w:rFonts w:ascii="Arial" w:eastAsia="Times New Roman" w:hAnsi="Arial" w:cs="Arial"/>
          <w:sz w:val="24"/>
          <w:szCs w:val="24"/>
          <w:lang w:eastAsia="ru-RU"/>
        </w:rPr>
      </w:pPr>
      <w:r w:rsidRPr="00113736">
        <w:rPr>
          <w:rFonts w:ascii="Arial" w:eastAsia="Times New Roman" w:hAnsi="Arial" w:cs="Arial"/>
          <w:sz w:val="24"/>
          <w:szCs w:val="24"/>
          <w:lang w:eastAsia="ru-RU"/>
        </w:rPr>
        <w:t>¾ забезпечення інтегративної якості суспільства;</w:t>
      </w:r>
    </w:p>
    <w:p w:rsidR="000C5B67" w:rsidRPr="00113736" w:rsidRDefault="000C5B67" w:rsidP="000C5B67">
      <w:pPr>
        <w:spacing w:before="180" w:after="180" w:line="240" w:lineRule="auto"/>
        <w:ind w:left="360" w:right="180"/>
        <w:rPr>
          <w:rFonts w:ascii="Arial" w:eastAsia="Times New Roman" w:hAnsi="Arial" w:cs="Arial"/>
          <w:sz w:val="24"/>
          <w:szCs w:val="24"/>
          <w:lang w:eastAsia="ru-RU"/>
        </w:rPr>
      </w:pPr>
      <w:r w:rsidRPr="00113736">
        <w:rPr>
          <w:rFonts w:ascii="Arial" w:eastAsia="Times New Roman" w:hAnsi="Arial" w:cs="Arial"/>
          <w:sz w:val="24"/>
          <w:szCs w:val="24"/>
          <w:lang w:eastAsia="ru-RU"/>
        </w:rPr>
        <w:t>¾ визначення цільових настанов і орієнтирів;</w:t>
      </w:r>
    </w:p>
    <w:p w:rsidR="000C5B67" w:rsidRPr="00113736" w:rsidRDefault="000C5B67" w:rsidP="000C5B67">
      <w:pPr>
        <w:spacing w:before="180" w:after="180" w:line="240" w:lineRule="auto"/>
        <w:ind w:left="360" w:right="180"/>
        <w:rPr>
          <w:rFonts w:ascii="Arial" w:eastAsia="Times New Roman" w:hAnsi="Arial" w:cs="Arial"/>
          <w:sz w:val="24"/>
          <w:szCs w:val="24"/>
          <w:lang w:eastAsia="ru-RU"/>
        </w:rPr>
      </w:pPr>
      <w:r w:rsidRPr="00113736">
        <w:rPr>
          <w:rFonts w:ascii="Arial" w:eastAsia="Times New Roman" w:hAnsi="Arial" w:cs="Arial"/>
          <w:sz w:val="24"/>
          <w:szCs w:val="24"/>
          <w:lang w:eastAsia="ru-RU"/>
        </w:rPr>
        <w:t>¾ авторитарний, обов’язковий для всіх розподіл дефіцитних цінностей і благ;</w:t>
      </w:r>
    </w:p>
    <w:p w:rsidR="000C5B67" w:rsidRPr="00113736" w:rsidRDefault="000C5B67" w:rsidP="000C5B67">
      <w:pPr>
        <w:spacing w:before="180" w:after="180" w:line="240" w:lineRule="auto"/>
        <w:ind w:left="360" w:right="180"/>
        <w:rPr>
          <w:rFonts w:ascii="Arial" w:eastAsia="Times New Roman" w:hAnsi="Arial" w:cs="Arial"/>
          <w:sz w:val="24"/>
          <w:szCs w:val="24"/>
          <w:lang w:eastAsia="ru-RU"/>
        </w:rPr>
      </w:pPr>
      <w:r w:rsidRPr="00113736">
        <w:rPr>
          <w:rFonts w:ascii="Arial" w:eastAsia="Times New Roman" w:hAnsi="Arial" w:cs="Arial"/>
          <w:sz w:val="24"/>
          <w:szCs w:val="24"/>
          <w:lang w:eastAsia="ru-RU"/>
        </w:rPr>
        <w:lastRenderedPageBreak/>
        <w:t>¾ підтримання громадського порядку;</w:t>
      </w:r>
    </w:p>
    <w:p w:rsidR="000C5B67" w:rsidRPr="00113736" w:rsidRDefault="000C5B67" w:rsidP="000C5B67">
      <w:pPr>
        <w:spacing w:before="180" w:after="180" w:line="240" w:lineRule="auto"/>
        <w:ind w:left="360" w:right="180"/>
        <w:rPr>
          <w:rFonts w:ascii="Arial" w:eastAsia="Times New Roman" w:hAnsi="Arial" w:cs="Arial"/>
          <w:sz w:val="24"/>
          <w:szCs w:val="24"/>
          <w:lang w:eastAsia="ru-RU"/>
        </w:rPr>
      </w:pPr>
      <w:r w:rsidRPr="00113736">
        <w:rPr>
          <w:rFonts w:ascii="Arial" w:eastAsia="Times New Roman" w:hAnsi="Arial" w:cs="Arial"/>
          <w:sz w:val="24"/>
          <w:szCs w:val="24"/>
          <w:lang w:eastAsia="ru-RU"/>
        </w:rPr>
        <w:t>¾ попередження і регулювання соціальних конфліктів.</w:t>
      </w:r>
    </w:p>
    <w:p w:rsidR="000C5B67" w:rsidRPr="00113736" w:rsidRDefault="000C5B67" w:rsidP="000C5B67">
      <w:pPr>
        <w:spacing w:before="180" w:after="180" w:line="240" w:lineRule="auto"/>
        <w:ind w:left="360" w:right="180"/>
        <w:rPr>
          <w:rFonts w:ascii="Arial" w:eastAsia="Times New Roman" w:hAnsi="Arial" w:cs="Arial"/>
          <w:sz w:val="24"/>
          <w:szCs w:val="24"/>
          <w:lang w:eastAsia="ru-RU"/>
        </w:rPr>
      </w:pPr>
      <w:r w:rsidRPr="00113736">
        <w:rPr>
          <w:rFonts w:ascii="Arial" w:eastAsia="Times New Roman" w:hAnsi="Arial" w:cs="Arial"/>
          <w:sz w:val="24"/>
          <w:szCs w:val="24"/>
          <w:lang w:eastAsia="ru-RU"/>
        </w:rPr>
        <w:t>Крім цих, властивих будь-якому суспільству завдань, політика виконує специфічні для певних типів соціальних систем функції: підтримання класового панування, захист основоположних прав людини, забезпечення соціальної справедливості, залучення громадян до управління тощо. Багатофункціональність політики свідчить про її глибоке проникнення в суспільство, що закономірно висуває проблему меж поширення політики, або моральності політики. Що засвідчує взаємозв’язок духовно-морального, а також соціального чинників у створенні політичних форм та інститутів, регулюючих життєдіяльність суспільства.</w:t>
      </w:r>
    </w:p>
    <w:p w:rsidR="000C5B67" w:rsidRPr="00113736" w:rsidRDefault="000C5B67" w:rsidP="000C5B67">
      <w:pPr>
        <w:spacing w:before="180" w:after="180" w:line="240" w:lineRule="auto"/>
        <w:ind w:left="360" w:right="180"/>
        <w:rPr>
          <w:rFonts w:ascii="Arial" w:eastAsia="Times New Roman" w:hAnsi="Arial" w:cs="Arial"/>
          <w:sz w:val="24"/>
          <w:szCs w:val="24"/>
          <w:lang w:eastAsia="ru-RU"/>
        </w:rPr>
      </w:pPr>
      <w:r w:rsidRPr="00113736">
        <w:rPr>
          <w:rFonts w:ascii="Arial" w:eastAsia="Times New Roman" w:hAnsi="Arial" w:cs="Arial"/>
          <w:b/>
          <w:bCs/>
          <w:sz w:val="24"/>
          <w:szCs w:val="24"/>
          <w:lang w:eastAsia="ru-RU"/>
        </w:rPr>
        <w:t>Основні елементи структури політики такі:</w:t>
      </w:r>
    </w:p>
    <w:p w:rsidR="000C5B67" w:rsidRPr="00113736" w:rsidRDefault="000C5B67" w:rsidP="000C5B67">
      <w:pPr>
        <w:spacing w:before="180" w:after="180" w:line="240" w:lineRule="auto"/>
        <w:ind w:left="360" w:right="180"/>
        <w:rPr>
          <w:rFonts w:ascii="Arial" w:eastAsia="Times New Roman" w:hAnsi="Arial" w:cs="Arial"/>
          <w:sz w:val="24"/>
          <w:szCs w:val="24"/>
          <w:lang w:eastAsia="ru-RU"/>
        </w:rPr>
      </w:pPr>
      <w:r w:rsidRPr="00113736">
        <w:rPr>
          <w:rFonts w:ascii="Arial" w:eastAsia="Times New Roman" w:hAnsi="Arial" w:cs="Arial"/>
          <w:sz w:val="24"/>
          <w:szCs w:val="24"/>
          <w:lang w:eastAsia="ru-RU"/>
        </w:rPr>
        <w:t>а) політична організація,</w:t>
      </w:r>
    </w:p>
    <w:p w:rsidR="000C5B67" w:rsidRPr="00113736" w:rsidRDefault="000C5B67" w:rsidP="000C5B67">
      <w:pPr>
        <w:spacing w:before="180" w:after="180" w:line="240" w:lineRule="auto"/>
        <w:ind w:left="360" w:right="180"/>
        <w:rPr>
          <w:rFonts w:ascii="Arial" w:eastAsia="Times New Roman" w:hAnsi="Arial" w:cs="Arial"/>
          <w:sz w:val="24"/>
          <w:szCs w:val="24"/>
          <w:lang w:eastAsia="ru-RU"/>
        </w:rPr>
      </w:pPr>
      <w:r w:rsidRPr="00113736">
        <w:rPr>
          <w:rFonts w:ascii="Arial" w:eastAsia="Times New Roman" w:hAnsi="Arial" w:cs="Arial"/>
          <w:sz w:val="24"/>
          <w:szCs w:val="24"/>
          <w:lang w:eastAsia="ru-RU"/>
        </w:rPr>
        <w:t>б) політичні відносини,</w:t>
      </w:r>
    </w:p>
    <w:p w:rsidR="000C5B67" w:rsidRDefault="000C5B67" w:rsidP="000C5B67">
      <w:pPr>
        <w:spacing w:before="180" w:after="180" w:line="240" w:lineRule="auto"/>
        <w:ind w:left="360" w:right="180"/>
        <w:rPr>
          <w:rFonts w:ascii="Arial" w:eastAsia="Times New Roman" w:hAnsi="Arial" w:cs="Arial"/>
          <w:sz w:val="24"/>
          <w:szCs w:val="24"/>
          <w:lang w:val="uk-UA" w:eastAsia="ru-RU"/>
        </w:rPr>
      </w:pPr>
      <w:r w:rsidRPr="00113736">
        <w:rPr>
          <w:rFonts w:ascii="Arial" w:eastAsia="Times New Roman" w:hAnsi="Arial" w:cs="Arial"/>
          <w:sz w:val="24"/>
          <w:szCs w:val="24"/>
          <w:lang w:eastAsia="ru-RU"/>
        </w:rPr>
        <w:t>в) політична свідомість.</w:t>
      </w:r>
    </w:p>
    <w:p w:rsidR="000C5B67" w:rsidRDefault="00A42713" w:rsidP="003751AC">
      <w:pPr>
        <w:pStyle w:val="1"/>
        <w:numPr>
          <w:ilvl w:val="0"/>
          <w:numId w:val="1"/>
        </w:numPr>
        <w:rPr>
          <w:rFonts w:ascii="Arial" w:hAnsi="Arial" w:cs="Arial"/>
          <w:color w:val="auto"/>
          <w:lang w:val="uk-UA"/>
        </w:rPr>
      </w:pPr>
      <w:bookmarkStart w:id="21" w:name="_Toc391210392"/>
      <w:r>
        <w:rPr>
          <w:rFonts w:ascii="Arial" w:hAnsi="Arial" w:cs="Arial"/>
          <w:color w:val="auto"/>
          <w:lang w:val="uk-UA"/>
        </w:rPr>
        <w:t>Влада як соціальне явище. Конце</w:t>
      </w:r>
      <w:r w:rsidR="003751AC" w:rsidRPr="003751AC">
        <w:rPr>
          <w:rFonts w:ascii="Arial" w:hAnsi="Arial" w:cs="Arial"/>
          <w:color w:val="auto"/>
          <w:lang w:val="uk-UA"/>
        </w:rPr>
        <w:t>пції влади</w:t>
      </w:r>
      <w:bookmarkEnd w:id="21"/>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val="uk-UA" w:eastAsia="ru-RU"/>
        </w:rPr>
        <w:t xml:space="preserve">Влада завжди була і залишається заповітною мрією різних політичних сил та їхніх лідерів. </w:t>
      </w:r>
      <w:r w:rsidRPr="009B4B7B">
        <w:rPr>
          <w:rFonts w:ascii="Arial" w:eastAsia="Times New Roman" w:hAnsi="Arial" w:cs="Arial"/>
          <w:color w:val="000000" w:themeColor="text1"/>
          <w:sz w:val="24"/>
          <w:szCs w:val="24"/>
          <w:lang w:eastAsia="ru-RU"/>
        </w:rPr>
        <w:t>Уся історія людства пов´язана з боротьбою за владу, з домаганням влади, з прагненням впливати на владу.</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Мислителі стародавнього світу, середньовіччя, нового й новітнього часу відзначали безперервну боротьбу різних соціальних груп за владу як засіб задоволення своїх власних інтересів. Водночас у розумінні сутності політичної влади важливим було трактування її як механізму вирішення спільних справ. Так, німецький філософ Г. Геґель, характеризуючи державу як інституцію організованої політичної влади, зауважував, що держава є виразником усезагальних інтересів.</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Значний вплив на розвиток політичної думки і суспільних відносин протягом тривалого періоду справляла марксистська концепція, суть якої полягає в тому, що розвиток економіки, виробництва з відповідною структурою суспільства розглядався як основа політичної та духовної історії людства, яка з часу розпаду первісного общинного землеволодіння була історією класової боротьби між пригнобленими та експлуататорами, підкореними і панівними класами. У такому суспільстві влада має класовий характер, вона зумовлена майновими відносинами, а змістом соціальної влади є відносини панування та підпорядкування. Держава, за марксистською концепцією, відіграє головну роль у системі забезпечення соціальної влади.</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Однак, як показав досвід держав, які дотримувалися марксистської моделі суспільного розвитку, абсолютизація класової боротьби блокує конструктивні функції держави, відкидає можливість функціонування її як правової держави, унеможливлює формування громадянського суспільства, а отже, і суспільного прогресу в цілому.</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 xml:space="preserve">Визначальний вплив на формування концептуальних трактувань влади в західній політології 20 ст. мали ідеї німецького соціолога М. Вебера. Розвиток суспільства, за Вебером, — це постійна боротьба, зіткнення як індивідуальних, так і групових інтересів. Реалізація соціальних інтересів значною мірою залежить від влади, яку Вебер визначав як </w:t>
      </w:r>
      <w:r w:rsidRPr="009B4B7B">
        <w:rPr>
          <w:rFonts w:ascii="Arial" w:eastAsia="Times New Roman" w:hAnsi="Arial" w:cs="Arial"/>
          <w:color w:val="000000" w:themeColor="text1"/>
          <w:sz w:val="24"/>
          <w:szCs w:val="24"/>
          <w:lang w:eastAsia="ru-RU"/>
        </w:rPr>
        <w:lastRenderedPageBreak/>
        <w:t>можливість індивіда здійснювати свою волю всупереч опорові інших. Він характеризував владу і як панування, що дає право одним керувати іншими, від яких вимагається покора та підпорядкування.</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Функціонування влади — одне з найважливіших завдань будь-якого суспільства, умова його життєдіяльності. У розвитку людства владні відносини пройшли шлях від влади ритуалів, звичаїв і традицій первісного суспільства до влади законів, моральних норм і принципів сучасного суспільного життя, а уявлення про владу трансформувалися від спрощеного розуміння її як прояву волі людини, наділеної певними повноваженнями, до сучасних складних концепцій і теорій влади.</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Розмаїття підходів дослідників до влади як соціального явища знайшло своє відображення в основних концепціях влади. У західній політології привертають до себе увагу такі концепції: телеологічна, біхевіористська, психологічна, системна, реляціоністська, інструменталістська, структурно-функціональна та ін.</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Телеологічна концепція (від грец. zeXos (reXws) — мета) розглядає владу як засіб досягнення певної мети, певних результатів. Один із прихильників цієї концепції Б. Рассел вважає, що владу можна визначити як реалізацію намічених цілей. Тут використовується широке розуміння влади, яке поширюється не тільки на відносини між людьми, а й на взаємодію людини з природою.</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Біхевіористські концепції (від англ. eehavior — поведінка) розглядають владу як особливий тип поведінки людей, коли одні домінують (панують) над іншими, а інші підпорядковуються їм. Влада зводиться до взаємодії людей, базується на можливості зміни поведінки індивідів. Влада розглядається як першопричина, як детермінанта дії особи. Звідси і висновок про необхідність контролю, здійснення впливу на поведінку людей. Так, американський дослідник Б. Скіннер розглядав людину як пасивний об´єкт, не здатний до ініціативи, зате з природними задатками підпорядковуватися. Він обґрунтував необхідність цілеспрямовано впливати на людей для одержання бажаної зміни їхньої поведінки. Ці ідеї було використано в деяких урядових програмах, спрямованих на зміну поведінки людей, включаючи і сферу політичних відносин.</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У рамках біхевіоризму є кілька трактувань влади.</w:t>
      </w:r>
    </w:p>
    <w:p w:rsidR="00A42713" w:rsidRPr="009B4B7B" w:rsidRDefault="00A42713" w:rsidP="005D0DA8">
      <w:pPr>
        <w:numPr>
          <w:ilvl w:val="0"/>
          <w:numId w:val="6"/>
        </w:num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"Силова модель" характеризує владу як "волю до влади".</w:t>
      </w:r>
    </w:p>
    <w:p w:rsidR="00A42713" w:rsidRPr="009B4B7B" w:rsidRDefault="00A42713" w:rsidP="005D0DA8">
      <w:pPr>
        <w:numPr>
          <w:ilvl w:val="0"/>
          <w:numId w:val="6"/>
        </w:num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"Ринкова модель" розглядає владу як атрибут ринкових відносин, що функціонує за правилами ринку (попит, пропозиція, конкуренція).</w:t>
      </w:r>
    </w:p>
    <w:p w:rsidR="00A42713" w:rsidRPr="009B4B7B" w:rsidRDefault="00A42713" w:rsidP="005D0DA8">
      <w:pPr>
        <w:numPr>
          <w:ilvl w:val="0"/>
          <w:numId w:val="6"/>
        </w:num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"Ігрова модель" представляє владу як змагання учасників, де успіх залежить від їхніх здібностей, сили, вміння перевтілюватися тощо.</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Визначними представниками біхевіоризму є Ч. Мерріам, Г. Лассуелл, Дж. Кетлін, Ж. Бюрдо та інші.</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Психологічна інтерпретація влади (3. Фройд, Е. Фромм та їхні послідовники) вбачають першопричину владних відносин у сфері свідомості й підсвідомості людей, розглядають владу як взаємодію людей, як прагнення влади одних і підлеглість інших, досліджують суб´єктивну мотивацію поведінки індивідів у реальних умовах суспільного життя. У деяких аспектах психологічні інтерпретації близькі до біхевіористських трактувань влади.</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 xml:space="preserve">Системне трактування влади базується на пріоритеті політичної системи та її впливу на політику. На відміну від біхевіористських та психологічних підходів, які продукують відносини </w:t>
      </w:r>
      <w:r w:rsidRPr="009B4B7B">
        <w:rPr>
          <w:rFonts w:ascii="Arial" w:eastAsia="Times New Roman" w:hAnsi="Arial" w:cs="Arial"/>
          <w:color w:val="000000" w:themeColor="text1"/>
          <w:sz w:val="24"/>
          <w:szCs w:val="24"/>
          <w:lang w:eastAsia="ru-RU"/>
        </w:rPr>
        <w:lastRenderedPageBreak/>
        <w:t>влади від індивіда, тут витоки влади вбачають у функціонуванні політичної системи. Влада характеризується як здатність системи забезпечувати її елементами прийнятих зобов´язань, які спрямовані на реалізацію колективних цілей. Вплив політичної системи охоплює всі рівні та структурні складові суспільства. На макрорівні влада є атрибутом системи, способом її організації, засобом приймання рішень і розподілу цінностей (Т. Парсонс, Д. Істон). На мезорівні (рівні таких формувань, як сім´я, виробничі групи, організації тощо) влада реалізує функції взаємодії, координації з підсистемами суспільства, функціонує як спілкування, що дає змогу регулювати групові конфлікти й забезпечувати інтеграцію суспільства (М. Крозьє, К. Дойч, Н. Луман). На мікрорівні влада розглядається як взаємодія індивідів у рамках відповідної специфічної системи, де дії людини є визначальними (Т. Кларк, М. Роджерс).</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Як бачимо, системне трактування влади прагне узгодити діяльність усіх структурних елементів системи через виконання владою функцій взаємодії, координації та управління соціальними процесами, а це надає цій концепції рис конструктивності і перспективності в політичному житті.</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Реляціоністські трактування влади (від лат. relatio — донесення; франц. relation — відношення) представляють владу як відносини між партнерами, один з яких завдяки впливові на іншого може змінювати поведінку останнього. Влада тут виступає як взаємодія суб´єкта й об´єкта, де суб´єкт за допомогою певних засобів контролює поведінку об´єкта. Використовуються три варіанти відносин між об´єктом і суб´єктом влади.</w:t>
      </w:r>
    </w:p>
    <w:p w:rsidR="00A42713" w:rsidRPr="009B4B7B" w:rsidRDefault="00A42713" w:rsidP="005D0DA8">
      <w:pPr>
        <w:numPr>
          <w:ilvl w:val="0"/>
          <w:numId w:val="7"/>
        </w:num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Концепція "опору" (силова) акцентує увагу на класифіка-ції різних форм і ступенів опору владі з боку об´єкта і відповід-ного тиску з боку суб´єкта влади (Д. Картрайт, Дж. Френч, Б. Рейвен).</w:t>
      </w:r>
    </w:p>
    <w:p w:rsidR="00A42713" w:rsidRPr="009B4B7B" w:rsidRDefault="00A42713" w:rsidP="005D0DA8">
      <w:pPr>
        <w:numPr>
          <w:ilvl w:val="0"/>
          <w:numId w:val="7"/>
        </w:num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Концепція "обміну ресурсами" представляє владу як функцію залежності індивіда від розподілу ресурсів. Нерівність розподілу ресурсів формує відповідний тип владних відносин. Через обмін і контроль за ресурсами здійснюється функціонування влади (П. Блау, D. Хіксон, К. Хайнінгс).</w:t>
      </w:r>
    </w:p>
    <w:p w:rsidR="00A42713" w:rsidRPr="009B4B7B" w:rsidRDefault="00A42713" w:rsidP="005D0DA8">
      <w:pPr>
        <w:numPr>
          <w:ilvl w:val="0"/>
          <w:numId w:val="7"/>
        </w:numPr>
        <w:shd w:val="clear" w:color="auto" w:fill="FFFFFF"/>
        <w:spacing w:before="100" w:beforeAutospacing="1" w:after="100" w:afterAutospacing="1" w:line="240" w:lineRule="auto"/>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Концепція "розподілу зон впливу" трактує владу як процес постійного обміну ролями між учасниками соціальних відносин, і це дає їм змогу реалізувати бажану модель взаємин (Д. Ронг).</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Багато ідей реляціоністських концепцій влади використовуються і в інших концепціях, зокрема в таких, як інструменталістська та структуралістська (структурно-функціональна).</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Інструменталістська концепція влади тлумачить владу як використання певних інструментів і засобів, до яких відносять насильство, примус, багатство, знання тощо. На думку американського дослідника О. Тоффлера, сенс боротьби, що відбувається в сучасному суспільстві, полягає в прагненні контролю за знаннями, інформацією та інтелектуальними ресурсами.</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Структурно-функціональна концепція характеризує владу як особливий вид відносин між керівниками і підлеглими, які визначаються ієрархічною будовою суспільства й диференціацією управлінських і виконавських соціальних ролей. Для функціонування політичної системи необхідне чітке виконання кожною особою встановлених соціальних ролей.</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 xml:space="preserve">Попри розмаїття підходів до означення влади як соціального явища більшість сучасних дослідників характеризують владу як одне з фундаментальних начал суспільства, його першооснову. Влада і владні відносини наявні скрізь, де є соціальні об´єднання людей, у всіх сферах суспільного життя — економічній, політичній, духовній, сімейній тощо. Виділяють і </w:t>
      </w:r>
      <w:r w:rsidRPr="009B4B7B">
        <w:rPr>
          <w:rFonts w:ascii="Arial" w:eastAsia="Times New Roman" w:hAnsi="Arial" w:cs="Arial"/>
          <w:color w:val="000000" w:themeColor="text1"/>
          <w:sz w:val="24"/>
          <w:szCs w:val="24"/>
          <w:lang w:eastAsia="ru-RU"/>
        </w:rPr>
        <w:lastRenderedPageBreak/>
        <w:t>різні рівні вияву влади. Так, на рівні суспільства в цілому влада охоплює найскладніші соціальні й політичні відносини: влада на публічному (асоціативному) рівні регламентує діяльність колективів і відносини в них (громадські організації, спілки, виробничі колективи); влада є важливим атрибутом соціальних відносин і для рівня особистісного, приватного життя, функціонування малих соціальних груп.</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У суспільному житті влада обумовлюється необхідністю регулювати різноманітні й суперечливі соціальні інтереси суб´єктів, узгоджувати й регламентувати взаємовідносини, починаючи від індивідуальних, групових і аж до загальнодержавних.</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Отже, в основі влади і владних відносин — соціальні інтереси громадян, певних страт, соціальних класів. Соціальні інтереси — це об´єктивно зумовлені мотиви діяльності соціальних суб´єктів, які складаються з усвідомлення власних потреб і з´ясування умов та засобів задоволення їх. Прагнення реалізувати соціальні інтереси спонукає учасників використовувати різноманітні засоби і ресурси, створювати відповідні умови життєдіяльності та соціальні відносини.</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На рівні індивіда прагнення влади зумовлено цілим комплексом життєво необхідних матеріальних і духовних інтересів та потреб, серед яких — потреби свободи, самореалізації, самоствердження тощо.</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Багатогранність влади як соціального явища виявляється і в підходах до визначення цього поняття. У літературі можна знайти характеристику влади як особливого типу відносин між людьми — відносин панування та підпорядкування; як здатність до цілеспрямованої діяльності; як особливий психічний акт (прагнення влади, панування); як спосіб регулювання групової поведінки та соціального управління тощо.</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Визначення сутності політичної влади пов´язане із загально-соціологічним трактуванням влади як соціального явища. Більшість дослідників віддають перевагу визначенню влади як реальної здатності соціального суб´єкта здійснювати свою волю, впливати на діяльність і поведінку людей за допомогою певних засобів — авторитету, права, насильства тощо.</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Таке трактування влади включає в себе як необхідні складові відносини примусу, підпорядкування об´єкта волі носія влади, а також утвердження права на такий примус, на використання сили. Ж.-Ж. Руссо слушно зауважив: "Найсильніший ніколи не буває достатньо сильним, щоб бути постійно господарем, якщо тільки він не перетворює свою силу на право, а покору — на обов´язок".</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Влада і владні відносини є складними, двосторонніми чи багатосторонніми асиметричними взаєминами між учасниками — суб´єктом і об´єктом влади. Необхідною умовою реалізації влади є досягнення підлеглості об´єкта впливові суб´єкта.</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Суб´єкт влади є активним, спрямовуючим началом у владних відносинах, він є носієм влади і впливає на поведінку об´єкта наявними у нього засобами для реалізації своїх інтересів. Суб´єктом може бути індивід, політична еліта, соціальні страти, класи, нації, держави і навіть світове співтовариство (ООН, ЮНЕСКО).</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Об´єктом влади є учасник (учасники) владних відносин, на якого спрямовується вплив суб´єкта, що прагне за допомогою різноманітних засобів підпорядкувати собі об´єкт впливу.</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lastRenderedPageBreak/>
        <w:t>Об´єкт і суб´єкт влади перебувають у тісному взаємозв´язку, під впливом різних об´єктивних і суб´єктивних чинників, серед яких матеріальні, соціально-культурні, політико-правові, мотиваційні та ін.</w:t>
      </w:r>
    </w:p>
    <w:p w:rsidR="00A42713" w:rsidRPr="009B4B7B" w:rsidRDefault="00A42713" w:rsidP="00A42713">
      <w:pPr>
        <w:shd w:val="clear" w:color="auto" w:fill="FFFFFF"/>
        <w:spacing w:before="100" w:beforeAutospacing="1" w:after="100" w:afterAutospacing="1" w:line="240" w:lineRule="auto"/>
        <w:ind w:firstLine="225"/>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Зміст політичного життя суспільства визначається характером суб´єктно-об´єктних відносин, які розгортаються на функціональному рівні, в опосередкованій чи безпосередній участі й залежать від сприйняття дій суб´єкта об´єктом. Це сприйняття може проявлятись у формі схвалення, байдужості чи заперечення з відповідними наслідками, які необхідно врахувати суб´єктові влади.</w:t>
      </w:r>
    </w:p>
    <w:p w:rsidR="00A42713" w:rsidRDefault="00A42713" w:rsidP="00A42713">
      <w:pPr>
        <w:pStyle w:val="1"/>
        <w:numPr>
          <w:ilvl w:val="0"/>
          <w:numId w:val="1"/>
        </w:numPr>
        <w:rPr>
          <w:rFonts w:ascii="Arial" w:hAnsi="Arial" w:cs="Arial"/>
          <w:color w:val="auto"/>
          <w:lang w:val="uk-UA"/>
        </w:rPr>
      </w:pPr>
      <w:bookmarkStart w:id="22" w:name="_Toc391210393"/>
      <w:r w:rsidRPr="00A42713">
        <w:rPr>
          <w:rFonts w:ascii="Arial" w:hAnsi="Arial" w:cs="Arial"/>
          <w:color w:val="auto"/>
          <w:lang w:val="uk-UA"/>
        </w:rPr>
        <w:t>Політична влада: сутність, особливості та ресурси</w:t>
      </w:r>
      <w:bookmarkEnd w:id="22"/>
    </w:p>
    <w:p w:rsidR="00A42713" w:rsidRDefault="00A42713" w:rsidP="00A42713">
      <w:pPr>
        <w:ind w:left="360"/>
        <w:rPr>
          <w:rFonts w:ascii="Arial" w:hAnsi="Arial" w:cs="Arial"/>
          <w:snapToGrid w:val="0"/>
          <w:color w:val="000000"/>
          <w:sz w:val="24"/>
          <w:szCs w:val="24"/>
          <w:lang w:val="uk-UA"/>
        </w:rPr>
      </w:pPr>
      <w:r w:rsidRPr="00A42713">
        <w:rPr>
          <w:rFonts w:ascii="Arial" w:hAnsi="Arial" w:cs="Arial"/>
          <w:snapToGrid w:val="0"/>
          <w:color w:val="000000"/>
          <w:sz w:val="24"/>
          <w:szCs w:val="24"/>
        </w:rPr>
        <w:t xml:space="preserve">Політична влада, як один з найважливіших виявів влади, характеризується реальною здатністю даного класу, групи, індивіда проводити свою волю, що виражена в політиці. Поняття політичної влади ширше за поняття влади державної. Відомо, що політична діяльність здійснюється не тільки в межах держави, а й у інших складових частинах соціально-політичної системи: у межах партій, професійних спілок, громадських, міжнародних організацій і т. п. </w:t>
      </w:r>
      <w:r w:rsidRPr="00A42713">
        <w:rPr>
          <w:rFonts w:ascii="Arial" w:hAnsi="Arial" w:cs="Arial"/>
          <w:color w:val="000000"/>
          <w:sz w:val="24"/>
          <w:szCs w:val="24"/>
        </w:rPr>
        <w:t>Політична влада відіграє надзвичайно велику роль у житті суспільства і виконує такі головні соціальні функції.</w:t>
      </w:r>
      <w:r w:rsidRPr="00A42713">
        <w:rPr>
          <w:rFonts w:ascii="Arial" w:hAnsi="Arial" w:cs="Arial"/>
          <w:snapToGrid w:val="0"/>
          <w:color w:val="000000"/>
          <w:sz w:val="24"/>
          <w:szCs w:val="24"/>
        </w:rPr>
        <w:t xml:space="preserve"> </w:t>
      </w:r>
      <w:r w:rsidRPr="00A42713">
        <w:rPr>
          <w:rFonts w:ascii="Arial" w:hAnsi="Arial" w:cs="Arial"/>
          <w:i/>
          <w:snapToGrid w:val="0"/>
          <w:color w:val="000000"/>
          <w:sz w:val="24"/>
          <w:szCs w:val="24"/>
        </w:rPr>
        <w:t>Інтегративна функція</w:t>
      </w:r>
      <w:r w:rsidRPr="00A42713">
        <w:rPr>
          <w:rFonts w:ascii="Arial" w:hAnsi="Arial" w:cs="Arial"/>
          <w:snapToGrid w:val="0"/>
          <w:color w:val="000000"/>
          <w:sz w:val="24"/>
          <w:szCs w:val="24"/>
        </w:rPr>
        <w:t xml:space="preserve">. Одним з основних призначень влади € інтегрування зусиль різноманітних соціально-політичних сил, політичних партій та суспільних об'єднань на платформі загальнонародних інтересів. Саме в такий спосіб владні структури намагаються уникати конфронтаційних проявів, запобігати конфліктам і долати їх, спрямовуючи хід політичних подій у конструктивне русло. </w:t>
      </w:r>
      <w:r w:rsidRPr="00A42713">
        <w:rPr>
          <w:rFonts w:ascii="Arial" w:hAnsi="Arial" w:cs="Arial"/>
          <w:i/>
          <w:snapToGrid w:val="0"/>
          <w:color w:val="000000"/>
          <w:sz w:val="24"/>
          <w:szCs w:val="24"/>
        </w:rPr>
        <w:t>Регулятивна функція</w:t>
      </w:r>
      <w:r w:rsidRPr="00A42713">
        <w:rPr>
          <w:rFonts w:ascii="Arial" w:hAnsi="Arial" w:cs="Arial"/>
          <w:snapToGrid w:val="0"/>
          <w:color w:val="000000"/>
          <w:sz w:val="24"/>
          <w:szCs w:val="24"/>
        </w:rPr>
        <w:t xml:space="preserve">. Важливим призначенням влади є регулювання життєдіяльності суспільства. Володіючи такими інструментами, як право та система політичних норм, владні структури здійснюють політико-нормативне регулювання всіх процесів суспільного життя. </w:t>
      </w:r>
      <w:r w:rsidRPr="00A42713">
        <w:rPr>
          <w:rFonts w:ascii="Arial" w:hAnsi="Arial" w:cs="Arial"/>
          <w:i/>
          <w:snapToGrid w:val="0"/>
          <w:color w:val="000000"/>
          <w:sz w:val="24"/>
          <w:szCs w:val="24"/>
        </w:rPr>
        <w:t>Мотиваційна функція</w:t>
      </w:r>
      <w:r w:rsidRPr="00A42713">
        <w:rPr>
          <w:rFonts w:ascii="Arial" w:hAnsi="Arial" w:cs="Arial"/>
          <w:snapToGrid w:val="0"/>
          <w:color w:val="000000"/>
          <w:sz w:val="24"/>
          <w:szCs w:val="24"/>
        </w:rPr>
        <w:t xml:space="preserve">. Однією з функцій влади є формування мотивів політичної діяльності, підпорядкування суспільне значущим мотивам усіх інших мотивів політичної діяльності різноманітних політичних сил та політико-організаційних структур. </w:t>
      </w:r>
      <w:r w:rsidRPr="00A42713">
        <w:rPr>
          <w:rFonts w:ascii="Arial" w:hAnsi="Arial" w:cs="Arial"/>
          <w:i/>
          <w:snapToGrid w:val="0"/>
          <w:color w:val="000000"/>
          <w:sz w:val="24"/>
          <w:szCs w:val="24"/>
        </w:rPr>
        <w:t>Консолідуюча функція</w:t>
      </w:r>
      <w:r w:rsidRPr="00A42713">
        <w:rPr>
          <w:rFonts w:ascii="Arial" w:hAnsi="Arial" w:cs="Arial"/>
          <w:snapToGrid w:val="0"/>
          <w:color w:val="000000"/>
          <w:sz w:val="24"/>
          <w:szCs w:val="24"/>
        </w:rPr>
        <w:t xml:space="preserve">. Важливим призначенням влади є консолідація всіх елементів політичної системи. Ураховуючи характер і тенденції розвитку в суспільстві політичних відносин, політичних інститутів, норм політичного життя, а також виходячи з особливостей функціонування політичного режиму та рівня політичної культури, органи влади намагаються не допустити виявів конфронтації та консолідувати суспільство. Якщо влада є нездатною консолідувати різноманітні елементи політичної системи, це може призвести суспільно-політичне життя до серйозних деформацій та криз. </w:t>
      </w:r>
      <w:r w:rsidRPr="00A42713">
        <w:rPr>
          <w:rFonts w:ascii="Arial" w:hAnsi="Arial" w:cs="Arial"/>
          <w:i/>
          <w:snapToGrid w:val="0"/>
          <w:color w:val="000000"/>
          <w:sz w:val="24"/>
          <w:szCs w:val="24"/>
        </w:rPr>
        <w:t>Стабілізаційна функція</w:t>
      </w:r>
      <w:r w:rsidRPr="00A42713">
        <w:rPr>
          <w:rFonts w:ascii="Arial" w:hAnsi="Arial" w:cs="Arial"/>
          <w:snapToGrid w:val="0"/>
          <w:color w:val="000000"/>
          <w:sz w:val="24"/>
          <w:szCs w:val="24"/>
        </w:rPr>
        <w:t>. Влада є важливою стабілізуючою силою організації суспільного й політичного життя. Стабільність влади виявляється у постійному зміцненні політичної системи, безперервному оновленні та розвитку демократичних політичних інститутів, у гарантованості та захисті політичних прав та свобод громадян.</w:t>
      </w:r>
    </w:p>
    <w:p w:rsidR="00A42713" w:rsidRDefault="00A42713" w:rsidP="00A42713">
      <w:pPr>
        <w:pStyle w:val="1"/>
        <w:numPr>
          <w:ilvl w:val="0"/>
          <w:numId w:val="1"/>
        </w:numPr>
        <w:rPr>
          <w:rFonts w:ascii="Arial" w:hAnsi="Arial" w:cs="Arial"/>
          <w:snapToGrid w:val="0"/>
          <w:color w:val="auto"/>
          <w:lang w:val="uk-UA"/>
        </w:rPr>
      </w:pPr>
      <w:bookmarkStart w:id="23" w:name="_Toc391210394"/>
      <w:r w:rsidRPr="00A42713">
        <w:rPr>
          <w:rFonts w:ascii="Arial" w:hAnsi="Arial" w:cs="Arial"/>
          <w:snapToGrid w:val="0"/>
          <w:color w:val="auto"/>
          <w:lang w:val="uk-UA"/>
        </w:rPr>
        <w:t>Легітимність політичної влади</w:t>
      </w:r>
      <w:bookmarkEnd w:id="23"/>
    </w:p>
    <w:p w:rsidR="00E607F6" w:rsidRPr="00E607F6" w:rsidRDefault="00E607F6" w:rsidP="00E607F6">
      <w:pPr>
        <w:rPr>
          <w:rFonts w:ascii="Arial" w:hAnsi="Arial" w:cs="Arial"/>
          <w:sz w:val="24"/>
          <w:szCs w:val="24"/>
        </w:rPr>
      </w:pPr>
      <w:r w:rsidRPr="00E607F6">
        <w:rPr>
          <w:rFonts w:ascii="Arial" w:hAnsi="Arial" w:cs="Arial"/>
          <w:sz w:val="24"/>
          <w:szCs w:val="24"/>
        </w:rPr>
        <w:t>Легітимність походить від лат. «законність» (зараз в такому значенні не вживається)</w:t>
      </w:r>
    </w:p>
    <w:p w:rsidR="00E607F6" w:rsidRPr="00E607F6" w:rsidRDefault="00E607F6" w:rsidP="00E607F6">
      <w:pPr>
        <w:rPr>
          <w:rFonts w:ascii="Arial" w:hAnsi="Arial" w:cs="Arial"/>
          <w:sz w:val="24"/>
          <w:szCs w:val="24"/>
        </w:rPr>
      </w:pPr>
      <w:r w:rsidRPr="00E607F6">
        <w:rPr>
          <w:rFonts w:ascii="Arial" w:hAnsi="Arial" w:cs="Arial"/>
          <w:sz w:val="24"/>
          <w:szCs w:val="24"/>
        </w:rPr>
        <w:t>Легітимність – визнання влади, правомірність її існування</w:t>
      </w:r>
    </w:p>
    <w:p w:rsidR="00E607F6" w:rsidRPr="00E607F6" w:rsidRDefault="00E607F6" w:rsidP="00E607F6">
      <w:pPr>
        <w:rPr>
          <w:rFonts w:ascii="Arial" w:hAnsi="Arial" w:cs="Arial"/>
          <w:sz w:val="24"/>
          <w:szCs w:val="24"/>
        </w:rPr>
      </w:pPr>
      <w:r w:rsidRPr="00E607F6">
        <w:rPr>
          <w:rFonts w:ascii="Arial" w:hAnsi="Arial" w:cs="Arial"/>
          <w:sz w:val="24"/>
          <w:szCs w:val="24"/>
        </w:rPr>
        <w:t>Легітимність – це здатність влади досягти суспільного визнання, виправдання її дій та рішень</w:t>
      </w:r>
    </w:p>
    <w:p w:rsidR="00E607F6" w:rsidRPr="00E607F6" w:rsidRDefault="00E607F6" w:rsidP="00E607F6">
      <w:pPr>
        <w:rPr>
          <w:rFonts w:ascii="Arial" w:hAnsi="Arial" w:cs="Arial"/>
          <w:sz w:val="24"/>
          <w:szCs w:val="24"/>
        </w:rPr>
      </w:pPr>
      <w:r w:rsidRPr="00E607F6">
        <w:rPr>
          <w:rFonts w:ascii="Arial" w:hAnsi="Arial" w:cs="Arial"/>
          <w:sz w:val="24"/>
          <w:szCs w:val="24"/>
        </w:rPr>
        <w:lastRenderedPageBreak/>
        <w:t>Легітимність влади – це прийняття населенням влади, згода народу підкорятися їй</w:t>
      </w:r>
    </w:p>
    <w:p w:rsidR="00E607F6" w:rsidRPr="00E607F6" w:rsidRDefault="00E607F6" w:rsidP="00E607F6">
      <w:pPr>
        <w:rPr>
          <w:rFonts w:ascii="Arial" w:hAnsi="Arial" w:cs="Arial"/>
          <w:sz w:val="24"/>
          <w:szCs w:val="24"/>
        </w:rPr>
      </w:pPr>
      <w:r w:rsidRPr="00E607F6">
        <w:rPr>
          <w:rFonts w:ascii="Arial" w:hAnsi="Arial" w:cs="Arial"/>
          <w:sz w:val="24"/>
          <w:szCs w:val="24"/>
        </w:rPr>
        <w:t>Легітимність влади – юридичне поняття</w:t>
      </w:r>
    </w:p>
    <w:p w:rsidR="00E607F6" w:rsidRPr="00E607F6" w:rsidRDefault="00E607F6" w:rsidP="00E607F6">
      <w:pPr>
        <w:rPr>
          <w:rFonts w:ascii="Arial" w:hAnsi="Arial" w:cs="Arial"/>
          <w:sz w:val="24"/>
          <w:szCs w:val="24"/>
        </w:rPr>
      </w:pPr>
      <w:r w:rsidRPr="00E607F6">
        <w:rPr>
          <w:rFonts w:ascii="Arial" w:hAnsi="Arial" w:cs="Arial"/>
          <w:sz w:val="24"/>
          <w:szCs w:val="24"/>
        </w:rPr>
        <w:t>Дослідники : німецький соціолог Вебер</w:t>
      </w:r>
    </w:p>
    <w:p w:rsidR="00E607F6" w:rsidRPr="00E607F6" w:rsidRDefault="00E607F6" w:rsidP="00E607F6">
      <w:pPr>
        <w:rPr>
          <w:rFonts w:ascii="Arial" w:hAnsi="Arial" w:cs="Arial"/>
          <w:sz w:val="24"/>
          <w:szCs w:val="24"/>
        </w:rPr>
      </w:pPr>
      <w:r w:rsidRPr="00E607F6">
        <w:rPr>
          <w:rFonts w:ascii="Arial" w:hAnsi="Arial" w:cs="Arial"/>
          <w:sz w:val="24"/>
          <w:szCs w:val="24"/>
        </w:rPr>
        <w:t>Типи легітимності:</w:t>
      </w:r>
    </w:p>
    <w:p w:rsidR="00E607F6" w:rsidRPr="00E607F6" w:rsidRDefault="00E607F6" w:rsidP="005D0DA8">
      <w:pPr>
        <w:pStyle w:val="a3"/>
        <w:numPr>
          <w:ilvl w:val="0"/>
          <w:numId w:val="8"/>
        </w:numPr>
        <w:rPr>
          <w:rFonts w:ascii="Arial" w:hAnsi="Arial" w:cs="Arial"/>
          <w:sz w:val="24"/>
          <w:szCs w:val="24"/>
        </w:rPr>
      </w:pPr>
      <w:r w:rsidRPr="00E607F6">
        <w:rPr>
          <w:rFonts w:ascii="Arial" w:hAnsi="Arial" w:cs="Arial"/>
          <w:sz w:val="24"/>
          <w:szCs w:val="24"/>
        </w:rPr>
        <w:t>Традиційна – авторитет звичаїв і традицій(стабільна легітимність)</w:t>
      </w:r>
    </w:p>
    <w:p w:rsidR="00E607F6" w:rsidRPr="00E607F6" w:rsidRDefault="00E607F6" w:rsidP="00E607F6">
      <w:pPr>
        <w:pStyle w:val="a3"/>
        <w:numPr>
          <w:ilvl w:val="0"/>
          <w:numId w:val="2"/>
        </w:numPr>
        <w:rPr>
          <w:rFonts w:ascii="Arial" w:hAnsi="Arial" w:cs="Arial"/>
          <w:sz w:val="24"/>
          <w:szCs w:val="24"/>
        </w:rPr>
      </w:pPr>
      <w:r w:rsidRPr="00E607F6">
        <w:rPr>
          <w:rFonts w:ascii="Arial" w:hAnsi="Arial" w:cs="Arial"/>
          <w:sz w:val="24"/>
          <w:szCs w:val="24"/>
        </w:rPr>
        <w:t>Геронтократія – влада старійшин</w:t>
      </w:r>
    </w:p>
    <w:p w:rsidR="00E607F6" w:rsidRPr="00E607F6" w:rsidRDefault="00E607F6" w:rsidP="00E607F6">
      <w:pPr>
        <w:pStyle w:val="a3"/>
        <w:numPr>
          <w:ilvl w:val="0"/>
          <w:numId w:val="2"/>
        </w:numPr>
        <w:rPr>
          <w:rFonts w:ascii="Arial" w:hAnsi="Arial" w:cs="Arial"/>
          <w:sz w:val="24"/>
          <w:szCs w:val="24"/>
        </w:rPr>
      </w:pPr>
      <w:r w:rsidRPr="00E607F6">
        <w:rPr>
          <w:rFonts w:ascii="Arial" w:hAnsi="Arial" w:cs="Arial"/>
          <w:sz w:val="24"/>
          <w:szCs w:val="24"/>
        </w:rPr>
        <w:t>Патріархальна – влада вождя племені</w:t>
      </w:r>
    </w:p>
    <w:p w:rsidR="00E607F6" w:rsidRPr="00E607F6" w:rsidRDefault="00E607F6" w:rsidP="00E607F6">
      <w:pPr>
        <w:pStyle w:val="a3"/>
        <w:numPr>
          <w:ilvl w:val="0"/>
          <w:numId w:val="2"/>
        </w:numPr>
        <w:rPr>
          <w:rFonts w:ascii="Arial" w:hAnsi="Arial" w:cs="Arial"/>
          <w:sz w:val="24"/>
          <w:szCs w:val="24"/>
        </w:rPr>
      </w:pPr>
      <w:r w:rsidRPr="00E607F6">
        <w:rPr>
          <w:rFonts w:ascii="Arial" w:hAnsi="Arial" w:cs="Arial"/>
          <w:sz w:val="24"/>
          <w:szCs w:val="24"/>
        </w:rPr>
        <w:t>Патрімоніальна – влада монарха</w:t>
      </w:r>
    </w:p>
    <w:p w:rsidR="00E607F6" w:rsidRPr="00E607F6" w:rsidRDefault="00E607F6" w:rsidP="005D0DA8">
      <w:pPr>
        <w:pStyle w:val="a3"/>
        <w:numPr>
          <w:ilvl w:val="0"/>
          <w:numId w:val="8"/>
        </w:numPr>
        <w:rPr>
          <w:rFonts w:ascii="Arial" w:hAnsi="Arial" w:cs="Arial"/>
          <w:sz w:val="24"/>
          <w:szCs w:val="24"/>
        </w:rPr>
      </w:pPr>
      <w:r w:rsidRPr="00E607F6">
        <w:rPr>
          <w:rFonts w:ascii="Arial" w:hAnsi="Arial" w:cs="Arial"/>
          <w:sz w:val="24"/>
          <w:szCs w:val="24"/>
        </w:rPr>
        <w:t>Харизматична  - віра підданих у правителя(нестійкий тип легітимності)</w:t>
      </w:r>
    </w:p>
    <w:p w:rsidR="00E607F6" w:rsidRPr="00E607F6" w:rsidRDefault="00E607F6" w:rsidP="00E607F6">
      <w:pPr>
        <w:pStyle w:val="a3"/>
        <w:rPr>
          <w:rFonts w:ascii="Arial" w:hAnsi="Arial" w:cs="Arial"/>
          <w:sz w:val="24"/>
          <w:szCs w:val="24"/>
        </w:rPr>
      </w:pPr>
      <w:r w:rsidRPr="00E607F6">
        <w:rPr>
          <w:rFonts w:ascii="Arial" w:hAnsi="Arial" w:cs="Arial"/>
          <w:sz w:val="24"/>
          <w:szCs w:val="24"/>
        </w:rPr>
        <w:t>Харизма – якість особистості через яку її вважають надзвичайною</w:t>
      </w:r>
    </w:p>
    <w:p w:rsidR="00E607F6" w:rsidRPr="00E607F6" w:rsidRDefault="00E607F6" w:rsidP="00E607F6">
      <w:pPr>
        <w:pStyle w:val="a3"/>
        <w:rPr>
          <w:rFonts w:ascii="Arial" w:hAnsi="Arial" w:cs="Arial"/>
          <w:sz w:val="24"/>
          <w:szCs w:val="24"/>
        </w:rPr>
      </w:pPr>
      <w:r w:rsidRPr="00E607F6">
        <w:rPr>
          <w:rFonts w:ascii="Arial" w:hAnsi="Arial" w:cs="Arial"/>
          <w:sz w:val="24"/>
          <w:szCs w:val="24"/>
        </w:rPr>
        <w:t>Харизма:</w:t>
      </w:r>
    </w:p>
    <w:p w:rsidR="00E607F6" w:rsidRPr="00E607F6" w:rsidRDefault="00E607F6" w:rsidP="00E607F6">
      <w:pPr>
        <w:ind w:left="720"/>
        <w:rPr>
          <w:rFonts w:ascii="Arial" w:hAnsi="Arial" w:cs="Arial"/>
          <w:sz w:val="24"/>
          <w:szCs w:val="24"/>
        </w:rPr>
      </w:pPr>
      <w:r w:rsidRPr="00E607F6">
        <w:rPr>
          <w:rFonts w:ascii="Arial" w:hAnsi="Arial" w:cs="Arial"/>
          <w:sz w:val="24"/>
          <w:szCs w:val="24"/>
        </w:rPr>
        <w:t>- ті якості які дані людині від природи</w:t>
      </w:r>
    </w:p>
    <w:p w:rsidR="00E607F6" w:rsidRPr="00E607F6" w:rsidRDefault="00E607F6" w:rsidP="00E607F6">
      <w:pPr>
        <w:ind w:left="720"/>
        <w:rPr>
          <w:rFonts w:ascii="Arial" w:hAnsi="Arial" w:cs="Arial"/>
          <w:sz w:val="24"/>
          <w:szCs w:val="24"/>
        </w:rPr>
      </w:pPr>
      <w:r w:rsidRPr="00E607F6">
        <w:rPr>
          <w:rFonts w:ascii="Arial" w:hAnsi="Arial" w:cs="Arial"/>
          <w:sz w:val="24"/>
          <w:szCs w:val="24"/>
        </w:rPr>
        <w:t>- штучно створювана річ</w:t>
      </w:r>
    </w:p>
    <w:p w:rsidR="00E607F6" w:rsidRPr="00E607F6" w:rsidRDefault="00E607F6" w:rsidP="005D0DA8">
      <w:pPr>
        <w:pStyle w:val="a3"/>
        <w:numPr>
          <w:ilvl w:val="0"/>
          <w:numId w:val="8"/>
        </w:numPr>
        <w:rPr>
          <w:rFonts w:ascii="Arial" w:hAnsi="Arial" w:cs="Arial"/>
          <w:sz w:val="24"/>
          <w:szCs w:val="24"/>
        </w:rPr>
      </w:pPr>
      <w:r w:rsidRPr="00E607F6">
        <w:rPr>
          <w:rFonts w:ascii="Arial" w:hAnsi="Arial" w:cs="Arial"/>
          <w:sz w:val="24"/>
          <w:szCs w:val="24"/>
        </w:rPr>
        <w:t>Раціонально-легальна легітимність</w:t>
      </w:r>
    </w:p>
    <w:p w:rsidR="00E607F6" w:rsidRPr="00E607F6" w:rsidRDefault="00E607F6" w:rsidP="005D0DA8">
      <w:pPr>
        <w:pStyle w:val="a3"/>
        <w:numPr>
          <w:ilvl w:val="0"/>
          <w:numId w:val="8"/>
        </w:numPr>
        <w:rPr>
          <w:rFonts w:ascii="Arial" w:hAnsi="Arial" w:cs="Arial"/>
          <w:sz w:val="24"/>
          <w:szCs w:val="24"/>
        </w:rPr>
      </w:pPr>
      <w:r w:rsidRPr="00E607F6">
        <w:rPr>
          <w:rFonts w:ascii="Arial" w:hAnsi="Arial" w:cs="Arial"/>
          <w:sz w:val="24"/>
          <w:szCs w:val="24"/>
        </w:rPr>
        <w:t>Ідеологічна легітимність</w:t>
      </w:r>
    </w:p>
    <w:p w:rsidR="00E607F6" w:rsidRPr="00E607F6" w:rsidRDefault="00E607F6" w:rsidP="005D0DA8">
      <w:pPr>
        <w:pStyle w:val="a3"/>
        <w:numPr>
          <w:ilvl w:val="0"/>
          <w:numId w:val="8"/>
        </w:numPr>
        <w:rPr>
          <w:rFonts w:ascii="Arial" w:hAnsi="Arial" w:cs="Arial"/>
          <w:sz w:val="24"/>
          <w:szCs w:val="24"/>
        </w:rPr>
      </w:pPr>
      <w:r w:rsidRPr="00E607F6">
        <w:rPr>
          <w:rFonts w:ascii="Arial" w:hAnsi="Arial" w:cs="Arial"/>
          <w:sz w:val="24"/>
          <w:szCs w:val="24"/>
        </w:rPr>
        <w:t>Структурна легітимність : переконання населення у правомірності політичних структур : уряд, парламент, президент</w:t>
      </w:r>
    </w:p>
    <w:p w:rsidR="00E607F6" w:rsidRPr="00E607F6" w:rsidRDefault="00E607F6" w:rsidP="005D0DA8">
      <w:pPr>
        <w:pStyle w:val="a3"/>
        <w:numPr>
          <w:ilvl w:val="0"/>
          <w:numId w:val="8"/>
        </w:numPr>
        <w:rPr>
          <w:rFonts w:ascii="Arial" w:hAnsi="Arial" w:cs="Arial"/>
          <w:sz w:val="24"/>
          <w:szCs w:val="24"/>
        </w:rPr>
      </w:pPr>
      <w:r w:rsidRPr="00E607F6">
        <w:rPr>
          <w:rFonts w:ascii="Arial" w:hAnsi="Arial" w:cs="Arial"/>
          <w:sz w:val="24"/>
          <w:szCs w:val="24"/>
        </w:rPr>
        <w:t>Персоналізована – довіра населення до особи</w:t>
      </w:r>
    </w:p>
    <w:p w:rsidR="00E607F6" w:rsidRPr="00A12B2C" w:rsidRDefault="00A12B2C" w:rsidP="00A12B2C">
      <w:pPr>
        <w:pStyle w:val="1"/>
        <w:numPr>
          <w:ilvl w:val="0"/>
          <w:numId w:val="1"/>
        </w:numPr>
        <w:rPr>
          <w:rFonts w:ascii="Arial" w:hAnsi="Arial" w:cs="Arial"/>
          <w:color w:val="auto"/>
          <w:lang w:val="uk-UA"/>
        </w:rPr>
      </w:pPr>
      <w:bookmarkStart w:id="24" w:name="_Toc391210395"/>
      <w:r w:rsidRPr="00A12B2C">
        <w:rPr>
          <w:rFonts w:ascii="Arial" w:hAnsi="Arial" w:cs="Arial"/>
          <w:color w:val="auto"/>
          <w:lang w:val="uk-UA"/>
        </w:rPr>
        <w:t>Бюрократія як феномен влади та управління</w:t>
      </w:r>
      <w:bookmarkEnd w:id="24"/>
    </w:p>
    <w:p w:rsidR="00A12B2C" w:rsidRPr="00A12B2C" w:rsidRDefault="00A12B2C" w:rsidP="00A12B2C">
      <w:pPr>
        <w:pStyle w:val="a4"/>
        <w:shd w:val="clear" w:color="auto" w:fill="FFFFFF"/>
        <w:spacing w:line="330" w:lineRule="atLeast"/>
        <w:ind w:left="360"/>
        <w:jc w:val="both"/>
        <w:rPr>
          <w:rFonts w:ascii="Arial" w:hAnsi="Arial" w:cs="Arial"/>
        </w:rPr>
      </w:pPr>
      <w:r w:rsidRPr="00A12B2C">
        <w:rPr>
          <w:rFonts w:ascii="Arial" w:hAnsi="Arial" w:cs="Arial"/>
        </w:rPr>
        <w:t>У повсякденній мові слова "бюрократія", "бюрократ" мають негативне забарвлення і використовуються для позначення неефективної роботи установ, паперової тяганини, безвідповідальності чиновників, зосереджених на формальних правилах, застарілих нормах, що перешкоджають продуктивному вирішенню нагальних справ.</w:t>
      </w:r>
    </w:p>
    <w:p w:rsidR="00A12B2C" w:rsidRPr="00A12B2C" w:rsidRDefault="00A12B2C" w:rsidP="00A12B2C">
      <w:pPr>
        <w:pStyle w:val="a4"/>
        <w:shd w:val="clear" w:color="auto" w:fill="FFFFFF"/>
        <w:spacing w:line="330" w:lineRule="atLeast"/>
        <w:ind w:left="360"/>
        <w:jc w:val="both"/>
        <w:rPr>
          <w:rFonts w:ascii="Arial" w:hAnsi="Arial" w:cs="Arial"/>
        </w:rPr>
      </w:pPr>
      <w:r w:rsidRPr="00A12B2C">
        <w:rPr>
          <w:rFonts w:ascii="Arial" w:hAnsi="Arial" w:cs="Arial"/>
        </w:rPr>
        <w:t>У соціології поняття бюрократії використовують у нейтральному значенні, як певний засіб керівництва й управління людьми, як адміністративну владу — раціональну, підпорядковану чітко встановленим і неухильно виконуваним правовим нормам. Надалі ми позначатимемо терміном "бюрократія" ієрархічну, таку, що ґрунтується на обумовлених контрактом відносинах безпосередньої службової залежності між керівником і підлеглим, організацію, персонал якої одержує постійну грошову винагороду за свою роботу.</w:t>
      </w:r>
    </w:p>
    <w:p w:rsidR="00A12B2C" w:rsidRPr="00A12B2C" w:rsidRDefault="00A12B2C" w:rsidP="00A12B2C">
      <w:pPr>
        <w:pStyle w:val="a4"/>
        <w:shd w:val="clear" w:color="auto" w:fill="FFFFFF"/>
        <w:spacing w:line="330" w:lineRule="atLeast"/>
        <w:ind w:left="360"/>
        <w:jc w:val="both"/>
        <w:rPr>
          <w:rFonts w:ascii="Arial" w:hAnsi="Arial" w:cs="Arial"/>
        </w:rPr>
      </w:pPr>
      <w:r w:rsidRPr="00A12B2C">
        <w:rPr>
          <w:rFonts w:ascii="Arial" w:hAnsi="Arial" w:cs="Arial"/>
        </w:rPr>
        <w:t xml:space="preserve">Своїми витоками бюрократія пов´язана зі становленням товарно-грошових відносин, раціоналізацією податкових систем, упорядкуванням відносин між можновладцями й підлеглими. Притаманні XX ст. зростання й ускладнення соціальних організацій дали імпульс швидкому процесу бюрократизації їх. Щоб контролювати і регулювати різноманітну діяльність організацій та їхніх досить розгалужених структурних підрозділів, був потрібний відповідний механізм. Вперше ґрунтовний науковий аналіз цього механізму </w:t>
      </w:r>
      <w:r w:rsidRPr="00A12B2C">
        <w:rPr>
          <w:rFonts w:ascii="Arial" w:hAnsi="Arial" w:cs="Arial"/>
        </w:rPr>
        <w:lastRenderedPageBreak/>
        <w:t>здійснив М. Вебер, який сконструював так званий ідеальний тип бюрократії. Зазначимо, що ідеальний тип — абстрагований опис певного явища на підставі багатьох реальних ознак цього явища, встановлення зв´язків, властивих якійсь історичній цілісності або перебігу подій. Це певна модель, в якій зафіксовані суттєві характеристики того чи іншого феномену і з якою порівнюються його конкретні емпіричні прояви.</w:t>
      </w:r>
    </w:p>
    <w:p w:rsidR="00A12B2C" w:rsidRPr="00A12B2C" w:rsidRDefault="00A12B2C" w:rsidP="00A12B2C">
      <w:pPr>
        <w:pStyle w:val="a4"/>
        <w:shd w:val="clear" w:color="auto" w:fill="FFFFFF"/>
        <w:spacing w:line="330" w:lineRule="atLeast"/>
        <w:ind w:left="360"/>
        <w:jc w:val="both"/>
        <w:rPr>
          <w:rFonts w:ascii="Arial" w:hAnsi="Arial" w:cs="Arial"/>
        </w:rPr>
      </w:pPr>
      <w:r w:rsidRPr="00A12B2C">
        <w:rPr>
          <w:rFonts w:ascii="Arial" w:hAnsi="Arial" w:cs="Arial"/>
        </w:rPr>
        <w:t>Історичний аналіз становлення і функціонування влади, яка реалізувалася за допомогою раціонального адміністративного апарату в Стародавньому Єгипті, Стародавньому Римі, Візантійській імперії, в Китаї, католицькій церкві XIII ст., у новітніх європейських державах, став підставою для визначення М. Вебером у 6-му розділі частини III праці "Господарство і суспільство" змісту поняття бюрократії. За Жюльєном Френдом, зміст дефініції М. Вебера виглядає приблизно так. Бюрократія — це типовий приклад легального панування. Вона заснована на таких принципах*:</w:t>
      </w:r>
    </w:p>
    <w:p w:rsidR="00A12B2C" w:rsidRPr="00A12B2C" w:rsidRDefault="00A12B2C" w:rsidP="00A12B2C">
      <w:pPr>
        <w:pStyle w:val="a4"/>
        <w:shd w:val="clear" w:color="auto" w:fill="FFFFFF"/>
        <w:spacing w:line="330" w:lineRule="atLeast"/>
        <w:ind w:left="360"/>
        <w:jc w:val="both"/>
        <w:rPr>
          <w:rFonts w:ascii="Arial" w:hAnsi="Arial" w:cs="Arial"/>
        </w:rPr>
      </w:pPr>
      <w:r w:rsidRPr="00A12B2C">
        <w:rPr>
          <w:rFonts w:ascii="Arial" w:hAnsi="Arial" w:cs="Arial"/>
        </w:rPr>
        <w:t>1) існування певних служб, а тому і компетенцій, суворо визначених законами і правилами так, що їхні функції чітко розмежовані, як і влада приймати рішення з метою розв´язання відповідних завдань;</w:t>
      </w:r>
    </w:p>
    <w:p w:rsidR="00A12B2C" w:rsidRPr="00A12B2C" w:rsidRDefault="00A12B2C" w:rsidP="00A12B2C">
      <w:pPr>
        <w:pStyle w:val="a4"/>
        <w:shd w:val="clear" w:color="auto" w:fill="FFFFFF"/>
        <w:spacing w:line="330" w:lineRule="atLeast"/>
        <w:ind w:left="360"/>
        <w:jc w:val="both"/>
        <w:rPr>
          <w:rFonts w:ascii="Arial" w:hAnsi="Arial" w:cs="Arial"/>
        </w:rPr>
      </w:pPr>
      <w:r w:rsidRPr="00A12B2C">
        <w:rPr>
          <w:rFonts w:ascii="Arial" w:hAnsi="Arial" w:cs="Arial"/>
        </w:rPr>
        <w:t>2) захист службовців при виконанні ними функцій відповідно до того чи іншого статусу (незмінність суддів" наприклад). Як правило, службовцем стають на все життя, державна служба стає головною професією, а не другорядним заняттям, що доповнює основну роботу;</w:t>
      </w:r>
    </w:p>
    <w:p w:rsidR="00A12B2C" w:rsidRPr="00A12B2C" w:rsidRDefault="00A12B2C" w:rsidP="00A12B2C">
      <w:pPr>
        <w:pStyle w:val="a4"/>
        <w:shd w:val="clear" w:color="auto" w:fill="FFFFFF"/>
        <w:spacing w:line="330" w:lineRule="atLeast"/>
        <w:ind w:left="360"/>
        <w:jc w:val="both"/>
        <w:rPr>
          <w:rFonts w:ascii="Arial" w:hAnsi="Arial" w:cs="Arial"/>
        </w:rPr>
      </w:pPr>
      <w:r w:rsidRPr="00A12B2C">
        <w:rPr>
          <w:rFonts w:ascii="Arial" w:hAnsi="Arial" w:cs="Arial"/>
        </w:rPr>
        <w:t>3) ієрархія при виконанні функцій, що передбачає чітку адміністративну ієрархічну структуру з керівниками і підлеглими, з домінуючим напрямом руху інформації і розпоряджень зверху донизу; часто-густо в цій структурі панує єдиноначальність, а не колегіальне керівництво, спостерігається тенденція до максимальної централізації влади;</w:t>
      </w:r>
    </w:p>
    <w:p w:rsidR="00A12B2C" w:rsidRPr="00A12B2C" w:rsidRDefault="00A12B2C" w:rsidP="00A12B2C">
      <w:pPr>
        <w:pStyle w:val="a4"/>
        <w:shd w:val="clear" w:color="auto" w:fill="FFFFFF"/>
        <w:spacing w:line="330" w:lineRule="atLeast"/>
        <w:ind w:left="360"/>
        <w:jc w:val="both"/>
        <w:rPr>
          <w:rFonts w:ascii="Arial" w:hAnsi="Arial" w:cs="Arial"/>
        </w:rPr>
      </w:pPr>
      <w:r w:rsidRPr="00A12B2C">
        <w:rPr>
          <w:rFonts w:ascii="Arial" w:hAnsi="Arial" w:cs="Arial"/>
        </w:rPr>
        <w:t>4) підбір кадрів відбувається за конкурсом після складання іспитів або за перевагою дипломів, що вимагає від кандидатів на посаду відповідної спеціальної освіти. Як правило, функціонер призначається (інколи обирається) на основі вільного підбору на контрактних засадах;</w:t>
      </w:r>
    </w:p>
    <w:p w:rsidR="00A12B2C" w:rsidRPr="00A12B2C" w:rsidRDefault="00A12B2C" w:rsidP="00A12B2C">
      <w:pPr>
        <w:pStyle w:val="a4"/>
        <w:shd w:val="clear" w:color="auto" w:fill="FFFFFF"/>
        <w:spacing w:line="330" w:lineRule="atLeast"/>
        <w:ind w:left="360"/>
        <w:jc w:val="both"/>
        <w:rPr>
          <w:rFonts w:ascii="Arial" w:hAnsi="Arial" w:cs="Arial"/>
        </w:rPr>
      </w:pPr>
      <w:r w:rsidRPr="00A12B2C">
        <w:rPr>
          <w:rFonts w:ascii="Arial" w:hAnsi="Arial" w:cs="Arial"/>
        </w:rPr>
        <w:t>5) регулярна оплата праці службовців у вигляді фіксованого заробітку та надання пенсії після закінчення державної служби; розміри платні встановлюються відповідно до штатного розкладу" 3 урахуванням внутрішньої адміністративної ієрархії та рівня відповідальності службовця;</w:t>
      </w:r>
    </w:p>
    <w:p w:rsidR="00A12B2C" w:rsidRPr="00A12B2C" w:rsidRDefault="00A12B2C" w:rsidP="00A12B2C">
      <w:pPr>
        <w:pStyle w:val="a4"/>
        <w:shd w:val="clear" w:color="auto" w:fill="FFFFFF"/>
        <w:spacing w:line="330" w:lineRule="atLeast"/>
        <w:ind w:left="360"/>
        <w:jc w:val="both"/>
        <w:rPr>
          <w:rFonts w:ascii="Arial" w:hAnsi="Arial" w:cs="Arial"/>
        </w:rPr>
      </w:pPr>
      <w:r w:rsidRPr="00A12B2C">
        <w:rPr>
          <w:rFonts w:ascii="Arial" w:hAnsi="Arial" w:cs="Arial"/>
        </w:rPr>
        <w:t>6) право контролю з боку адміністрації за роботою підлеглих (скажімо, створенням контрольної дисциплінарної комісії);</w:t>
      </w:r>
    </w:p>
    <w:p w:rsidR="00A12B2C" w:rsidRPr="00A12B2C" w:rsidRDefault="00A12B2C" w:rsidP="00A12B2C">
      <w:pPr>
        <w:pStyle w:val="a4"/>
        <w:shd w:val="clear" w:color="auto" w:fill="FFFFFF"/>
        <w:spacing w:line="330" w:lineRule="atLeast"/>
        <w:ind w:left="360"/>
        <w:jc w:val="both"/>
        <w:rPr>
          <w:rFonts w:ascii="Arial" w:hAnsi="Arial" w:cs="Arial"/>
        </w:rPr>
      </w:pPr>
      <w:r w:rsidRPr="00A12B2C">
        <w:rPr>
          <w:rFonts w:ascii="Arial" w:hAnsi="Arial" w:cs="Arial"/>
        </w:rPr>
        <w:t>7) можливість просування по службі на підставі оцінки за об´єктивними критеріями, а не на власний розсуд адміністрації;</w:t>
      </w:r>
    </w:p>
    <w:p w:rsidR="00A12B2C" w:rsidRPr="00A12B2C" w:rsidRDefault="00A12B2C" w:rsidP="00A12B2C">
      <w:pPr>
        <w:pStyle w:val="a4"/>
        <w:shd w:val="clear" w:color="auto" w:fill="FFFFFF"/>
        <w:spacing w:line="330" w:lineRule="atLeast"/>
        <w:ind w:left="360"/>
        <w:jc w:val="both"/>
        <w:rPr>
          <w:rFonts w:ascii="Arial" w:hAnsi="Arial" w:cs="Arial"/>
        </w:rPr>
      </w:pPr>
      <w:r w:rsidRPr="00A12B2C">
        <w:rPr>
          <w:rFonts w:ascii="Arial" w:hAnsi="Arial" w:cs="Arial"/>
        </w:rPr>
        <w:lastRenderedPageBreak/>
        <w:t>8) повне відокремлення виконання функцій від особистості службовця, оскільки жодний чиновник не може бути власником своєї посади або засобів управління.</w:t>
      </w:r>
    </w:p>
    <w:p w:rsidR="00A42713" w:rsidRPr="00A12B2C" w:rsidRDefault="00A12B2C" w:rsidP="00A12B2C">
      <w:pPr>
        <w:pStyle w:val="1"/>
        <w:numPr>
          <w:ilvl w:val="0"/>
          <w:numId w:val="1"/>
        </w:numPr>
        <w:rPr>
          <w:rFonts w:ascii="Arial" w:hAnsi="Arial" w:cs="Arial"/>
          <w:color w:val="auto"/>
          <w:lang w:val="uk-UA"/>
        </w:rPr>
      </w:pPr>
      <w:bookmarkStart w:id="25" w:name="_Toc391210396"/>
      <w:r w:rsidRPr="00A12B2C">
        <w:rPr>
          <w:rFonts w:ascii="Arial" w:hAnsi="Arial" w:cs="Arial"/>
          <w:color w:val="auto"/>
          <w:lang w:val="uk-UA"/>
        </w:rPr>
        <w:t>Теорія політичної системи суспільства</w:t>
      </w:r>
      <w:bookmarkEnd w:id="25"/>
    </w:p>
    <w:p w:rsidR="00A12B2C" w:rsidRPr="00B606DF" w:rsidRDefault="00801A3C" w:rsidP="00A12B2C">
      <w:pPr>
        <w:rPr>
          <w:rFonts w:ascii="Arial" w:hAnsi="Arial" w:cs="Arial"/>
          <w:sz w:val="24"/>
          <w:szCs w:val="24"/>
          <w:shd w:val="clear" w:color="auto" w:fill="FFFFFF"/>
          <w:lang w:val="uk-UA"/>
        </w:rPr>
      </w:pPr>
      <w:r w:rsidRPr="00B606DF">
        <w:rPr>
          <w:rFonts w:ascii="Arial" w:hAnsi="Arial" w:cs="Arial"/>
          <w:sz w:val="24"/>
          <w:szCs w:val="24"/>
          <w:shd w:val="clear" w:color="auto" w:fill="FFFFFF"/>
        </w:rPr>
        <w:t>Сучасна політична система суспільства — це складне утворення. Вона є уособленням упорядкованості в єдину цілісність не лише однопорядкових (що властиве простим системам), а й різнопорядкових елементів. Необхідність осмислення систематизації життєвих процесів викликала у світовій науці інтерес до теорії систем.</w:t>
      </w:r>
      <w:r w:rsidRPr="00B606DF">
        <w:rPr>
          <w:rFonts w:ascii="Arial" w:hAnsi="Arial" w:cs="Arial"/>
          <w:sz w:val="24"/>
          <w:szCs w:val="24"/>
        </w:rPr>
        <w:br/>
      </w:r>
      <w:r w:rsidRPr="00B606DF">
        <w:rPr>
          <w:rFonts w:ascii="Arial" w:hAnsi="Arial" w:cs="Arial"/>
          <w:sz w:val="24"/>
          <w:szCs w:val="24"/>
        </w:rPr>
        <w:br/>
      </w:r>
      <w:r w:rsidRPr="00B606DF">
        <w:rPr>
          <w:rFonts w:ascii="Arial" w:hAnsi="Arial" w:cs="Arial"/>
          <w:sz w:val="24"/>
          <w:szCs w:val="24"/>
          <w:shd w:val="clear" w:color="auto" w:fill="FFFFFF"/>
        </w:rPr>
        <w:t>Соціологічну концепцію "соціальної системи" Т. Парсонса, ідеї системно-функціонального аналізу М. Леві та інших трансформували в політології Д. Істон, Г. Алмонд, У. Мітчелл, К. Дойч та інші вчені у концепцію політичної системи. Свою увагу дослідники зосередили не лише на державі, а й на аналізі всієї політичної системи, яка складалась з багатьох політичних інституцій, на політичних процесах, що сприяли інтеграції і політичній стабілізації суспільства. Сучасні концепції політичної системи спираються переважно на синтез формального, системно-кібернетичного і нормативістського підходу Д. Істона і змістовного, особистісно-діяльнісного і політико-культурного підходу Г. Алмонда.</w:t>
      </w:r>
    </w:p>
    <w:p w:rsidR="00B606DF" w:rsidRPr="00B606DF" w:rsidRDefault="00B606DF" w:rsidP="00B606DF">
      <w:pPr>
        <w:pStyle w:val="a4"/>
        <w:shd w:val="clear" w:color="auto" w:fill="FFFFFF"/>
        <w:spacing w:before="0" w:beforeAutospacing="0" w:after="150" w:afterAutospacing="0" w:line="300" w:lineRule="atLeast"/>
        <w:ind w:right="150"/>
        <w:textAlignment w:val="baseline"/>
        <w:rPr>
          <w:rFonts w:ascii="Arial" w:hAnsi="Arial" w:cs="Arial"/>
          <w:lang w:val="uk-UA"/>
        </w:rPr>
      </w:pPr>
      <w:r>
        <w:rPr>
          <w:rFonts w:ascii="Arial" w:hAnsi="Arial" w:cs="Arial"/>
          <w:lang w:val="uk-UA"/>
        </w:rPr>
        <w:t>Ал</w:t>
      </w:r>
      <w:r w:rsidRPr="00B606DF">
        <w:rPr>
          <w:rFonts w:ascii="Arial" w:hAnsi="Arial" w:cs="Arial"/>
          <w:lang w:val="uk-UA"/>
        </w:rPr>
        <w:t>монд виходив з того, що здатність політичної системи здійснювати перетворення в суспільстві й одночасно підтримувати стабільність залежить від спеціалізації ролей і функцій політичних інститутів. Кожен елемент цілісності (держава, партії, групи тиску, еліта, право і т.д.) виконує життєво важливу для всієї системи функцію. Отже, система може розглядатися не тільки в термінах "збереження", "зміни" і "адаптація", але і "взаємодія" структур, що здійснюють певні функції. Усі разом вони забезпечують задоволення основних потреб системи.</w:t>
      </w:r>
    </w:p>
    <w:p w:rsidR="00B606DF" w:rsidRPr="00B606DF" w:rsidRDefault="00B606DF" w:rsidP="00B606DF">
      <w:pPr>
        <w:pStyle w:val="a4"/>
        <w:shd w:val="clear" w:color="auto" w:fill="FFFFFF"/>
        <w:spacing w:before="0" w:beforeAutospacing="0" w:after="150" w:afterAutospacing="0" w:line="300" w:lineRule="atLeast"/>
        <w:ind w:right="150"/>
        <w:textAlignment w:val="baseline"/>
        <w:rPr>
          <w:rFonts w:ascii="Arial" w:hAnsi="Arial" w:cs="Arial"/>
        </w:rPr>
      </w:pPr>
      <w:r w:rsidRPr="00B606DF">
        <w:rPr>
          <w:rFonts w:ascii="Arial" w:hAnsi="Arial" w:cs="Arial"/>
          <w:lang w:val="uk-UA"/>
        </w:rPr>
        <w:t xml:space="preserve">Порівнюючи різні політичні системи, важливо було виділити основні функції, необхідні для забезпечення ефективного соціального розвитку. </w:t>
      </w:r>
      <w:r w:rsidRPr="00B606DF">
        <w:rPr>
          <w:rFonts w:ascii="Arial" w:hAnsi="Arial" w:cs="Arial"/>
        </w:rPr>
        <w:t>Порівняльний аналіз політичних систем припускав перехід від вивчення формальних інститутів до розгляду конкретних проявів політичного поводження. Виходячи з цього,</w:t>
      </w:r>
      <w:r w:rsidRPr="00B606DF">
        <w:rPr>
          <w:rStyle w:val="apple-converted-space"/>
          <w:rFonts w:ascii="Arial" w:hAnsi="Arial" w:cs="Arial"/>
        </w:rPr>
        <w:t> </w:t>
      </w:r>
      <w:r w:rsidRPr="00B606DF">
        <w:rPr>
          <w:rFonts w:ascii="Arial" w:hAnsi="Arial" w:cs="Arial"/>
          <w:i/>
          <w:iCs/>
        </w:rPr>
        <w:t>Г. Алмонд</w:t>
      </w:r>
      <w:r w:rsidRPr="00B606DF">
        <w:rPr>
          <w:rStyle w:val="apple-converted-space"/>
          <w:rFonts w:ascii="Arial" w:hAnsi="Arial" w:cs="Arial"/>
          <w:i/>
          <w:iCs/>
        </w:rPr>
        <w:t> </w:t>
      </w:r>
      <w:r w:rsidRPr="00B606DF">
        <w:rPr>
          <w:rFonts w:ascii="Arial" w:hAnsi="Arial" w:cs="Arial"/>
        </w:rPr>
        <w:t>і</w:t>
      </w:r>
      <w:r w:rsidRPr="00B606DF">
        <w:rPr>
          <w:rStyle w:val="apple-converted-space"/>
          <w:rFonts w:ascii="Arial" w:hAnsi="Arial" w:cs="Arial"/>
        </w:rPr>
        <w:t> </w:t>
      </w:r>
      <w:r w:rsidRPr="00B606DF">
        <w:rPr>
          <w:rFonts w:ascii="Arial" w:hAnsi="Arial" w:cs="Arial"/>
          <w:i/>
          <w:iCs/>
        </w:rPr>
        <w:t>Д. Пауелл</w:t>
      </w:r>
      <w:r w:rsidRPr="00B606DF">
        <w:rPr>
          <w:rStyle w:val="apple-converted-space"/>
          <w:rFonts w:ascii="Arial" w:hAnsi="Arial" w:cs="Arial"/>
          <w:i/>
          <w:iCs/>
        </w:rPr>
        <w:t> </w:t>
      </w:r>
      <w:r w:rsidRPr="00B606DF">
        <w:rPr>
          <w:rFonts w:ascii="Arial" w:hAnsi="Arial" w:cs="Arial"/>
        </w:rPr>
        <w:t>визначили політичну систему як сукупність ролей і їхніх взаємодій між собою, здійснюваних не тільки урядовими інститутами, але і всіма структурами суспільства з політичних питань.</w:t>
      </w:r>
    </w:p>
    <w:p w:rsidR="00B606DF" w:rsidRDefault="00B606DF" w:rsidP="00B606DF">
      <w:pPr>
        <w:pStyle w:val="a4"/>
        <w:shd w:val="clear" w:color="auto" w:fill="FFFFFF"/>
        <w:spacing w:before="0" w:beforeAutospacing="0" w:after="150" w:afterAutospacing="0" w:line="300" w:lineRule="atLeast"/>
        <w:ind w:right="150"/>
        <w:textAlignment w:val="baseline"/>
        <w:rPr>
          <w:rFonts w:ascii="Arial" w:hAnsi="Arial" w:cs="Arial"/>
          <w:lang w:val="uk-UA"/>
        </w:rPr>
      </w:pPr>
      <w:r w:rsidRPr="00B606DF">
        <w:rPr>
          <w:rFonts w:ascii="Arial" w:hAnsi="Arial" w:cs="Arial"/>
        </w:rPr>
        <w:t>Таким чином, під структурою вони розуміли сукупність взаємозалежних ролей. Слідуючи положенню</w:t>
      </w:r>
      <w:r w:rsidRPr="00B606DF">
        <w:rPr>
          <w:rStyle w:val="apple-converted-space"/>
          <w:rFonts w:ascii="Arial" w:hAnsi="Arial" w:cs="Arial"/>
        </w:rPr>
        <w:t> </w:t>
      </w:r>
      <w:r w:rsidRPr="00B606DF">
        <w:rPr>
          <w:rFonts w:ascii="Arial" w:hAnsi="Arial" w:cs="Arial"/>
          <w:i/>
          <w:iCs/>
        </w:rPr>
        <w:t>Д. Істона.</w:t>
      </w:r>
      <w:r w:rsidRPr="00B606DF">
        <w:rPr>
          <w:rStyle w:val="apple-converted-space"/>
          <w:rFonts w:ascii="Arial" w:hAnsi="Arial" w:cs="Arial"/>
          <w:i/>
          <w:iCs/>
        </w:rPr>
        <w:t> </w:t>
      </w:r>
      <w:r w:rsidRPr="00B606DF">
        <w:rPr>
          <w:rFonts w:ascii="Arial" w:hAnsi="Arial" w:cs="Arial"/>
        </w:rPr>
        <w:t>про "систему, занурену в середовище", що підтримує з нею численні взаємозв'язки і взаємообміни на основі ролей,</w:t>
      </w:r>
      <w:r w:rsidRPr="00B606DF">
        <w:rPr>
          <w:rStyle w:val="apple-converted-space"/>
          <w:rFonts w:ascii="Arial" w:hAnsi="Arial" w:cs="Arial"/>
        </w:rPr>
        <w:t> </w:t>
      </w:r>
      <w:r w:rsidRPr="00B606DF">
        <w:rPr>
          <w:rFonts w:ascii="Arial" w:hAnsi="Arial" w:cs="Arial"/>
          <w:i/>
          <w:iCs/>
        </w:rPr>
        <w:t>Г. Алмонд</w:t>
      </w:r>
      <w:r w:rsidRPr="00B606DF">
        <w:rPr>
          <w:rStyle w:val="apple-converted-space"/>
          <w:rFonts w:ascii="Arial" w:hAnsi="Arial" w:cs="Arial"/>
          <w:i/>
          <w:iCs/>
        </w:rPr>
        <w:t> </w:t>
      </w:r>
      <w:r w:rsidRPr="00B606DF">
        <w:rPr>
          <w:rFonts w:ascii="Arial" w:hAnsi="Arial" w:cs="Arial"/>
        </w:rPr>
        <w:t>і</w:t>
      </w:r>
      <w:r w:rsidRPr="00B606DF">
        <w:rPr>
          <w:rStyle w:val="apple-converted-space"/>
          <w:rFonts w:ascii="Arial" w:hAnsi="Arial" w:cs="Arial"/>
        </w:rPr>
        <w:t> </w:t>
      </w:r>
      <w:r w:rsidRPr="00B606DF">
        <w:rPr>
          <w:rFonts w:ascii="Arial" w:hAnsi="Arial" w:cs="Arial"/>
          <w:i/>
          <w:iCs/>
        </w:rPr>
        <w:t>Д. Пауелл</w:t>
      </w:r>
      <w:r w:rsidRPr="00B606DF">
        <w:rPr>
          <w:rStyle w:val="apple-converted-space"/>
          <w:rFonts w:ascii="Arial" w:hAnsi="Arial" w:cs="Arial"/>
          <w:i/>
          <w:iCs/>
        </w:rPr>
        <w:t> </w:t>
      </w:r>
      <w:r w:rsidRPr="00B606DF">
        <w:rPr>
          <w:rFonts w:ascii="Arial" w:hAnsi="Arial" w:cs="Arial"/>
        </w:rPr>
        <w:t>установили, що політична система повинна ефективно здійснювати три групи функцій: а) функції взаємодії із зовнішнім середовищем; б) функції взаємозв'язку усередині політичної сфери; в) функції, що забезпечують збереження й адаптацію системи.</w:t>
      </w:r>
    </w:p>
    <w:p w:rsidR="00B606DF" w:rsidRPr="000537CF" w:rsidRDefault="000537CF" w:rsidP="00B606DF">
      <w:pPr>
        <w:pStyle w:val="1"/>
        <w:numPr>
          <w:ilvl w:val="0"/>
          <w:numId w:val="1"/>
        </w:numPr>
        <w:rPr>
          <w:rFonts w:ascii="Arial" w:hAnsi="Arial" w:cs="Arial"/>
          <w:color w:val="auto"/>
          <w:lang w:val="uk-UA"/>
        </w:rPr>
      </w:pPr>
      <w:bookmarkStart w:id="26" w:name="_Toc391210397"/>
      <w:r w:rsidRPr="000537CF">
        <w:rPr>
          <w:rFonts w:ascii="Arial" w:hAnsi="Arial" w:cs="Arial"/>
          <w:color w:val="auto"/>
          <w:lang w:val="uk-UA"/>
        </w:rPr>
        <w:t>Сутність, структури, ф</w:t>
      </w:r>
      <w:r w:rsidR="00B606DF" w:rsidRPr="000537CF">
        <w:rPr>
          <w:rFonts w:ascii="Arial" w:hAnsi="Arial" w:cs="Arial"/>
          <w:color w:val="auto"/>
          <w:lang w:val="uk-UA"/>
        </w:rPr>
        <w:t>у</w:t>
      </w:r>
      <w:r w:rsidRPr="000537CF">
        <w:rPr>
          <w:rFonts w:ascii="Arial" w:hAnsi="Arial" w:cs="Arial"/>
          <w:color w:val="auto"/>
          <w:lang w:val="uk-UA"/>
        </w:rPr>
        <w:t>нк</w:t>
      </w:r>
      <w:r w:rsidR="00B606DF" w:rsidRPr="000537CF">
        <w:rPr>
          <w:rFonts w:ascii="Arial" w:hAnsi="Arial" w:cs="Arial"/>
          <w:color w:val="auto"/>
          <w:lang w:val="uk-UA"/>
        </w:rPr>
        <w:t>ції</w:t>
      </w:r>
      <w:r w:rsidRPr="000537CF">
        <w:rPr>
          <w:rFonts w:ascii="Arial" w:hAnsi="Arial" w:cs="Arial"/>
          <w:color w:val="auto"/>
          <w:lang w:val="uk-UA"/>
        </w:rPr>
        <w:t xml:space="preserve"> та типи політичних систем</w:t>
      </w:r>
      <w:bookmarkEnd w:id="26"/>
    </w:p>
    <w:p w:rsidR="000537CF" w:rsidRPr="000537CF" w:rsidRDefault="000537CF" w:rsidP="000537CF">
      <w:pPr>
        <w:ind w:left="360"/>
        <w:rPr>
          <w:rFonts w:ascii="Arial" w:hAnsi="Arial" w:cs="Arial"/>
          <w:sz w:val="24"/>
          <w:szCs w:val="24"/>
          <w:lang w:val="uk-UA"/>
        </w:rPr>
      </w:pPr>
      <w:r w:rsidRPr="000537CF">
        <w:rPr>
          <w:rFonts w:ascii="Arial" w:hAnsi="Arial" w:cs="Arial"/>
          <w:sz w:val="24"/>
          <w:szCs w:val="24"/>
          <w:lang w:val="uk-UA"/>
        </w:rPr>
        <w:t>Політи́чна систе́ма, також державний устрій — впорядкована, складна, багатогранна система державних і недержавних стосунків соціальних (суспільних та політичних) інститутів, що виконують певні політичні функції. Вона покликана відображати різноманітні інтереси соціальних груп, які безпосередньо або через свої організації і рухи роблять вплив на державну владу.</w:t>
      </w:r>
    </w:p>
    <w:p w:rsidR="000537CF" w:rsidRPr="000537CF" w:rsidRDefault="000537CF" w:rsidP="000537CF">
      <w:pPr>
        <w:ind w:left="360"/>
        <w:rPr>
          <w:rFonts w:ascii="Arial" w:hAnsi="Arial" w:cs="Arial"/>
          <w:sz w:val="24"/>
          <w:szCs w:val="24"/>
        </w:rPr>
      </w:pPr>
      <w:r w:rsidRPr="000537CF">
        <w:rPr>
          <w:rFonts w:ascii="Arial" w:hAnsi="Arial" w:cs="Arial"/>
          <w:sz w:val="24"/>
          <w:szCs w:val="24"/>
          <w:lang w:val="uk-UA"/>
        </w:rPr>
        <w:lastRenderedPageBreak/>
        <w:t xml:space="preserve">Дане поняття об'єднує різноманітні дії і взаємини володарюючих груп і підвладних, таких, що управляють і керованих, пануючих і підпорядкованих, теоретично узагальнює діяльність і взаємозв'язки організованих форм владо-відносин — державних і інших інститутів і установ, а також і політичних цінностей і норм, регулюючих політичне життя членів даного суспільства. </w:t>
      </w:r>
      <w:r w:rsidRPr="000537CF">
        <w:rPr>
          <w:rFonts w:ascii="Arial" w:hAnsi="Arial" w:cs="Arial"/>
          <w:sz w:val="24"/>
          <w:szCs w:val="24"/>
        </w:rPr>
        <w:t xml:space="preserve">В межах окремих держав політичне життя найбільшою мірою проявляє себе як система, а політична система найповніше проявляє свою головну функцію — суспільної інтеграції. Тому поняття політична система застосовують для аналізу політичного життя в межах окремих держав. Коли мова йде про політичну систему суспільства, то мають на увазі саме окремі держави.Зміст  </w:t>
      </w:r>
    </w:p>
    <w:p w:rsidR="000537CF" w:rsidRPr="000537CF" w:rsidRDefault="000537CF" w:rsidP="000537CF">
      <w:pPr>
        <w:ind w:left="360"/>
        <w:rPr>
          <w:rFonts w:ascii="Arial" w:hAnsi="Arial" w:cs="Arial"/>
          <w:sz w:val="24"/>
          <w:szCs w:val="24"/>
        </w:rPr>
      </w:pPr>
      <w:r w:rsidRPr="000537CF">
        <w:rPr>
          <w:rFonts w:ascii="Arial" w:hAnsi="Arial" w:cs="Arial"/>
          <w:sz w:val="24"/>
          <w:szCs w:val="24"/>
        </w:rPr>
        <w:t>Погляди на політичну систему</w:t>
      </w:r>
    </w:p>
    <w:p w:rsidR="000537CF" w:rsidRPr="000537CF" w:rsidRDefault="000537CF" w:rsidP="000537CF">
      <w:pPr>
        <w:ind w:left="360"/>
        <w:rPr>
          <w:rFonts w:ascii="Arial" w:hAnsi="Arial" w:cs="Arial"/>
          <w:sz w:val="24"/>
          <w:szCs w:val="24"/>
        </w:rPr>
      </w:pPr>
      <w:r w:rsidRPr="000537CF">
        <w:rPr>
          <w:rFonts w:ascii="Arial" w:hAnsi="Arial" w:cs="Arial"/>
          <w:sz w:val="24"/>
          <w:szCs w:val="24"/>
        </w:rPr>
        <w:t>Поняття політична система носить багатоаспектний характер. Тим і пояснюється неоднозначність підходів в його аналізі:</w:t>
      </w:r>
    </w:p>
    <w:p w:rsidR="000537CF" w:rsidRPr="000537CF" w:rsidRDefault="000537CF" w:rsidP="000537CF">
      <w:pPr>
        <w:ind w:left="360"/>
        <w:rPr>
          <w:rFonts w:ascii="Arial" w:hAnsi="Arial" w:cs="Arial"/>
          <w:sz w:val="24"/>
          <w:szCs w:val="24"/>
        </w:rPr>
      </w:pPr>
      <w:r w:rsidRPr="000537CF">
        <w:rPr>
          <w:rFonts w:ascii="Arial" w:hAnsi="Arial" w:cs="Arial"/>
          <w:sz w:val="24"/>
          <w:szCs w:val="24"/>
        </w:rPr>
        <w:t>Якщо розглядати систему в інституційному плані, то її можна звести до сукупності державних і недержавних інститутів і норм, в рамках яких проходить політичне життя даного суспільства.</w:t>
      </w:r>
    </w:p>
    <w:p w:rsidR="000537CF" w:rsidRPr="000537CF" w:rsidRDefault="000537CF" w:rsidP="000537CF">
      <w:pPr>
        <w:ind w:left="360"/>
        <w:rPr>
          <w:rFonts w:ascii="Arial" w:hAnsi="Arial" w:cs="Arial"/>
          <w:sz w:val="24"/>
          <w:szCs w:val="24"/>
        </w:rPr>
      </w:pPr>
      <w:r w:rsidRPr="000537CF">
        <w:rPr>
          <w:rFonts w:ascii="Arial" w:hAnsi="Arial" w:cs="Arial"/>
          <w:sz w:val="24"/>
          <w:szCs w:val="24"/>
        </w:rPr>
        <w:t>В іншому варіанті підкреслюється владний аспект політичної системи і її визначення пов'язується, головним чином, з узаконенням державного примусу як засобу регуляції взаємин між людьми.</w:t>
      </w:r>
    </w:p>
    <w:p w:rsidR="000537CF" w:rsidRPr="000537CF" w:rsidRDefault="000537CF" w:rsidP="000537CF">
      <w:pPr>
        <w:ind w:left="360"/>
        <w:rPr>
          <w:rFonts w:ascii="Arial" w:hAnsi="Arial" w:cs="Arial"/>
          <w:sz w:val="24"/>
          <w:szCs w:val="24"/>
        </w:rPr>
      </w:pPr>
      <w:r w:rsidRPr="000537CF">
        <w:rPr>
          <w:rFonts w:ascii="Arial" w:hAnsi="Arial" w:cs="Arial"/>
          <w:sz w:val="24"/>
          <w:szCs w:val="24"/>
        </w:rPr>
        <w:t>В третьому — політичну систему розглядають як систему авторитарного (за допомогою влади) розподілу цінностей в суспільстві.</w:t>
      </w:r>
    </w:p>
    <w:p w:rsidR="000537CF" w:rsidRPr="000537CF" w:rsidRDefault="000537CF" w:rsidP="000537CF">
      <w:pPr>
        <w:ind w:left="360"/>
        <w:rPr>
          <w:rFonts w:ascii="Arial" w:hAnsi="Arial" w:cs="Arial"/>
          <w:sz w:val="24"/>
          <w:szCs w:val="24"/>
          <w:u w:val="single"/>
        </w:rPr>
      </w:pPr>
      <w:r w:rsidRPr="000537CF">
        <w:rPr>
          <w:rFonts w:ascii="Arial" w:hAnsi="Arial" w:cs="Arial"/>
          <w:sz w:val="24"/>
          <w:szCs w:val="24"/>
          <w:u w:val="single"/>
        </w:rPr>
        <w:t>Структура політичної системи</w:t>
      </w:r>
    </w:p>
    <w:p w:rsidR="000537CF" w:rsidRPr="000537CF" w:rsidRDefault="000537CF" w:rsidP="000537CF">
      <w:pPr>
        <w:ind w:left="360"/>
        <w:rPr>
          <w:rFonts w:ascii="Arial" w:hAnsi="Arial" w:cs="Arial"/>
          <w:sz w:val="24"/>
          <w:szCs w:val="24"/>
          <w:lang w:val="uk-UA"/>
        </w:rPr>
      </w:pPr>
      <w:r w:rsidRPr="000537CF">
        <w:rPr>
          <w:rFonts w:ascii="Arial" w:hAnsi="Arial" w:cs="Arial"/>
          <w:sz w:val="24"/>
          <w:szCs w:val="24"/>
        </w:rPr>
        <w:t>У політичній системі суспільства розрізняють чотири основних групи елементів: політичні інститути, політичні відносини, політичні норми, політичну свідомість і політичну культуру</w:t>
      </w:r>
      <w:r>
        <w:rPr>
          <w:rFonts w:ascii="Arial" w:hAnsi="Arial" w:cs="Arial"/>
          <w:sz w:val="24"/>
          <w:szCs w:val="24"/>
          <w:lang w:val="uk-UA"/>
        </w:rPr>
        <w:t xml:space="preserve">. </w:t>
      </w:r>
      <w:r w:rsidRPr="000537CF">
        <w:rPr>
          <w:rFonts w:ascii="Arial" w:hAnsi="Arial" w:cs="Arial"/>
          <w:sz w:val="24"/>
          <w:szCs w:val="24"/>
          <w:lang w:val="uk-UA"/>
        </w:rPr>
        <w:t>Відповідно до цих елементів виділяють організаційно-інституціональну, регулятивну, функціональну і комуникативну підсистеми політичної системи.</w:t>
      </w:r>
    </w:p>
    <w:p w:rsidR="000537CF" w:rsidRPr="000537CF" w:rsidRDefault="000537CF" w:rsidP="000537CF">
      <w:pPr>
        <w:ind w:left="360"/>
        <w:rPr>
          <w:rFonts w:ascii="Arial" w:hAnsi="Arial" w:cs="Arial"/>
          <w:sz w:val="24"/>
          <w:szCs w:val="24"/>
        </w:rPr>
      </w:pPr>
      <w:r w:rsidRPr="00113736">
        <w:rPr>
          <w:rFonts w:ascii="Arial" w:hAnsi="Arial" w:cs="Arial"/>
          <w:sz w:val="24"/>
          <w:szCs w:val="24"/>
          <w:lang w:val="uk-UA"/>
        </w:rPr>
        <w:t xml:space="preserve">Інституціональну підсистему складають політичні інститути: держава та її структурні елементи, такі як парламент, уряд, політичні партії, громадсько-політичні організації, церква, органи місцевого самоврядування. У своїй сукупності ці взаємозв'язані політичні інститути утворюють політичну організацію суспільства, організаційну основу політичної системи. До політичної системи як її інститути входять не всі наявні в суспільстві громадські організації, а лише ті, що пов'язані з функціонуванням політичної влади. </w:t>
      </w:r>
      <w:r w:rsidRPr="000537CF">
        <w:rPr>
          <w:rFonts w:ascii="Arial" w:hAnsi="Arial" w:cs="Arial"/>
          <w:sz w:val="24"/>
          <w:szCs w:val="24"/>
        </w:rPr>
        <w:t>Залежно від ступеня залученості до політичного життя і здійснення влади розрізняють три види організацій:</w:t>
      </w:r>
    </w:p>
    <w:p w:rsidR="000537CF" w:rsidRPr="000537CF" w:rsidRDefault="000537CF" w:rsidP="000537CF">
      <w:pPr>
        <w:ind w:left="360"/>
        <w:rPr>
          <w:rFonts w:ascii="Arial" w:hAnsi="Arial" w:cs="Arial"/>
          <w:sz w:val="24"/>
          <w:szCs w:val="24"/>
        </w:rPr>
      </w:pPr>
      <w:r w:rsidRPr="000537CF">
        <w:rPr>
          <w:rFonts w:ascii="Arial" w:hAnsi="Arial" w:cs="Arial"/>
          <w:sz w:val="24"/>
          <w:szCs w:val="24"/>
        </w:rPr>
        <w:t>Власне політичні — організації прямо й безпосередньо здійснюють політичну владу у повному обсязі або, у крайньому випадку, прагнуть до цього. Здійснення влади або боротьба за неї є головним у їхній діяльності. Такими є держава і політичні партії.</w:t>
      </w:r>
    </w:p>
    <w:p w:rsidR="000537CF" w:rsidRPr="000537CF" w:rsidRDefault="000537CF" w:rsidP="000537CF">
      <w:pPr>
        <w:ind w:left="360"/>
        <w:rPr>
          <w:rFonts w:ascii="Arial" w:hAnsi="Arial" w:cs="Arial"/>
          <w:sz w:val="24"/>
          <w:szCs w:val="24"/>
        </w:rPr>
      </w:pPr>
      <w:r w:rsidRPr="000537CF">
        <w:rPr>
          <w:rFonts w:ascii="Arial" w:hAnsi="Arial" w:cs="Arial"/>
          <w:sz w:val="24"/>
          <w:szCs w:val="24"/>
        </w:rPr>
        <w:t>Політизовані або невласне політичні організації, для яких участь у здійсненні політичної влади є лише одним з аспектів їх функціонування, це — громадські організації, професійні спілки, народні рухи, об'єднання підприємців тощо.</w:t>
      </w:r>
    </w:p>
    <w:p w:rsidR="000537CF" w:rsidRPr="000537CF" w:rsidRDefault="000537CF" w:rsidP="000537CF">
      <w:pPr>
        <w:ind w:left="360"/>
        <w:rPr>
          <w:rFonts w:ascii="Arial" w:hAnsi="Arial" w:cs="Arial"/>
          <w:sz w:val="24"/>
          <w:szCs w:val="24"/>
        </w:rPr>
      </w:pPr>
      <w:r w:rsidRPr="000537CF">
        <w:rPr>
          <w:rFonts w:ascii="Arial" w:hAnsi="Arial" w:cs="Arial"/>
          <w:sz w:val="24"/>
          <w:szCs w:val="24"/>
        </w:rPr>
        <w:lastRenderedPageBreak/>
        <w:t>Неполітичні організації, якими є, наприклад, науково-технічні товариства, різноманітні аматорські об'єднання — товариства рибалок,</w:t>
      </w:r>
      <w:r>
        <w:rPr>
          <w:rFonts w:ascii="Arial" w:hAnsi="Arial" w:cs="Arial"/>
          <w:sz w:val="24"/>
          <w:szCs w:val="24"/>
          <w:lang w:val="uk-UA"/>
        </w:rPr>
        <w:t xml:space="preserve"> </w:t>
      </w:r>
      <w:r w:rsidRPr="000537CF">
        <w:rPr>
          <w:rFonts w:ascii="Arial" w:hAnsi="Arial" w:cs="Arial"/>
          <w:sz w:val="24"/>
          <w:szCs w:val="24"/>
        </w:rPr>
        <w:t>мисливців, спортсменів тощо, за звичайних умов не беруть участі у здійсненні політичної влади. Формально діяльність таких організацій не передбачає здійснення політичної функції, проте за певних умов, ситуативно, вони можуть бути суб'єктами політики, виступаючи як групи тиску.</w:t>
      </w:r>
    </w:p>
    <w:p w:rsidR="000537CF" w:rsidRPr="000537CF" w:rsidRDefault="000537CF" w:rsidP="000537CF">
      <w:pPr>
        <w:ind w:left="360"/>
        <w:rPr>
          <w:rFonts w:ascii="Arial" w:hAnsi="Arial" w:cs="Arial"/>
          <w:sz w:val="24"/>
          <w:szCs w:val="24"/>
        </w:rPr>
      </w:pPr>
      <w:r w:rsidRPr="000537CF">
        <w:rPr>
          <w:rFonts w:ascii="Arial" w:hAnsi="Arial" w:cs="Arial"/>
          <w:sz w:val="24"/>
          <w:szCs w:val="24"/>
        </w:rPr>
        <w:t>У своїй сукупності і взаємозв'зках політичні інститути утворюють політичну організацію суспільства, організаційну основу політичної системи. Центральна роль у політичній системі належить державі. Саме вона забезпечує політичну організованість суспільства. Особливе місце в політичній системі займають політичні партії, які є головними учасниками боротьби за завоювання, утримання й використання державної влади. Кожна партія прагне мати можливість визначати політику держави або хоча б впливати на неї. Інституціональна підсистема є основоположною як до політичної системи суспільства в цілому, так і до її окремих складових.</w:t>
      </w:r>
    </w:p>
    <w:p w:rsidR="000537CF" w:rsidRPr="000537CF" w:rsidRDefault="000537CF" w:rsidP="000537CF">
      <w:pPr>
        <w:ind w:left="360"/>
        <w:rPr>
          <w:rFonts w:ascii="Arial" w:hAnsi="Arial" w:cs="Arial"/>
          <w:sz w:val="24"/>
          <w:szCs w:val="24"/>
        </w:rPr>
      </w:pPr>
      <w:r w:rsidRPr="000537CF">
        <w:rPr>
          <w:rFonts w:ascii="Arial" w:hAnsi="Arial" w:cs="Arial"/>
          <w:sz w:val="24"/>
          <w:szCs w:val="24"/>
        </w:rPr>
        <w:t>Регулятивну підсистему утворюють сукупність політичних норм, за допомогою яких здійснюється регулювання політичних відносин. Одні політичні норми цілеспрямовано створюються державою — норми права; інші складаються поступово під впливом політичних, економічних, духовних чинників — норми моралі, звичаї, традиції. Головною складовою регулятивної підсистеми суспільства є норми національного права.</w:t>
      </w:r>
    </w:p>
    <w:p w:rsidR="000537CF" w:rsidRPr="000537CF" w:rsidRDefault="000537CF" w:rsidP="000537CF">
      <w:pPr>
        <w:ind w:left="360"/>
        <w:rPr>
          <w:rFonts w:ascii="Arial" w:hAnsi="Arial" w:cs="Arial"/>
          <w:sz w:val="24"/>
          <w:szCs w:val="24"/>
        </w:rPr>
      </w:pPr>
    </w:p>
    <w:p w:rsidR="000537CF" w:rsidRPr="000537CF" w:rsidRDefault="000537CF" w:rsidP="000537CF">
      <w:pPr>
        <w:ind w:left="360"/>
        <w:rPr>
          <w:rFonts w:ascii="Arial" w:hAnsi="Arial" w:cs="Arial"/>
          <w:sz w:val="24"/>
          <w:szCs w:val="24"/>
        </w:rPr>
      </w:pPr>
      <w:r w:rsidRPr="000537CF">
        <w:rPr>
          <w:rFonts w:ascii="Arial" w:hAnsi="Arial" w:cs="Arial"/>
          <w:sz w:val="24"/>
          <w:szCs w:val="24"/>
        </w:rPr>
        <w:t>Функціональна підсистема політичної системи знаходить своє вираження у політичному процесі й політичному режимі.</w:t>
      </w:r>
    </w:p>
    <w:p w:rsidR="000537CF" w:rsidRPr="000537CF" w:rsidRDefault="000537CF" w:rsidP="000537CF">
      <w:pPr>
        <w:ind w:left="360"/>
        <w:rPr>
          <w:rFonts w:ascii="Arial" w:hAnsi="Arial" w:cs="Arial"/>
          <w:sz w:val="24"/>
          <w:szCs w:val="24"/>
        </w:rPr>
      </w:pPr>
      <w:r w:rsidRPr="000537CF">
        <w:rPr>
          <w:rFonts w:ascii="Arial" w:hAnsi="Arial" w:cs="Arial"/>
          <w:sz w:val="24"/>
          <w:szCs w:val="24"/>
        </w:rPr>
        <w:t>Комунікативна підсистема містить політичні відносини, тобто ті зв'язки між людьми та їх спільностями, які складаються у процесі реалізації влади або з її приводу. Інформаційно-комунікативна підсистема містить ЗМІ, засоби комунікації, науково-інформаційну інфраструктуру — тобто розгалужену мережу установ, які займаються збором, обробкою, поширенням інформації про політичне життя, пропагуючи вироблені політичні та правові норми, певну політичну свідомість і політичну ідеологію.</w:t>
      </w:r>
    </w:p>
    <w:p w:rsidR="000537CF" w:rsidRPr="000537CF" w:rsidRDefault="000537CF" w:rsidP="000537CF">
      <w:pPr>
        <w:ind w:left="360"/>
        <w:rPr>
          <w:rFonts w:ascii="Arial" w:hAnsi="Arial" w:cs="Arial"/>
          <w:sz w:val="24"/>
          <w:szCs w:val="24"/>
        </w:rPr>
      </w:pPr>
      <w:r w:rsidRPr="000537CF">
        <w:rPr>
          <w:rFonts w:ascii="Arial" w:hAnsi="Arial" w:cs="Arial"/>
          <w:sz w:val="24"/>
          <w:szCs w:val="24"/>
        </w:rPr>
        <w:t>Політична свідомість і політична культура складають духовно-ідеологічну підсистему політичної системи.</w:t>
      </w:r>
    </w:p>
    <w:p w:rsidR="000537CF" w:rsidRPr="000537CF" w:rsidRDefault="000537CF" w:rsidP="000537CF">
      <w:pPr>
        <w:ind w:left="360"/>
        <w:rPr>
          <w:rFonts w:ascii="Arial" w:hAnsi="Arial" w:cs="Arial"/>
          <w:sz w:val="24"/>
          <w:szCs w:val="24"/>
          <w:u w:val="single"/>
        </w:rPr>
      </w:pPr>
      <w:r w:rsidRPr="000537CF">
        <w:rPr>
          <w:rFonts w:ascii="Arial" w:hAnsi="Arial" w:cs="Arial"/>
          <w:sz w:val="24"/>
          <w:szCs w:val="24"/>
          <w:u w:val="single"/>
        </w:rPr>
        <w:t>Функції політичної системи</w:t>
      </w:r>
    </w:p>
    <w:p w:rsidR="000537CF" w:rsidRPr="000537CF" w:rsidRDefault="000537CF" w:rsidP="000537CF">
      <w:pPr>
        <w:ind w:left="360"/>
        <w:rPr>
          <w:rFonts w:ascii="Arial" w:hAnsi="Arial" w:cs="Arial"/>
          <w:sz w:val="24"/>
          <w:szCs w:val="24"/>
        </w:rPr>
      </w:pPr>
      <w:r w:rsidRPr="000537CF">
        <w:rPr>
          <w:rFonts w:ascii="Arial" w:hAnsi="Arial" w:cs="Arial"/>
          <w:sz w:val="24"/>
          <w:szCs w:val="24"/>
        </w:rPr>
        <w:t>Функції політичної системи — основні напрями впливу політичної системи на політичне життя суспільства:</w:t>
      </w:r>
    </w:p>
    <w:p w:rsidR="000537CF" w:rsidRPr="000537CF" w:rsidRDefault="000537CF" w:rsidP="000537CF">
      <w:pPr>
        <w:ind w:left="360"/>
        <w:rPr>
          <w:rFonts w:ascii="Arial" w:hAnsi="Arial" w:cs="Arial"/>
          <w:sz w:val="24"/>
          <w:szCs w:val="24"/>
        </w:rPr>
      </w:pPr>
      <w:r w:rsidRPr="000537CF">
        <w:rPr>
          <w:rFonts w:ascii="Arial" w:hAnsi="Arial" w:cs="Arial"/>
          <w:sz w:val="24"/>
          <w:szCs w:val="24"/>
        </w:rPr>
        <w:t>вироблення політичного курсу держави та визначення цілей та завдань розвитку суспільства (функція політичного цілепокладання);</w:t>
      </w:r>
    </w:p>
    <w:p w:rsidR="000537CF" w:rsidRPr="000537CF" w:rsidRDefault="000537CF" w:rsidP="000537CF">
      <w:pPr>
        <w:ind w:left="360"/>
        <w:rPr>
          <w:rFonts w:ascii="Arial" w:hAnsi="Arial" w:cs="Arial"/>
          <w:sz w:val="24"/>
          <w:szCs w:val="24"/>
        </w:rPr>
      </w:pPr>
      <w:r w:rsidRPr="000537CF">
        <w:rPr>
          <w:rFonts w:ascii="Arial" w:hAnsi="Arial" w:cs="Arial"/>
          <w:sz w:val="24"/>
          <w:szCs w:val="24"/>
        </w:rPr>
        <w:t>організація діяльності суспільства на виконання цілей, завдань політичної програми держави (мобілізаційна);</w:t>
      </w:r>
    </w:p>
    <w:p w:rsidR="000537CF" w:rsidRPr="000537CF" w:rsidRDefault="000537CF" w:rsidP="000537CF">
      <w:pPr>
        <w:ind w:left="360"/>
        <w:rPr>
          <w:rFonts w:ascii="Arial" w:hAnsi="Arial" w:cs="Arial"/>
          <w:sz w:val="24"/>
          <w:szCs w:val="24"/>
        </w:rPr>
      </w:pPr>
      <w:r w:rsidRPr="000537CF">
        <w:rPr>
          <w:rFonts w:ascii="Arial" w:hAnsi="Arial" w:cs="Arial"/>
          <w:sz w:val="24"/>
          <w:szCs w:val="24"/>
        </w:rPr>
        <w:t>функція легітимізації — приведення реального політичного життя у відповідність до офіційних політичних правових норм;</w:t>
      </w:r>
    </w:p>
    <w:p w:rsidR="000537CF" w:rsidRPr="000537CF" w:rsidRDefault="000537CF" w:rsidP="000537CF">
      <w:pPr>
        <w:ind w:left="360"/>
        <w:rPr>
          <w:rFonts w:ascii="Arial" w:hAnsi="Arial" w:cs="Arial"/>
          <w:sz w:val="24"/>
          <w:szCs w:val="24"/>
        </w:rPr>
      </w:pPr>
      <w:r w:rsidRPr="000537CF">
        <w:rPr>
          <w:rFonts w:ascii="Arial" w:hAnsi="Arial" w:cs="Arial"/>
          <w:sz w:val="24"/>
          <w:szCs w:val="24"/>
        </w:rPr>
        <w:lastRenderedPageBreak/>
        <w:t>координація окремих елементів суспільства;</w:t>
      </w:r>
    </w:p>
    <w:p w:rsidR="000537CF" w:rsidRPr="000537CF" w:rsidRDefault="000537CF" w:rsidP="000537CF">
      <w:pPr>
        <w:ind w:left="360"/>
        <w:rPr>
          <w:rFonts w:ascii="Arial" w:hAnsi="Arial" w:cs="Arial"/>
          <w:sz w:val="24"/>
          <w:szCs w:val="24"/>
        </w:rPr>
      </w:pPr>
      <w:r w:rsidRPr="000537CF">
        <w:rPr>
          <w:rFonts w:ascii="Arial" w:hAnsi="Arial" w:cs="Arial"/>
          <w:sz w:val="24"/>
          <w:szCs w:val="24"/>
        </w:rPr>
        <w:t>політична соціалізація (включення людини в політичну діяльність);</w:t>
      </w:r>
    </w:p>
    <w:p w:rsidR="000537CF" w:rsidRPr="000537CF" w:rsidRDefault="000537CF" w:rsidP="000537CF">
      <w:pPr>
        <w:ind w:left="360"/>
        <w:rPr>
          <w:rFonts w:ascii="Arial" w:hAnsi="Arial" w:cs="Arial"/>
          <w:sz w:val="24"/>
          <w:szCs w:val="24"/>
        </w:rPr>
      </w:pPr>
      <w:r w:rsidRPr="000537CF">
        <w:rPr>
          <w:rFonts w:ascii="Arial" w:hAnsi="Arial" w:cs="Arial"/>
          <w:sz w:val="24"/>
          <w:szCs w:val="24"/>
        </w:rPr>
        <w:t>артикуляція інтересів (пред'явлення вимог до осіб, що приймають політичні рішення);</w:t>
      </w:r>
    </w:p>
    <w:p w:rsidR="000537CF" w:rsidRPr="000537CF" w:rsidRDefault="000537CF" w:rsidP="000537CF">
      <w:pPr>
        <w:ind w:left="360"/>
        <w:rPr>
          <w:rFonts w:ascii="Arial" w:hAnsi="Arial" w:cs="Arial"/>
          <w:sz w:val="24"/>
          <w:szCs w:val="24"/>
        </w:rPr>
      </w:pPr>
      <w:r w:rsidRPr="000537CF">
        <w:rPr>
          <w:rFonts w:ascii="Arial" w:hAnsi="Arial" w:cs="Arial"/>
          <w:sz w:val="24"/>
          <w:szCs w:val="24"/>
        </w:rPr>
        <w:t>узгодження та впорядкування інтересів і потреб соціальних верств населення;</w:t>
      </w:r>
    </w:p>
    <w:p w:rsidR="000537CF" w:rsidRPr="000537CF" w:rsidRDefault="000537CF" w:rsidP="000537CF">
      <w:pPr>
        <w:ind w:left="360"/>
        <w:rPr>
          <w:rFonts w:ascii="Arial" w:hAnsi="Arial" w:cs="Arial"/>
          <w:sz w:val="24"/>
          <w:szCs w:val="24"/>
        </w:rPr>
      </w:pPr>
      <w:r w:rsidRPr="000537CF">
        <w:rPr>
          <w:rFonts w:ascii="Arial" w:hAnsi="Arial" w:cs="Arial"/>
          <w:sz w:val="24"/>
          <w:szCs w:val="24"/>
        </w:rPr>
        <w:t>інтеграція всіх елементів суспільства навколо єдиних для всього народу соціально-політичних цілей і цінностей;</w:t>
      </w:r>
    </w:p>
    <w:p w:rsidR="000537CF" w:rsidRPr="000537CF" w:rsidRDefault="000537CF" w:rsidP="000537CF">
      <w:pPr>
        <w:ind w:left="360"/>
        <w:rPr>
          <w:rFonts w:ascii="Arial" w:hAnsi="Arial" w:cs="Arial"/>
          <w:sz w:val="24"/>
          <w:szCs w:val="24"/>
        </w:rPr>
      </w:pPr>
      <w:r w:rsidRPr="000537CF">
        <w:rPr>
          <w:rFonts w:ascii="Arial" w:hAnsi="Arial" w:cs="Arial"/>
          <w:sz w:val="24"/>
          <w:szCs w:val="24"/>
        </w:rPr>
        <w:t>політична комунікація складових політичної системи.</w:t>
      </w:r>
    </w:p>
    <w:p w:rsidR="000537CF" w:rsidRPr="000537CF" w:rsidRDefault="000537CF" w:rsidP="000537CF">
      <w:pPr>
        <w:ind w:left="360"/>
        <w:rPr>
          <w:rFonts w:ascii="Arial" w:hAnsi="Arial" w:cs="Arial"/>
          <w:sz w:val="24"/>
          <w:szCs w:val="24"/>
        </w:rPr>
      </w:pPr>
      <w:r w:rsidRPr="000537CF">
        <w:rPr>
          <w:rFonts w:ascii="Arial" w:hAnsi="Arial" w:cs="Arial"/>
          <w:sz w:val="24"/>
          <w:szCs w:val="24"/>
        </w:rPr>
        <w:t>Типологія політичних систем</w:t>
      </w:r>
    </w:p>
    <w:p w:rsidR="000537CF" w:rsidRPr="000537CF" w:rsidRDefault="000537CF" w:rsidP="000537CF">
      <w:pPr>
        <w:ind w:left="360"/>
        <w:rPr>
          <w:rFonts w:ascii="Arial" w:hAnsi="Arial" w:cs="Arial"/>
          <w:sz w:val="24"/>
          <w:szCs w:val="24"/>
        </w:rPr>
      </w:pPr>
      <w:r w:rsidRPr="000537CF">
        <w:rPr>
          <w:rFonts w:ascii="Arial" w:hAnsi="Arial" w:cs="Arial"/>
          <w:sz w:val="24"/>
          <w:szCs w:val="24"/>
        </w:rPr>
        <w:t>Залежно від типу політичного режиму політичні системи поділяють на:</w:t>
      </w:r>
    </w:p>
    <w:p w:rsidR="000537CF" w:rsidRPr="000537CF" w:rsidRDefault="000537CF" w:rsidP="000537CF">
      <w:pPr>
        <w:ind w:left="360"/>
        <w:rPr>
          <w:rFonts w:ascii="Arial" w:hAnsi="Arial" w:cs="Arial"/>
          <w:sz w:val="24"/>
          <w:szCs w:val="24"/>
        </w:rPr>
      </w:pPr>
      <w:r w:rsidRPr="000537CF">
        <w:rPr>
          <w:rFonts w:ascii="Arial" w:hAnsi="Arial" w:cs="Arial"/>
          <w:sz w:val="24"/>
          <w:szCs w:val="24"/>
        </w:rPr>
        <w:t>демократичні</w:t>
      </w:r>
    </w:p>
    <w:p w:rsidR="000537CF" w:rsidRPr="000537CF" w:rsidRDefault="000537CF" w:rsidP="000537CF">
      <w:pPr>
        <w:ind w:left="360"/>
        <w:rPr>
          <w:rFonts w:ascii="Arial" w:hAnsi="Arial" w:cs="Arial"/>
          <w:sz w:val="24"/>
          <w:szCs w:val="24"/>
        </w:rPr>
      </w:pPr>
      <w:r w:rsidRPr="000537CF">
        <w:rPr>
          <w:rFonts w:ascii="Arial" w:hAnsi="Arial" w:cs="Arial"/>
          <w:sz w:val="24"/>
          <w:szCs w:val="24"/>
        </w:rPr>
        <w:t>тоталітарні</w:t>
      </w:r>
    </w:p>
    <w:p w:rsidR="000537CF" w:rsidRPr="000537CF" w:rsidRDefault="000537CF" w:rsidP="000537CF">
      <w:pPr>
        <w:ind w:left="360"/>
        <w:rPr>
          <w:rFonts w:ascii="Arial" w:hAnsi="Arial" w:cs="Arial"/>
          <w:sz w:val="24"/>
          <w:szCs w:val="24"/>
        </w:rPr>
      </w:pPr>
      <w:r w:rsidRPr="000537CF">
        <w:rPr>
          <w:rFonts w:ascii="Arial" w:hAnsi="Arial" w:cs="Arial"/>
          <w:sz w:val="24"/>
          <w:szCs w:val="24"/>
        </w:rPr>
        <w:t>автократичні</w:t>
      </w:r>
    </w:p>
    <w:p w:rsidR="000537CF" w:rsidRPr="000537CF" w:rsidRDefault="000537CF" w:rsidP="000537CF">
      <w:pPr>
        <w:ind w:left="360"/>
        <w:rPr>
          <w:rFonts w:ascii="Arial" w:hAnsi="Arial" w:cs="Arial"/>
          <w:sz w:val="24"/>
          <w:szCs w:val="24"/>
        </w:rPr>
      </w:pPr>
    </w:p>
    <w:p w:rsidR="000537CF" w:rsidRPr="000537CF" w:rsidRDefault="000537CF" w:rsidP="000537CF">
      <w:pPr>
        <w:ind w:left="360"/>
        <w:rPr>
          <w:rFonts w:ascii="Arial" w:hAnsi="Arial" w:cs="Arial"/>
          <w:sz w:val="24"/>
          <w:szCs w:val="24"/>
        </w:rPr>
      </w:pPr>
      <w:r w:rsidRPr="000537CF">
        <w:rPr>
          <w:rFonts w:ascii="Arial" w:hAnsi="Arial" w:cs="Arial"/>
          <w:sz w:val="24"/>
          <w:szCs w:val="24"/>
        </w:rPr>
        <w:t>Типологію політичних систем за характером цінностей запропонував американський політолог Алмонд Габріель. Він розрізняв чотири типи:</w:t>
      </w:r>
    </w:p>
    <w:p w:rsidR="000537CF" w:rsidRPr="000537CF" w:rsidRDefault="000537CF" w:rsidP="000537CF">
      <w:pPr>
        <w:ind w:left="360"/>
        <w:rPr>
          <w:rFonts w:ascii="Arial" w:hAnsi="Arial" w:cs="Arial"/>
          <w:sz w:val="24"/>
          <w:szCs w:val="24"/>
        </w:rPr>
      </w:pPr>
    </w:p>
    <w:p w:rsidR="000537CF" w:rsidRPr="000537CF" w:rsidRDefault="000537CF" w:rsidP="000537CF">
      <w:pPr>
        <w:ind w:left="360"/>
        <w:rPr>
          <w:rFonts w:ascii="Arial" w:hAnsi="Arial" w:cs="Arial"/>
          <w:sz w:val="24"/>
          <w:szCs w:val="24"/>
        </w:rPr>
      </w:pPr>
      <w:r w:rsidRPr="000537CF">
        <w:rPr>
          <w:rFonts w:ascii="Arial" w:hAnsi="Arial" w:cs="Arial"/>
          <w:sz w:val="24"/>
          <w:szCs w:val="24"/>
        </w:rPr>
        <w:t xml:space="preserve">— англо-американська політична система з гомогенною культурою, що означає: більшість громадян поділяють спільні базові цінності і норми; громадяни і політичні еліти толерантні одні </w:t>
      </w:r>
      <w:r w:rsidRPr="009B4B7B">
        <w:rPr>
          <w:rFonts w:ascii="Arial" w:hAnsi="Arial" w:cs="Arial"/>
          <w:color w:val="000000" w:themeColor="text1"/>
          <w:sz w:val="24"/>
          <w:szCs w:val="24"/>
        </w:rPr>
        <w:t>до</w:t>
      </w:r>
      <w:r w:rsidRPr="000537CF">
        <w:rPr>
          <w:rFonts w:ascii="Arial" w:hAnsi="Arial" w:cs="Arial"/>
          <w:sz w:val="24"/>
          <w:szCs w:val="24"/>
        </w:rPr>
        <w:t xml:space="preserve"> одних. Багатоманітність соціальних інтересів представлена в політичній системі незалежними політичними партіями, групами інтересів, засобами масової інформації, які функціонують на демократичних засадах. Політичні системи цього типу стабільні, ефективні, здатні до саморегулювання. Англо-американський тип політичної системи склався у Великобританії, США, Канаді, Австралії та ін..</w:t>
      </w:r>
    </w:p>
    <w:p w:rsidR="000537CF" w:rsidRPr="000537CF" w:rsidRDefault="000537CF" w:rsidP="000537CF">
      <w:pPr>
        <w:ind w:left="360"/>
        <w:rPr>
          <w:rFonts w:ascii="Arial" w:hAnsi="Arial" w:cs="Arial"/>
          <w:sz w:val="24"/>
          <w:szCs w:val="24"/>
        </w:rPr>
      </w:pPr>
      <w:r w:rsidRPr="000537CF">
        <w:rPr>
          <w:rFonts w:ascii="Arial" w:hAnsi="Arial" w:cs="Arial"/>
          <w:sz w:val="24"/>
          <w:szCs w:val="24"/>
        </w:rPr>
        <w:t>— континентально-європейська політична система характеризується співіснуванням і взаємодією в політичній культурі елементів старих і нових культур, традицій. Це зумовлює політичну нестабільність у суспільстві й може призводити до суттєвих змін політичної системи (Німеччина у 20 — 30 роки XX сторіччя). Притаманна Німеччині, Італії, Франції другої пол. XX — поч. XXI сторіччя.</w:t>
      </w:r>
    </w:p>
    <w:p w:rsidR="000537CF" w:rsidRPr="000537CF" w:rsidRDefault="000537CF" w:rsidP="000537CF">
      <w:pPr>
        <w:ind w:left="360"/>
        <w:rPr>
          <w:rFonts w:ascii="Arial" w:hAnsi="Arial" w:cs="Arial"/>
          <w:sz w:val="24"/>
          <w:szCs w:val="24"/>
        </w:rPr>
      </w:pPr>
      <w:r w:rsidRPr="000537CF">
        <w:rPr>
          <w:rFonts w:ascii="Arial" w:hAnsi="Arial" w:cs="Arial"/>
          <w:sz w:val="24"/>
          <w:szCs w:val="24"/>
        </w:rPr>
        <w:t>— доіндустріальні та частково індустріальний тип передбачає поєднання різних політичних культур і відсутність чіткого розподілу владних повноважень; цей тип склався у багатьох країнах Азії, Африки і Латинської Америки.</w:t>
      </w:r>
    </w:p>
    <w:p w:rsidR="000537CF" w:rsidRPr="000537CF" w:rsidRDefault="000537CF" w:rsidP="000537CF">
      <w:pPr>
        <w:ind w:left="360"/>
        <w:rPr>
          <w:rFonts w:ascii="Arial" w:hAnsi="Arial" w:cs="Arial"/>
          <w:sz w:val="24"/>
          <w:szCs w:val="24"/>
        </w:rPr>
      </w:pPr>
      <w:r w:rsidRPr="000537CF">
        <w:rPr>
          <w:rFonts w:ascii="Arial" w:hAnsi="Arial" w:cs="Arial"/>
          <w:sz w:val="24"/>
          <w:szCs w:val="24"/>
        </w:rPr>
        <w:t xml:space="preserve">— тоталітарну з гомогенною політичною культурою, що визначається відсутністю плюралізму і можливості реалізації власного інтересу. Тотальний ідеологічний вплив. Цей </w:t>
      </w:r>
      <w:r w:rsidRPr="000537CF">
        <w:rPr>
          <w:rFonts w:ascii="Arial" w:hAnsi="Arial" w:cs="Arial"/>
          <w:sz w:val="24"/>
          <w:szCs w:val="24"/>
        </w:rPr>
        <w:lastRenderedPageBreak/>
        <w:t>тип існував у фашистськіх Італії і Німеччині, СРСР. Зберігається донині у Північної Кореї, В'єтнамі.</w:t>
      </w:r>
    </w:p>
    <w:p w:rsidR="000537CF" w:rsidRPr="000537CF" w:rsidRDefault="000537CF" w:rsidP="000537CF">
      <w:pPr>
        <w:ind w:left="360"/>
        <w:rPr>
          <w:rFonts w:ascii="Arial" w:hAnsi="Arial" w:cs="Arial"/>
          <w:sz w:val="24"/>
          <w:szCs w:val="24"/>
        </w:rPr>
      </w:pPr>
      <w:r w:rsidRPr="000537CF">
        <w:rPr>
          <w:rFonts w:ascii="Arial" w:hAnsi="Arial" w:cs="Arial"/>
          <w:sz w:val="24"/>
          <w:szCs w:val="24"/>
        </w:rPr>
        <w:t>За характером взаємодії з зовнішнім середовищем розрізняють:</w:t>
      </w:r>
    </w:p>
    <w:p w:rsidR="000537CF" w:rsidRPr="000537CF" w:rsidRDefault="000537CF" w:rsidP="000537CF">
      <w:pPr>
        <w:ind w:left="360"/>
        <w:rPr>
          <w:rFonts w:ascii="Arial" w:hAnsi="Arial" w:cs="Arial"/>
          <w:sz w:val="24"/>
          <w:szCs w:val="24"/>
        </w:rPr>
      </w:pPr>
      <w:r w:rsidRPr="000537CF">
        <w:rPr>
          <w:rFonts w:ascii="Arial" w:hAnsi="Arial" w:cs="Arial"/>
          <w:sz w:val="24"/>
          <w:szCs w:val="24"/>
        </w:rPr>
        <w:t>— відкриті системи, мають динамічну структуру й широкі зв'язки з навколишнім середовищем;</w:t>
      </w:r>
    </w:p>
    <w:p w:rsidR="000537CF" w:rsidRPr="000537CF" w:rsidRDefault="000537CF" w:rsidP="000537CF">
      <w:pPr>
        <w:ind w:left="360"/>
        <w:rPr>
          <w:rFonts w:ascii="Arial" w:hAnsi="Arial" w:cs="Arial"/>
          <w:sz w:val="24"/>
          <w:szCs w:val="24"/>
        </w:rPr>
      </w:pPr>
      <w:r w:rsidRPr="000537CF">
        <w:rPr>
          <w:rFonts w:ascii="Arial" w:hAnsi="Arial" w:cs="Arial"/>
          <w:sz w:val="24"/>
          <w:szCs w:val="24"/>
        </w:rPr>
        <w:t>— закриті системи, для яких характерна жорстко фіксована структура.</w:t>
      </w:r>
    </w:p>
    <w:p w:rsidR="000537CF" w:rsidRPr="00F13FC9" w:rsidRDefault="000537CF" w:rsidP="000537CF">
      <w:pPr>
        <w:ind w:left="360"/>
        <w:rPr>
          <w:rFonts w:ascii="Arial" w:hAnsi="Arial" w:cs="Arial"/>
          <w:sz w:val="24"/>
          <w:szCs w:val="24"/>
        </w:rPr>
      </w:pPr>
      <w:r w:rsidRPr="000537CF">
        <w:rPr>
          <w:rFonts w:ascii="Arial" w:hAnsi="Arial" w:cs="Arial"/>
          <w:sz w:val="24"/>
          <w:szCs w:val="24"/>
        </w:rPr>
        <w:t>Прикладом закритої політичної системи була політична система СРСР, для якої була притаманна відсутність будь-яких зв'язків з країнами, які не належали до соціалістичного табору.</w:t>
      </w:r>
    </w:p>
    <w:p w:rsidR="00F13FC9" w:rsidRPr="00BE20F2" w:rsidRDefault="00F13FC9" w:rsidP="00F13FC9">
      <w:pPr>
        <w:pStyle w:val="1"/>
        <w:ind w:left="720"/>
        <w:rPr>
          <w:rFonts w:ascii="Arial" w:hAnsi="Arial" w:cs="Arial"/>
          <w:color w:val="auto"/>
        </w:rPr>
      </w:pPr>
      <w:bookmarkStart w:id="27" w:name="_Toc391210398"/>
      <w:r w:rsidRPr="00BE20F2">
        <w:rPr>
          <w:rFonts w:ascii="Arial" w:hAnsi="Arial" w:cs="Arial"/>
          <w:color w:val="auto"/>
        </w:rPr>
        <w:t xml:space="preserve">27. </w:t>
      </w:r>
      <w:r>
        <w:rPr>
          <w:rFonts w:ascii="Arial" w:hAnsi="Arial" w:cs="Arial"/>
          <w:color w:val="auto"/>
        </w:rPr>
        <w:t>Політич</w:t>
      </w:r>
      <w:r>
        <w:rPr>
          <w:rFonts w:ascii="Arial" w:hAnsi="Arial" w:cs="Arial"/>
          <w:color w:val="auto"/>
          <w:lang w:val="uk-UA"/>
        </w:rPr>
        <w:t>ни</w:t>
      </w:r>
      <w:r w:rsidRPr="00BE20F2">
        <w:rPr>
          <w:rFonts w:ascii="Arial" w:hAnsi="Arial" w:cs="Arial"/>
          <w:color w:val="auto"/>
        </w:rPr>
        <w:t>й режим: сутність поняття, критерії визначення.</w:t>
      </w:r>
      <w:bookmarkEnd w:id="27"/>
    </w:p>
    <w:p w:rsidR="00F13FC9" w:rsidRPr="00F552D5" w:rsidRDefault="00F13FC9" w:rsidP="00F13FC9">
      <w:pPr>
        <w:spacing w:after="0" w:line="240" w:lineRule="auto"/>
        <w:rPr>
          <w:rFonts w:ascii="Arial" w:eastAsia="Times New Roman" w:hAnsi="Arial" w:cs="Arial"/>
          <w:color w:val="000000"/>
          <w:sz w:val="24"/>
          <w:szCs w:val="24"/>
          <w:shd w:val="clear" w:color="auto" w:fill="FFFFFF"/>
          <w:lang w:val="uk-UA" w:eastAsia="ru-RU"/>
        </w:rPr>
      </w:pPr>
      <w:r w:rsidRPr="00F552D5">
        <w:rPr>
          <w:rFonts w:ascii="Arial" w:eastAsia="Times New Roman" w:hAnsi="Arial" w:cs="Arial"/>
          <w:color w:val="000000"/>
          <w:sz w:val="24"/>
          <w:szCs w:val="24"/>
          <w:shd w:val="clear" w:color="auto" w:fill="FFFFFF"/>
          <w:lang w:eastAsia="ru-RU"/>
        </w:rPr>
        <w:t>Поняття політичного режиму отримало визначення Європейських соціально – політичних наук у кінці ХІХ початку ХХ століття при розкритті якості побудови держави, та політичної влади. Характер політичного режиму оцінювався за ступенем законодавчої влади в державі, особливостям їх взаємовідносин, а також формування державних органів.</w:t>
      </w:r>
      <w:r w:rsidRPr="00F552D5">
        <w:rPr>
          <w:rFonts w:ascii="Arial" w:eastAsia="Times New Roman" w:hAnsi="Arial" w:cs="Arial"/>
          <w:color w:val="000000"/>
          <w:sz w:val="24"/>
          <w:szCs w:val="24"/>
          <w:lang w:eastAsia="ru-RU"/>
        </w:rPr>
        <w:br/>
      </w:r>
    </w:p>
    <w:p w:rsidR="00F13FC9" w:rsidRPr="00F552D5" w:rsidRDefault="00F13FC9" w:rsidP="00F13FC9">
      <w:pPr>
        <w:spacing w:after="0" w:line="240" w:lineRule="auto"/>
        <w:rPr>
          <w:rFonts w:ascii="Arial" w:eastAsia="Times New Roman" w:hAnsi="Arial" w:cs="Arial"/>
          <w:sz w:val="24"/>
          <w:szCs w:val="24"/>
          <w:lang w:eastAsia="ru-RU"/>
        </w:rPr>
      </w:pPr>
      <w:r w:rsidRPr="00F552D5">
        <w:rPr>
          <w:rFonts w:ascii="Arial" w:eastAsia="Times New Roman" w:hAnsi="Arial" w:cs="Arial"/>
          <w:color w:val="000000"/>
          <w:sz w:val="24"/>
          <w:szCs w:val="24"/>
          <w:shd w:val="clear" w:color="auto" w:fill="FFFFFF"/>
          <w:lang w:val="uk-UA" w:eastAsia="ru-RU"/>
        </w:rPr>
        <w:t>Місце політичного режиму в системі категорій, які характеризують політичну систему, визначається тими принципами організації політичного строю, які виражають реально існуючі зв’язки між його соціальною структурою та інститутами публічної влади, враховують в якій мірі задовольняються різноманітні інтереси соціальних верств.</w:t>
      </w:r>
      <w:r w:rsidRPr="00F552D5">
        <w:rPr>
          <w:rFonts w:ascii="Arial" w:eastAsia="Times New Roman" w:hAnsi="Arial" w:cs="Arial"/>
          <w:color w:val="000000"/>
          <w:sz w:val="24"/>
          <w:szCs w:val="24"/>
          <w:lang w:val="uk-UA" w:eastAsia="ru-RU"/>
        </w:rPr>
        <w:br/>
      </w:r>
      <w:r w:rsidRPr="00F552D5">
        <w:rPr>
          <w:rFonts w:ascii="Arial" w:eastAsia="Times New Roman" w:hAnsi="Arial" w:cs="Arial"/>
          <w:color w:val="000000"/>
          <w:sz w:val="24"/>
          <w:szCs w:val="24"/>
          <w:lang w:val="uk-UA" w:eastAsia="ru-RU"/>
        </w:rPr>
        <w:br/>
      </w:r>
      <w:r w:rsidRPr="00467B8E">
        <w:rPr>
          <w:rFonts w:ascii="Arial" w:eastAsia="Times New Roman" w:hAnsi="Arial" w:cs="Arial"/>
          <w:color w:val="000000"/>
          <w:sz w:val="24"/>
          <w:szCs w:val="24"/>
          <w:shd w:val="clear" w:color="auto" w:fill="FFFFFF"/>
          <w:lang w:val="uk-UA" w:eastAsia="ru-RU"/>
        </w:rPr>
        <w:t>Своєрідним</w:t>
      </w:r>
      <w:r w:rsidRPr="00F552D5">
        <w:rPr>
          <w:rFonts w:ascii="Arial" w:eastAsia="Times New Roman" w:hAnsi="Arial" w:cs="Arial"/>
          <w:color w:val="000000"/>
          <w:sz w:val="24"/>
          <w:szCs w:val="24"/>
          <w:shd w:val="clear" w:color="auto" w:fill="FFFFFF"/>
          <w:lang w:eastAsia="ru-RU"/>
        </w:rPr>
        <w:t> </w:t>
      </w:r>
      <w:r w:rsidRPr="00467B8E">
        <w:rPr>
          <w:rFonts w:ascii="Arial" w:eastAsia="Times New Roman" w:hAnsi="Arial" w:cs="Arial"/>
          <w:b/>
          <w:bCs/>
          <w:color w:val="000000"/>
          <w:sz w:val="24"/>
          <w:szCs w:val="24"/>
          <w:shd w:val="clear" w:color="auto" w:fill="FFFFFF"/>
          <w:lang w:val="uk-UA" w:eastAsia="ru-RU"/>
        </w:rPr>
        <w:t>індикатором політичного режиму</w:t>
      </w:r>
      <w:r w:rsidRPr="00F552D5">
        <w:rPr>
          <w:rFonts w:ascii="Arial" w:eastAsia="Times New Roman" w:hAnsi="Arial" w:cs="Arial"/>
          <w:color w:val="000000"/>
          <w:sz w:val="24"/>
          <w:szCs w:val="24"/>
          <w:shd w:val="clear" w:color="auto" w:fill="FFFFFF"/>
          <w:lang w:eastAsia="ru-RU"/>
        </w:rPr>
        <w:t> </w:t>
      </w:r>
      <w:r w:rsidRPr="00467B8E">
        <w:rPr>
          <w:rFonts w:ascii="Arial" w:eastAsia="Times New Roman" w:hAnsi="Arial" w:cs="Arial"/>
          <w:color w:val="000000"/>
          <w:sz w:val="24"/>
          <w:szCs w:val="24"/>
          <w:shd w:val="clear" w:color="auto" w:fill="FFFFFF"/>
          <w:lang w:val="uk-UA" w:eastAsia="ru-RU"/>
        </w:rPr>
        <w:t>виступає становище особистості в суспільстві, стан її прав та свобод, можливості вираження та реалізації різноманітних інтересів, ступінь, характер та результати втягнення громадян в політику, та управління співвідношення самоуправління, та методи здійснення політичної влади,</w:t>
      </w:r>
      <w:r w:rsidRPr="00467B8E">
        <w:rPr>
          <w:rFonts w:ascii="Arial" w:eastAsia="Times New Roman" w:hAnsi="Arial" w:cs="Arial"/>
          <w:color w:val="000000"/>
          <w:sz w:val="24"/>
          <w:szCs w:val="24"/>
          <w:lang w:val="uk-UA" w:eastAsia="ru-RU"/>
        </w:rPr>
        <w:br/>
      </w:r>
      <w:r w:rsidRPr="00467B8E">
        <w:rPr>
          <w:rFonts w:ascii="Arial" w:eastAsia="Times New Roman" w:hAnsi="Arial" w:cs="Arial"/>
          <w:color w:val="000000"/>
          <w:sz w:val="24"/>
          <w:szCs w:val="24"/>
          <w:lang w:val="uk-UA" w:eastAsia="ru-RU"/>
        </w:rPr>
        <w:br/>
      </w:r>
      <w:r w:rsidRPr="00467B8E">
        <w:rPr>
          <w:rFonts w:ascii="Arial" w:eastAsia="Times New Roman" w:hAnsi="Arial" w:cs="Arial"/>
          <w:color w:val="000000"/>
          <w:sz w:val="24"/>
          <w:szCs w:val="24"/>
          <w:shd w:val="clear" w:color="auto" w:fill="FFFFFF"/>
          <w:lang w:val="uk-UA" w:eastAsia="ru-RU"/>
        </w:rPr>
        <w:t>Характер політичного режиму залежить перш за все від реального функціонування інститутів політичної системи, ступеню гласності в роботі органів влади, їх відкритості для контролю і впливу з боку суспільної думки, процедур відбору правлячих еліт, виділення та підбору керівників, стану законності, особливостей політичної культури та політичних традицій. Саме з цього виходить сучасна політична наука, трактуючи</w:t>
      </w:r>
      <w:r w:rsidRPr="00467B8E">
        <w:rPr>
          <w:rFonts w:ascii="Arial" w:eastAsia="Times New Roman" w:hAnsi="Arial" w:cs="Arial"/>
          <w:b/>
          <w:bCs/>
          <w:color w:val="000000"/>
          <w:sz w:val="24"/>
          <w:szCs w:val="24"/>
          <w:shd w:val="clear" w:color="auto" w:fill="FFFFFF"/>
          <w:lang w:val="uk-UA" w:eastAsia="ru-RU"/>
        </w:rPr>
        <w:t>політичний режим,</w:t>
      </w:r>
      <w:r w:rsidRPr="00F552D5">
        <w:rPr>
          <w:rFonts w:ascii="Arial" w:eastAsia="Times New Roman" w:hAnsi="Arial" w:cs="Arial"/>
          <w:b/>
          <w:bCs/>
          <w:color w:val="000000"/>
          <w:sz w:val="24"/>
          <w:szCs w:val="24"/>
          <w:shd w:val="clear" w:color="auto" w:fill="FFFFFF"/>
          <w:lang w:eastAsia="ru-RU"/>
        </w:rPr>
        <w:t> </w:t>
      </w:r>
      <w:r w:rsidRPr="00467B8E">
        <w:rPr>
          <w:rFonts w:ascii="Arial" w:eastAsia="Times New Roman" w:hAnsi="Arial" w:cs="Arial"/>
          <w:i/>
          <w:iCs/>
          <w:color w:val="000000"/>
          <w:sz w:val="24"/>
          <w:szCs w:val="24"/>
          <w:shd w:val="clear" w:color="auto" w:fill="FFFFFF"/>
          <w:lang w:val="uk-UA" w:eastAsia="ru-RU"/>
        </w:rPr>
        <w:t>як сукупність засобів та методів здійснення політичної влади, визначаючи структурні зміни інститутів влади, вплив ідеологій керівних угрупувань та стабільність форм управління.</w:t>
      </w:r>
      <w:r w:rsidRPr="00F552D5">
        <w:rPr>
          <w:rFonts w:ascii="Arial" w:eastAsia="Times New Roman" w:hAnsi="Arial" w:cs="Arial"/>
          <w:color w:val="000000"/>
          <w:sz w:val="24"/>
          <w:szCs w:val="24"/>
          <w:shd w:val="clear" w:color="auto" w:fill="FFFFFF"/>
          <w:lang w:eastAsia="ru-RU"/>
        </w:rPr>
        <w:t> </w:t>
      </w:r>
      <w:r w:rsidRPr="00467B8E">
        <w:rPr>
          <w:rFonts w:ascii="Arial" w:eastAsia="Times New Roman" w:hAnsi="Arial" w:cs="Arial"/>
          <w:color w:val="000000"/>
          <w:sz w:val="24"/>
          <w:szCs w:val="24"/>
          <w:lang w:val="uk-UA" w:eastAsia="ru-RU"/>
        </w:rPr>
        <w:br/>
      </w:r>
      <w:r w:rsidRPr="00467B8E">
        <w:rPr>
          <w:rFonts w:ascii="Arial" w:eastAsia="Times New Roman" w:hAnsi="Arial" w:cs="Arial"/>
          <w:color w:val="000000"/>
          <w:sz w:val="24"/>
          <w:szCs w:val="24"/>
          <w:lang w:val="uk-UA" w:eastAsia="ru-RU"/>
        </w:rPr>
        <w:br/>
      </w:r>
      <w:r w:rsidRPr="00F552D5">
        <w:rPr>
          <w:rFonts w:ascii="Arial" w:eastAsia="Times New Roman" w:hAnsi="Arial" w:cs="Arial"/>
          <w:b/>
          <w:bCs/>
          <w:color w:val="000000"/>
          <w:sz w:val="24"/>
          <w:szCs w:val="24"/>
          <w:shd w:val="clear" w:color="auto" w:fill="FFFFFF"/>
          <w:lang w:eastAsia="ru-RU"/>
        </w:rPr>
        <w:t> Політичний режим має такі параметри: </w:t>
      </w:r>
      <w:r w:rsidRPr="00F552D5">
        <w:rPr>
          <w:rFonts w:ascii="Arial" w:eastAsia="Times New Roman" w:hAnsi="Arial" w:cs="Arial"/>
          <w:color w:val="000000"/>
          <w:sz w:val="24"/>
          <w:szCs w:val="24"/>
          <w:lang w:eastAsia="ru-RU"/>
        </w:rPr>
        <w:br/>
      </w:r>
    </w:p>
    <w:p w:rsidR="00F13FC9" w:rsidRPr="00F552D5" w:rsidRDefault="00F13FC9" w:rsidP="005D0DA8">
      <w:pPr>
        <w:numPr>
          <w:ilvl w:val="0"/>
          <w:numId w:val="14"/>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F552D5">
        <w:rPr>
          <w:rFonts w:ascii="Arial" w:eastAsia="Times New Roman" w:hAnsi="Arial" w:cs="Arial"/>
          <w:b/>
          <w:bCs/>
          <w:color w:val="000000"/>
          <w:sz w:val="24"/>
          <w:szCs w:val="24"/>
          <w:lang w:eastAsia="ru-RU"/>
        </w:rPr>
        <w:t>характер боротьби за політичне лідерство</w:t>
      </w:r>
      <w:r w:rsidRPr="00F552D5">
        <w:rPr>
          <w:rFonts w:ascii="Arial" w:eastAsia="Times New Roman" w:hAnsi="Arial" w:cs="Arial"/>
          <w:color w:val="000000"/>
          <w:sz w:val="24"/>
          <w:szCs w:val="24"/>
          <w:lang w:eastAsia="ru-RU"/>
        </w:rPr>
        <w:t>, яка може бути </w:t>
      </w:r>
      <w:r w:rsidRPr="00F552D5">
        <w:rPr>
          <w:rFonts w:ascii="Arial" w:eastAsia="Times New Roman" w:hAnsi="Arial" w:cs="Arial"/>
          <w:i/>
          <w:iCs/>
          <w:color w:val="000000"/>
          <w:sz w:val="24"/>
          <w:szCs w:val="24"/>
          <w:lang w:eastAsia="ru-RU"/>
        </w:rPr>
        <w:t>відкрита</w:t>
      </w:r>
      <w:r w:rsidRPr="00F552D5">
        <w:rPr>
          <w:rFonts w:ascii="Arial" w:eastAsia="Times New Roman" w:hAnsi="Arial" w:cs="Arial"/>
          <w:color w:val="000000"/>
          <w:sz w:val="24"/>
          <w:szCs w:val="24"/>
          <w:lang w:eastAsia="ru-RU"/>
        </w:rPr>
        <w:t> (вільна конкуренція на виборах), </w:t>
      </w:r>
      <w:r w:rsidRPr="00F552D5">
        <w:rPr>
          <w:rFonts w:ascii="Arial" w:eastAsia="Times New Roman" w:hAnsi="Arial" w:cs="Arial"/>
          <w:i/>
          <w:iCs/>
          <w:color w:val="000000"/>
          <w:sz w:val="24"/>
          <w:szCs w:val="24"/>
          <w:lang w:eastAsia="ru-RU"/>
        </w:rPr>
        <w:t>закрита </w:t>
      </w:r>
      <w:r w:rsidRPr="00F552D5">
        <w:rPr>
          <w:rFonts w:ascii="Arial" w:eastAsia="Times New Roman" w:hAnsi="Arial" w:cs="Arial"/>
          <w:color w:val="000000"/>
          <w:sz w:val="24"/>
          <w:szCs w:val="24"/>
          <w:lang w:eastAsia="ru-RU"/>
        </w:rPr>
        <w:t>(опозиція заборонена, зміна керівництва здійснюється шляхом кооптації, спадкоємства, насильства), чи </w:t>
      </w:r>
      <w:r w:rsidRPr="00F552D5">
        <w:rPr>
          <w:rFonts w:ascii="Arial" w:eastAsia="Times New Roman" w:hAnsi="Arial" w:cs="Arial"/>
          <w:i/>
          <w:iCs/>
          <w:color w:val="000000"/>
          <w:sz w:val="24"/>
          <w:szCs w:val="24"/>
          <w:lang w:eastAsia="ru-RU"/>
        </w:rPr>
        <w:t>проміжна</w:t>
      </w:r>
      <w:r w:rsidRPr="00F552D5">
        <w:rPr>
          <w:rFonts w:ascii="Arial" w:eastAsia="Times New Roman" w:hAnsi="Arial" w:cs="Arial"/>
          <w:color w:val="000000"/>
          <w:sz w:val="24"/>
          <w:szCs w:val="24"/>
          <w:lang w:eastAsia="ru-RU"/>
        </w:rPr>
        <w:t> (наявність спрощеної та адаптованої до режиму опозиції);</w:t>
      </w:r>
    </w:p>
    <w:p w:rsidR="00F13FC9" w:rsidRPr="00F552D5" w:rsidRDefault="00F13FC9" w:rsidP="005D0DA8">
      <w:pPr>
        <w:numPr>
          <w:ilvl w:val="0"/>
          <w:numId w:val="14"/>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F552D5">
        <w:rPr>
          <w:rFonts w:ascii="Arial" w:eastAsia="Times New Roman" w:hAnsi="Arial" w:cs="Arial"/>
          <w:b/>
          <w:bCs/>
          <w:color w:val="000000"/>
          <w:sz w:val="24"/>
          <w:szCs w:val="24"/>
          <w:lang w:eastAsia="ru-RU"/>
        </w:rPr>
        <w:t>рівень політичної участі</w:t>
      </w:r>
      <w:r w:rsidRPr="00F552D5">
        <w:rPr>
          <w:rFonts w:ascii="Arial" w:eastAsia="Times New Roman" w:hAnsi="Arial" w:cs="Arial"/>
          <w:color w:val="000000"/>
          <w:sz w:val="24"/>
          <w:szCs w:val="24"/>
          <w:lang w:eastAsia="ru-RU"/>
        </w:rPr>
        <w:t> – </w:t>
      </w:r>
      <w:r w:rsidRPr="00F552D5">
        <w:rPr>
          <w:rFonts w:ascii="Arial" w:eastAsia="Times New Roman" w:hAnsi="Arial" w:cs="Arial"/>
          <w:i/>
          <w:iCs/>
          <w:color w:val="000000"/>
          <w:sz w:val="24"/>
          <w:szCs w:val="24"/>
          <w:lang w:eastAsia="ru-RU"/>
        </w:rPr>
        <w:t>вузький</w:t>
      </w:r>
      <w:r w:rsidRPr="00F552D5">
        <w:rPr>
          <w:rFonts w:ascii="Arial" w:eastAsia="Times New Roman" w:hAnsi="Arial" w:cs="Arial"/>
          <w:color w:val="000000"/>
          <w:sz w:val="24"/>
          <w:szCs w:val="24"/>
          <w:lang w:eastAsia="ru-RU"/>
        </w:rPr>
        <w:t> (управління небагатьох та виключення мас із політики) чи </w:t>
      </w:r>
      <w:r w:rsidRPr="00F552D5">
        <w:rPr>
          <w:rFonts w:ascii="Arial" w:eastAsia="Times New Roman" w:hAnsi="Arial" w:cs="Arial"/>
          <w:i/>
          <w:iCs/>
          <w:color w:val="000000"/>
          <w:sz w:val="24"/>
          <w:szCs w:val="24"/>
          <w:lang w:eastAsia="ru-RU"/>
        </w:rPr>
        <w:t>широкий </w:t>
      </w:r>
      <w:r w:rsidRPr="00F552D5">
        <w:rPr>
          <w:rFonts w:ascii="Arial" w:eastAsia="Times New Roman" w:hAnsi="Arial" w:cs="Arial"/>
          <w:color w:val="000000"/>
          <w:sz w:val="24"/>
          <w:szCs w:val="24"/>
          <w:lang w:eastAsia="ru-RU"/>
        </w:rPr>
        <w:t>(забезпечення масам можливості впливати на політичні рішення);</w:t>
      </w:r>
    </w:p>
    <w:p w:rsidR="00F13FC9" w:rsidRPr="00F552D5" w:rsidRDefault="00F13FC9" w:rsidP="005D0DA8">
      <w:pPr>
        <w:numPr>
          <w:ilvl w:val="0"/>
          <w:numId w:val="14"/>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F552D5">
        <w:rPr>
          <w:rFonts w:ascii="Arial" w:eastAsia="Times New Roman" w:hAnsi="Arial" w:cs="Arial"/>
          <w:b/>
          <w:bCs/>
          <w:color w:val="000000"/>
          <w:sz w:val="24"/>
          <w:szCs w:val="24"/>
          <w:lang w:eastAsia="ru-RU"/>
        </w:rPr>
        <w:t>цінності та пріоритети політичного керівництва</w:t>
      </w:r>
      <w:r w:rsidRPr="00F552D5">
        <w:rPr>
          <w:rFonts w:ascii="Arial" w:eastAsia="Times New Roman" w:hAnsi="Arial" w:cs="Arial"/>
          <w:color w:val="000000"/>
          <w:sz w:val="24"/>
          <w:szCs w:val="24"/>
          <w:lang w:eastAsia="ru-RU"/>
        </w:rPr>
        <w:t>, які знаходяться в діапазоні від консерватизму, реформізму, адаптивності зі збереженням керуючої еліти до революційності та ін. </w:t>
      </w:r>
    </w:p>
    <w:p w:rsidR="00F13FC9" w:rsidRPr="00F552D5" w:rsidRDefault="00F13FC9" w:rsidP="00F13FC9">
      <w:pPr>
        <w:pStyle w:val="11"/>
        <w:shd w:val="clear" w:color="auto" w:fill="auto"/>
        <w:tabs>
          <w:tab w:val="left" w:pos="1160"/>
        </w:tabs>
        <w:spacing w:after="0" w:line="360" w:lineRule="auto"/>
        <w:rPr>
          <w:rFonts w:ascii="Arial" w:hAnsi="Arial" w:cs="Arial"/>
          <w:b/>
          <w:sz w:val="24"/>
          <w:szCs w:val="24"/>
        </w:rPr>
      </w:pPr>
      <w:r w:rsidRPr="00F552D5">
        <w:rPr>
          <w:rFonts w:ascii="Arial" w:eastAsia="Times New Roman" w:hAnsi="Arial" w:cs="Arial"/>
          <w:color w:val="000000"/>
          <w:spacing w:val="0"/>
          <w:sz w:val="24"/>
          <w:szCs w:val="24"/>
          <w:shd w:val="clear" w:color="auto" w:fill="FFFFFF"/>
          <w:lang w:eastAsia="ru-RU"/>
        </w:rPr>
        <w:lastRenderedPageBreak/>
        <w:t>Поняття політичного режиму виступає найбільш конкретною та рухомою характеристикою функціонування політичної системи. З його допомогою можна визначати різні періоди життєдіяльності основних інститутів політичної системи, розвитку чи ерозії демократії, ступеня участі мас у формуванні органів влади. </w:t>
      </w:r>
      <w:r w:rsidRPr="00F552D5">
        <w:rPr>
          <w:rFonts w:ascii="Arial" w:eastAsia="Times New Roman" w:hAnsi="Arial" w:cs="Arial"/>
          <w:color w:val="000000"/>
          <w:spacing w:val="0"/>
          <w:sz w:val="24"/>
          <w:szCs w:val="24"/>
          <w:lang w:eastAsia="ru-RU"/>
        </w:rPr>
        <w:br/>
      </w:r>
      <w:r w:rsidRPr="00F552D5">
        <w:rPr>
          <w:rFonts w:ascii="Arial" w:eastAsia="Times New Roman" w:hAnsi="Arial" w:cs="Arial"/>
          <w:color w:val="000000"/>
          <w:spacing w:val="0"/>
          <w:sz w:val="24"/>
          <w:szCs w:val="24"/>
          <w:shd w:val="clear" w:color="auto" w:fill="FFFFFF"/>
          <w:lang w:eastAsia="ru-RU"/>
        </w:rPr>
        <w:t>Це поняття тісно пов’язане з політичною діяльністю, яка характеризує основні напрямки внутрішньої та зовнішньої політики держави, зміни співвідношення сил, стиль політичного керівництва, поведінки політичних угрупувань, правлячих сил, їх лідерів, конкретні форми правління. </w:t>
      </w:r>
    </w:p>
    <w:p w:rsidR="00F13FC9" w:rsidRPr="00BE20F2" w:rsidRDefault="00F13FC9" w:rsidP="00F13FC9">
      <w:pPr>
        <w:pStyle w:val="11"/>
        <w:shd w:val="clear" w:color="auto" w:fill="auto"/>
        <w:tabs>
          <w:tab w:val="left" w:pos="1160"/>
        </w:tabs>
        <w:spacing w:after="0" w:line="360" w:lineRule="auto"/>
        <w:rPr>
          <w:rFonts w:ascii="Arial" w:hAnsi="Arial" w:cs="Arial"/>
          <w:b/>
          <w:sz w:val="24"/>
          <w:szCs w:val="24"/>
        </w:rPr>
      </w:pPr>
    </w:p>
    <w:p w:rsidR="00F13FC9" w:rsidRPr="00BE20F2" w:rsidRDefault="00F13FC9" w:rsidP="00F13FC9">
      <w:pPr>
        <w:rPr>
          <w:rFonts w:ascii="Arial" w:eastAsia="Lucida Sans Unicode" w:hAnsi="Arial" w:cs="Arial"/>
          <w:b/>
          <w:spacing w:val="-10"/>
          <w:sz w:val="24"/>
          <w:szCs w:val="24"/>
        </w:rPr>
      </w:pPr>
      <w:r w:rsidRPr="00BE20F2">
        <w:rPr>
          <w:rFonts w:ascii="Arial" w:hAnsi="Arial" w:cs="Arial"/>
          <w:b/>
          <w:sz w:val="24"/>
          <w:szCs w:val="24"/>
        </w:rPr>
        <w:br w:type="page"/>
      </w:r>
    </w:p>
    <w:p w:rsidR="00F13FC9" w:rsidRDefault="00F13FC9" w:rsidP="00F13FC9">
      <w:pPr>
        <w:pStyle w:val="1"/>
        <w:ind w:left="720"/>
        <w:rPr>
          <w:rFonts w:ascii="Arial" w:hAnsi="Arial" w:cs="Arial"/>
          <w:color w:val="auto"/>
          <w:lang w:val="uk-UA"/>
        </w:rPr>
      </w:pPr>
      <w:bookmarkStart w:id="28" w:name="_Toc391210399"/>
      <w:r w:rsidRPr="00BE20F2">
        <w:rPr>
          <w:rFonts w:ascii="Arial" w:hAnsi="Arial" w:cs="Arial"/>
          <w:color w:val="auto"/>
        </w:rPr>
        <w:lastRenderedPageBreak/>
        <w:t>28.</w:t>
      </w:r>
      <w:r>
        <w:rPr>
          <w:rFonts w:ascii="Arial" w:hAnsi="Arial" w:cs="Arial"/>
          <w:color w:val="auto"/>
          <w:lang w:val="uk-UA"/>
        </w:rPr>
        <w:t xml:space="preserve"> Недемократичні політичні режими</w:t>
      </w:r>
      <w:bookmarkEnd w:id="28"/>
    </w:p>
    <w:p w:rsidR="00F13FC9" w:rsidRPr="00F13FC9" w:rsidRDefault="00F13FC9" w:rsidP="00F13FC9">
      <w:pPr>
        <w:rPr>
          <w:rFonts w:ascii="Arial" w:hAnsi="Arial" w:cs="Arial"/>
          <w:b/>
          <w:sz w:val="24"/>
          <w:szCs w:val="24"/>
          <w:lang w:val="uk-UA"/>
        </w:rPr>
      </w:pPr>
      <w:r w:rsidRPr="00F13FC9">
        <w:rPr>
          <w:rFonts w:ascii="Arial" w:hAnsi="Arial" w:cs="Arial"/>
          <w:sz w:val="24"/>
          <w:szCs w:val="24"/>
          <w:shd w:val="clear" w:color="auto" w:fill="FFFFFF"/>
        </w:rPr>
        <w:t>Недемократичні режими поділяють на тоталітарні та авторитарні.</w:t>
      </w:r>
      <w:r w:rsidRPr="00F13FC9">
        <w:rPr>
          <w:rFonts w:ascii="Arial" w:hAnsi="Arial" w:cs="Arial"/>
          <w:sz w:val="24"/>
          <w:szCs w:val="24"/>
        </w:rPr>
        <w:br/>
      </w:r>
      <w:r w:rsidRPr="00F13FC9">
        <w:rPr>
          <w:rFonts w:ascii="Arial" w:hAnsi="Arial" w:cs="Arial"/>
          <w:sz w:val="24"/>
          <w:szCs w:val="24"/>
          <w:shd w:val="clear" w:color="auto" w:fill="FFFFFF"/>
        </w:rPr>
        <w:t>Тоталітарний режим — сукупність таких засобів і способів реалізації державної влади, за яких уся життєдіяльність суспільства і кожного окремого громадянина (особи) абсолютно регламентована: влада на всіх рівнях формується закрито однією особою чи кількома людьми з правлячої верхівки, не контролюється населенням; відсутня будь-яка можливість для вільного виявлення і врахування інтересів усіх груп населення; найменші вільності негайно придушуються всіма засобами, аж до прямого насильства, існує однопартійна система, звичним є грубе втручання в особисте життя людини і громадянина.</w:t>
      </w:r>
      <w:r w:rsidRPr="00F13FC9">
        <w:rPr>
          <w:rFonts w:ascii="Arial" w:hAnsi="Arial" w:cs="Arial"/>
          <w:sz w:val="24"/>
          <w:szCs w:val="24"/>
        </w:rPr>
        <w:br/>
      </w:r>
      <w:r w:rsidRPr="00F13FC9">
        <w:rPr>
          <w:rFonts w:ascii="Arial" w:hAnsi="Arial" w:cs="Arial"/>
          <w:sz w:val="24"/>
          <w:szCs w:val="24"/>
          <w:shd w:val="clear" w:color="auto" w:fill="FFFFFF"/>
        </w:rPr>
        <w:t>Авторитарний режим — така сукупність засобів і способів реалізації державної влади, за яких вона концентрується в руках правлячої верхівки; допускаються деякі розмежування політичних сил, легальні можливості через представницькі органи чи громадські об'єднання обстоювати інтереси певних верств населення. Але якщо така поляризація політичних сил стає антагоністичною, включається механізм дії реакційного закону чи пряме насильство. За іншими ознаками демократичні режими класифікуються як: демократично-ліберальний, демократично-радикальний , демократично-консервативний та ін. Серед недемократичних розрізняють: військово-поліцейський, фашистський, расистський, терористичний, диктатуру певної партії, класу, іншої групи чи прошарку в соціально неоднорідному суспільстві тощо.</w:t>
      </w:r>
      <w:r w:rsidRPr="00F13FC9">
        <w:rPr>
          <w:rFonts w:ascii="Arial" w:hAnsi="Arial" w:cs="Arial"/>
          <w:sz w:val="24"/>
          <w:szCs w:val="24"/>
        </w:rPr>
        <w:br/>
      </w:r>
      <w:r w:rsidRPr="00F13FC9">
        <w:rPr>
          <w:rFonts w:ascii="Arial" w:hAnsi="Arial" w:cs="Arial"/>
          <w:sz w:val="24"/>
          <w:szCs w:val="24"/>
          <w:shd w:val="clear" w:color="auto" w:fill="FFFFFF"/>
        </w:rPr>
        <w:t>Отже, форма держави характеризується відповідною організацією та реалізацією публічної влади, взаємозв'язком держави з особою і громадянським суспільством.</w:t>
      </w:r>
      <w:r w:rsidRPr="00F13FC9">
        <w:rPr>
          <w:rFonts w:ascii="Arial" w:hAnsi="Arial" w:cs="Arial"/>
          <w:sz w:val="24"/>
          <w:szCs w:val="24"/>
        </w:rPr>
        <w:t xml:space="preserve"> </w:t>
      </w:r>
    </w:p>
    <w:p w:rsidR="00F13FC9" w:rsidRDefault="00F13FC9" w:rsidP="00F13FC9">
      <w:pPr>
        <w:pStyle w:val="1"/>
        <w:rPr>
          <w:rFonts w:ascii="Arial" w:hAnsi="Arial" w:cs="Arial"/>
          <w:color w:val="auto"/>
          <w:lang w:val="uk-UA"/>
        </w:rPr>
      </w:pPr>
      <w:bookmarkStart w:id="29" w:name="_Toc391210400"/>
      <w:r w:rsidRPr="00141D1F">
        <w:rPr>
          <w:rFonts w:ascii="Arial" w:hAnsi="Arial" w:cs="Arial"/>
          <w:color w:val="auto"/>
          <w:lang w:val="uk-UA"/>
        </w:rPr>
        <w:t>29. Сутність, ідейні витоки та ознаки тоталітаризму</w:t>
      </w:r>
      <w:bookmarkEnd w:id="29"/>
    </w:p>
    <w:p w:rsidR="00F13FC9" w:rsidRDefault="00F13FC9" w:rsidP="00F13FC9">
      <w:pPr>
        <w:rPr>
          <w:rFonts w:ascii="Arial" w:hAnsi="Arial" w:cs="Arial"/>
          <w:color w:val="000000"/>
          <w:sz w:val="24"/>
          <w:szCs w:val="24"/>
          <w:shd w:val="clear" w:color="auto" w:fill="FFFFFF"/>
          <w:lang w:val="uk-UA"/>
        </w:rPr>
      </w:pPr>
      <w:r w:rsidRPr="00141D1F">
        <w:rPr>
          <w:rFonts w:ascii="Arial" w:hAnsi="Arial" w:cs="Arial"/>
          <w:b/>
          <w:bCs/>
          <w:color w:val="000000"/>
          <w:sz w:val="24"/>
          <w:szCs w:val="24"/>
          <w:shd w:val="clear" w:color="auto" w:fill="FFFFFF"/>
          <w:lang w:val="uk-UA"/>
        </w:rPr>
        <w:t>Тоталітаризм</w:t>
      </w:r>
      <w:r w:rsidRPr="00141D1F">
        <w:rPr>
          <w:rStyle w:val="apple-converted-space"/>
          <w:rFonts w:ascii="Arial" w:hAnsi="Arial" w:cs="Arial"/>
          <w:b/>
          <w:bCs/>
          <w:color w:val="000000"/>
          <w:sz w:val="24"/>
          <w:szCs w:val="24"/>
        </w:rPr>
        <w:t> </w:t>
      </w:r>
      <w:r w:rsidRPr="00141D1F">
        <w:rPr>
          <w:rFonts w:ascii="Arial" w:hAnsi="Arial" w:cs="Arial"/>
          <w:color w:val="000000"/>
          <w:sz w:val="24"/>
          <w:szCs w:val="24"/>
          <w:shd w:val="clear" w:color="auto" w:fill="FFFFFF"/>
          <w:lang w:val="uk-UA"/>
        </w:rPr>
        <w:t xml:space="preserve">(від лат. </w:t>
      </w:r>
      <w:r w:rsidRPr="00141D1F">
        <w:rPr>
          <w:rFonts w:ascii="Arial" w:hAnsi="Arial" w:cs="Arial"/>
          <w:color w:val="000000"/>
          <w:sz w:val="24"/>
          <w:szCs w:val="24"/>
          <w:shd w:val="clear" w:color="auto" w:fill="FFFFFF"/>
        </w:rPr>
        <w:t>totus</w:t>
      </w:r>
      <w:r w:rsidRPr="00141D1F">
        <w:rPr>
          <w:rFonts w:ascii="Arial" w:hAnsi="Arial" w:cs="Arial"/>
          <w:color w:val="000000"/>
          <w:sz w:val="24"/>
          <w:szCs w:val="24"/>
          <w:shd w:val="clear" w:color="auto" w:fill="FFFFFF"/>
          <w:lang w:val="uk-UA"/>
        </w:rPr>
        <w:t xml:space="preserve"> – весь, цілий) – це політичний режим, який характеризується повним контролем держави над усіма сферами людського життя, фактичною ліквідацією прав і свобод громадян, репресіями щодо опозиції та інакодумців.</w:t>
      </w:r>
      <w:r w:rsidRPr="00141D1F">
        <w:rPr>
          <w:rFonts w:ascii="Arial" w:hAnsi="Arial" w:cs="Arial"/>
          <w:color w:val="000000"/>
          <w:sz w:val="24"/>
          <w:szCs w:val="24"/>
          <w:lang w:val="uk-UA"/>
        </w:rPr>
        <w:br/>
      </w:r>
      <w:r w:rsidRPr="00141D1F">
        <w:rPr>
          <w:rFonts w:ascii="Arial" w:hAnsi="Arial" w:cs="Arial"/>
          <w:color w:val="000000"/>
          <w:sz w:val="24"/>
          <w:szCs w:val="24"/>
          <w:shd w:val="clear" w:color="auto" w:fill="FFFFFF"/>
        </w:rPr>
        <w:t>Щодо авторства цього терміну, то думки вчених розійшлися, називають</w:t>
      </w:r>
      <w:r w:rsidRPr="00141D1F">
        <w:rPr>
          <w:rStyle w:val="apple-converted-space"/>
          <w:rFonts w:ascii="Arial" w:hAnsi="Arial" w:cs="Arial"/>
          <w:color w:val="000000"/>
          <w:sz w:val="24"/>
          <w:szCs w:val="24"/>
        </w:rPr>
        <w:t> </w:t>
      </w:r>
      <w:r w:rsidRPr="00141D1F">
        <w:rPr>
          <w:rFonts w:ascii="Arial" w:hAnsi="Arial" w:cs="Arial"/>
          <w:color w:val="000000"/>
          <w:sz w:val="24"/>
          <w:szCs w:val="24"/>
        </w:rPr>
        <w:br/>
      </w:r>
      <w:r w:rsidRPr="00141D1F">
        <w:rPr>
          <w:rFonts w:ascii="Arial" w:hAnsi="Arial" w:cs="Arial"/>
          <w:color w:val="000000"/>
          <w:sz w:val="24"/>
          <w:szCs w:val="24"/>
          <w:shd w:val="clear" w:color="auto" w:fill="FFFFFF"/>
        </w:rPr>
        <w:t>Б. Муссоліні, Д. Джентіле, Дж. Амендолу, П. Габетті. Відомо, однак, що в 1925 р. це поняття вперше пролунало в італійському парламенті.</w:t>
      </w:r>
      <w:r w:rsidRPr="00141D1F">
        <w:rPr>
          <w:rStyle w:val="apple-converted-space"/>
          <w:rFonts w:ascii="Arial" w:hAnsi="Arial" w:cs="Arial"/>
          <w:color w:val="000000"/>
          <w:sz w:val="24"/>
          <w:szCs w:val="24"/>
        </w:rPr>
        <w:t> </w:t>
      </w:r>
      <w:r w:rsidRPr="00141D1F">
        <w:rPr>
          <w:rFonts w:ascii="Arial" w:hAnsi="Arial" w:cs="Arial"/>
          <w:color w:val="000000"/>
          <w:sz w:val="24"/>
          <w:szCs w:val="24"/>
        </w:rPr>
        <w:br/>
      </w:r>
      <w:r w:rsidRPr="00141D1F">
        <w:rPr>
          <w:rFonts w:ascii="Arial" w:hAnsi="Arial" w:cs="Arial"/>
          <w:color w:val="000000"/>
          <w:sz w:val="24"/>
          <w:szCs w:val="24"/>
          <w:shd w:val="clear" w:color="auto" w:fill="FFFFFF"/>
        </w:rPr>
        <w:t>Перша спроба наукового аналізу тоталітаризму належить німецько-американській дослідниці Х. Арендт у праці “</w:t>
      </w:r>
      <w:r w:rsidRPr="00141D1F">
        <w:rPr>
          <w:rStyle w:val="butback"/>
          <w:rFonts w:ascii="Arial" w:hAnsi="Arial" w:cs="Arial"/>
          <w:color w:val="666666"/>
          <w:sz w:val="24"/>
          <w:szCs w:val="24"/>
          <w:u w:val="single"/>
          <w:shd w:val="clear" w:color="auto" w:fill="FFFFFF"/>
        </w:rPr>
        <w:t>^</w:t>
      </w:r>
      <w:r w:rsidRPr="00141D1F">
        <w:rPr>
          <w:rStyle w:val="apple-converted-space"/>
          <w:rFonts w:ascii="Arial" w:hAnsi="Arial" w:cs="Arial"/>
          <w:color w:val="000000"/>
          <w:sz w:val="24"/>
          <w:szCs w:val="24"/>
          <w:u w:val="single"/>
        </w:rPr>
        <w:t> </w:t>
      </w:r>
      <w:r w:rsidRPr="00141D1F">
        <w:rPr>
          <w:rStyle w:val="submenu-table"/>
          <w:rFonts w:ascii="Arial" w:hAnsi="Arial" w:cs="Arial"/>
          <w:color w:val="000000"/>
          <w:sz w:val="24"/>
          <w:szCs w:val="24"/>
          <w:u w:val="single"/>
          <w:shd w:val="clear" w:color="auto" w:fill="FFFFFF"/>
        </w:rPr>
        <w:t>Походження тоталітаризму” (1951 р.).</w:t>
      </w:r>
      <w:r w:rsidRPr="00141D1F">
        <w:rPr>
          <w:rStyle w:val="apple-converted-space"/>
          <w:rFonts w:ascii="Arial" w:hAnsi="Arial" w:cs="Arial"/>
          <w:color w:val="000000"/>
          <w:sz w:val="24"/>
          <w:szCs w:val="24"/>
        </w:rPr>
        <w:t> </w:t>
      </w:r>
      <w:r w:rsidRPr="00141D1F">
        <w:rPr>
          <w:rFonts w:ascii="Arial" w:hAnsi="Arial" w:cs="Arial"/>
          <w:color w:val="000000"/>
          <w:sz w:val="24"/>
          <w:szCs w:val="24"/>
          <w:shd w:val="clear" w:color="auto" w:fill="FFFFFF"/>
        </w:rPr>
        <w:t>Х. Арендт знаходить початки тоталітарної ідеології в діалектичному розумінні історії і в перевазі теоретичного над політичним життям.</w:t>
      </w:r>
      <w:r w:rsidRPr="00141D1F">
        <w:rPr>
          <w:rFonts w:ascii="Arial" w:hAnsi="Arial" w:cs="Arial"/>
          <w:color w:val="000000"/>
          <w:sz w:val="24"/>
          <w:szCs w:val="24"/>
        </w:rPr>
        <w:br/>
      </w:r>
      <w:r w:rsidRPr="00141D1F">
        <w:rPr>
          <w:rFonts w:ascii="Arial" w:hAnsi="Arial" w:cs="Arial"/>
          <w:color w:val="000000"/>
          <w:sz w:val="24"/>
          <w:szCs w:val="24"/>
          <w:shd w:val="clear" w:color="auto" w:fill="FFFFFF"/>
        </w:rPr>
        <w:t>Тобто, відбувся відхід від тих політичних вартостей, носіями яких були стародавні греки, а пізніше – західноєвропейський громадянин у буржуазно-ліберальній конституційній державі. Цей процес виявився у переході від політичного “діяння” до вірування у можливість “творення” історії та її тоталітарного планування. Це спричинило автономізацію суспільства, розпад авторитету, традицій, релігії. На базі автономізації та утворення маси виникло нове</w:t>
      </w:r>
      <w:r w:rsidRPr="00141D1F">
        <w:rPr>
          <w:rStyle w:val="apple-converted-space"/>
          <w:rFonts w:ascii="Arial" w:hAnsi="Arial" w:cs="Arial"/>
          <w:color w:val="000000"/>
          <w:sz w:val="24"/>
          <w:szCs w:val="24"/>
        </w:rPr>
        <w:t> </w:t>
      </w:r>
      <w:r w:rsidRPr="00141D1F">
        <w:rPr>
          <w:rFonts w:ascii="Arial" w:hAnsi="Arial" w:cs="Arial"/>
          <w:b/>
          <w:bCs/>
          <w:color w:val="000000"/>
          <w:sz w:val="24"/>
          <w:szCs w:val="24"/>
          <w:shd w:val="clear" w:color="auto" w:fill="FFFFFF"/>
        </w:rPr>
        <w:t>безкласове тоталітарне суспільство.</w:t>
      </w:r>
      <w:r w:rsidRPr="00141D1F">
        <w:rPr>
          <w:rStyle w:val="apple-converted-space"/>
          <w:rFonts w:ascii="Arial" w:hAnsi="Arial" w:cs="Arial"/>
          <w:b/>
          <w:bCs/>
          <w:color w:val="000000"/>
          <w:sz w:val="24"/>
          <w:szCs w:val="24"/>
        </w:rPr>
        <w:t> </w:t>
      </w:r>
      <w:r w:rsidRPr="00141D1F">
        <w:rPr>
          <w:rFonts w:ascii="Arial" w:hAnsi="Arial" w:cs="Arial"/>
          <w:color w:val="000000"/>
          <w:sz w:val="24"/>
          <w:szCs w:val="24"/>
        </w:rPr>
        <w:br/>
      </w:r>
      <w:r w:rsidRPr="00141D1F">
        <w:rPr>
          <w:rFonts w:ascii="Arial" w:hAnsi="Arial" w:cs="Arial"/>
          <w:color w:val="000000"/>
          <w:sz w:val="24"/>
          <w:szCs w:val="24"/>
          <w:shd w:val="clear" w:color="auto" w:fill="FFFFFF"/>
        </w:rPr>
        <w:t>Тобто, походження тоталітаризму Х. Арендт бачить у зламі класового суспільства і відносин будь-якої суспільної структури. Вона наголошувала, що тоталітарна влада не припускала ніякої діяльності, наслідки якої неможливо передбачити, а тому тоталітарний рух повинен був усіх обдарованих, талановитих, незалежно від їх політичних орієнтацій, замінити шарлатанами і дурнями, бо такі люди є найбільшою гарантією стабільності режиму.</w:t>
      </w:r>
      <w:r w:rsidRPr="00141D1F">
        <w:rPr>
          <w:rFonts w:ascii="Arial" w:hAnsi="Arial" w:cs="Arial"/>
          <w:color w:val="000000"/>
          <w:sz w:val="24"/>
          <w:szCs w:val="24"/>
        </w:rPr>
        <w:br/>
      </w:r>
      <w:r w:rsidRPr="00141D1F">
        <w:rPr>
          <w:rFonts w:ascii="Arial" w:hAnsi="Arial" w:cs="Arial"/>
          <w:color w:val="000000"/>
          <w:sz w:val="24"/>
          <w:szCs w:val="24"/>
        </w:rPr>
        <w:br/>
      </w:r>
      <w:r w:rsidRPr="00141D1F">
        <w:rPr>
          <w:rFonts w:ascii="Arial" w:hAnsi="Arial" w:cs="Arial"/>
          <w:color w:val="000000"/>
          <w:sz w:val="24"/>
          <w:szCs w:val="24"/>
          <w:shd w:val="clear" w:color="auto" w:fill="FFFFFF"/>
        </w:rPr>
        <w:lastRenderedPageBreak/>
        <w:t>Основні</w:t>
      </w:r>
      <w:r w:rsidRPr="00141D1F">
        <w:rPr>
          <w:rStyle w:val="apple-converted-space"/>
          <w:rFonts w:ascii="Arial" w:hAnsi="Arial" w:cs="Arial"/>
          <w:color w:val="000000"/>
          <w:sz w:val="24"/>
          <w:szCs w:val="24"/>
        </w:rPr>
        <w:t> </w:t>
      </w:r>
      <w:r w:rsidRPr="00141D1F">
        <w:rPr>
          <w:rFonts w:ascii="Arial" w:hAnsi="Arial" w:cs="Arial"/>
          <w:b/>
          <w:bCs/>
          <w:color w:val="000000"/>
          <w:sz w:val="24"/>
          <w:szCs w:val="24"/>
          <w:shd w:val="clear" w:color="auto" w:fill="FFFFFF"/>
        </w:rPr>
        <w:t>ознаки тоталітарного</w:t>
      </w:r>
      <w:r w:rsidRPr="00141D1F">
        <w:rPr>
          <w:rStyle w:val="apple-converted-space"/>
          <w:rFonts w:ascii="Arial" w:hAnsi="Arial" w:cs="Arial"/>
          <w:color w:val="000000"/>
          <w:sz w:val="24"/>
          <w:szCs w:val="24"/>
        </w:rPr>
        <w:t> </w:t>
      </w:r>
      <w:r w:rsidRPr="00141D1F">
        <w:rPr>
          <w:rFonts w:ascii="Arial" w:hAnsi="Arial" w:cs="Arial"/>
          <w:color w:val="000000"/>
          <w:sz w:val="24"/>
          <w:szCs w:val="24"/>
          <w:shd w:val="clear" w:color="auto" w:fill="FFFFFF"/>
        </w:rPr>
        <w:t>політичного режиму:</w:t>
      </w:r>
      <w:r w:rsidRPr="00141D1F">
        <w:rPr>
          <w:rFonts w:ascii="Arial" w:hAnsi="Arial" w:cs="Arial"/>
          <w:color w:val="000000"/>
          <w:sz w:val="24"/>
          <w:szCs w:val="24"/>
        </w:rPr>
        <w:br/>
      </w:r>
      <w:r w:rsidRPr="00141D1F">
        <w:rPr>
          <w:rFonts w:ascii="Arial" w:hAnsi="Arial" w:cs="Arial"/>
          <w:color w:val="000000"/>
          <w:sz w:val="24"/>
          <w:szCs w:val="24"/>
          <w:shd w:val="clear" w:color="auto" w:fill="FFFFFF"/>
        </w:rPr>
        <w:t>– висока концентрація влади;</w:t>
      </w:r>
      <w:r w:rsidRPr="00141D1F">
        <w:rPr>
          <w:rFonts w:ascii="Arial" w:hAnsi="Arial" w:cs="Arial"/>
          <w:color w:val="000000"/>
          <w:sz w:val="24"/>
          <w:szCs w:val="24"/>
        </w:rPr>
        <w:br/>
      </w:r>
      <w:r w:rsidRPr="00141D1F">
        <w:rPr>
          <w:rFonts w:ascii="Arial" w:hAnsi="Arial" w:cs="Arial"/>
          <w:color w:val="000000"/>
          <w:sz w:val="24"/>
          <w:szCs w:val="24"/>
          <w:shd w:val="clear" w:color="auto" w:fill="FFFFFF"/>
        </w:rPr>
        <w:t>– жорсткий контроль політичної влади над усіма сферами життя суспільства в цілому і кожної особи зокрема;</w:t>
      </w:r>
      <w:r w:rsidRPr="00141D1F">
        <w:rPr>
          <w:rFonts w:ascii="Arial" w:hAnsi="Arial" w:cs="Arial"/>
          <w:color w:val="000000"/>
          <w:sz w:val="24"/>
          <w:szCs w:val="24"/>
        </w:rPr>
        <w:br/>
      </w:r>
      <w:r w:rsidRPr="00141D1F">
        <w:rPr>
          <w:rFonts w:ascii="Arial" w:hAnsi="Arial" w:cs="Arial"/>
          <w:color w:val="000000"/>
          <w:sz w:val="24"/>
          <w:szCs w:val="24"/>
          <w:shd w:val="clear" w:color="auto" w:fill="FFFFFF"/>
        </w:rPr>
        <w:t>– відсутність легальної опозиції;</w:t>
      </w:r>
      <w:r w:rsidRPr="00141D1F">
        <w:rPr>
          <w:rFonts w:ascii="Arial" w:hAnsi="Arial" w:cs="Arial"/>
          <w:color w:val="000000"/>
          <w:sz w:val="24"/>
          <w:szCs w:val="24"/>
        </w:rPr>
        <w:br/>
      </w:r>
      <w:r w:rsidRPr="00141D1F">
        <w:rPr>
          <w:rFonts w:ascii="Arial" w:hAnsi="Arial" w:cs="Arial"/>
          <w:color w:val="000000"/>
          <w:sz w:val="24"/>
          <w:szCs w:val="24"/>
          <w:shd w:val="clear" w:color="auto" w:fill="FFFFFF"/>
        </w:rPr>
        <w:t>– ідеологізація всього життя суспільства;</w:t>
      </w:r>
      <w:r w:rsidRPr="00141D1F">
        <w:rPr>
          <w:rFonts w:ascii="Arial" w:hAnsi="Arial" w:cs="Arial"/>
          <w:color w:val="000000"/>
          <w:sz w:val="24"/>
          <w:szCs w:val="24"/>
        </w:rPr>
        <w:br/>
      </w:r>
      <w:r w:rsidRPr="00141D1F">
        <w:rPr>
          <w:rFonts w:ascii="Arial" w:hAnsi="Arial" w:cs="Arial"/>
          <w:color w:val="000000"/>
          <w:sz w:val="24"/>
          <w:szCs w:val="24"/>
          <w:shd w:val="clear" w:color="auto" w:fill="FFFFFF"/>
        </w:rPr>
        <w:t>– наявність обов’язкової для усіх офіційної ідеології;</w:t>
      </w:r>
      <w:r w:rsidRPr="00141D1F">
        <w:rPr>
          <w:rFonts w:ascii="Arial" w:hAnsi="Arial" w:cs="Arial"/>
          <w:color w:val="000000"/>
          <w:sz w:val="24"/>
          <w:szCs w:val="24"/>
        </w:rPr>
        <w:br/>
      </w:r>
      <w:r w:rsidRPr="00141D1F">
        <w:rPr>
          <w:rFonts w:ascii="Arial" w:hAnsi="Arial" w:cs="Arial"/>
          <w:color w:val="000000"/>
          <w:sz w:val="24"/>
          <w:szCs w:val="24"/>
          <w:shd w:val="clear" w:color="auto" w:fill="FFFFFF"/>
        </w:rPr>
        <w:t>– нетерпимість до політичного інакодумства;</w:t>
      </w:r>
      <w:r w:rsidRPr="00141D1F">
        <w:rPr>
          <w:rFonts w:ascii="Arial" w:hAnsi="Arial" w:cs="Arial"/>
          <w:color w:val="000000"/>
          <w:sz w:val="24"/>
          <w:szCs w:val="24"/>
        </w:rPr>
        <w:br/>
      </w:r>
      <w:r w:rsidRPr="00141D1F">
        <w:rPr>
          <w:rFonts w:ascii="Arial" w:hAnsi="Arial" w:cs="Arial"/>
          <w:color w:val="000000"/>
          <w:sz w:val="24"/>
          <w:szCs w:val="24"/>
          <w:shd w:val="clear" w:color="auto" w:fill="FFFFFF"/>
        </w:rPr>
        <w:t>– знищення громадянського суспільства;</w:t>
      </w:r>
      <w:r w:rsidRPr="00141D1F">
        <w:rPr>
          <w:rFonts w:ascii="Arial" w:hAnsi="Arial" w:cs="Arial"/>
          <w:color w:val="000000"/>
          <w:sz w:val="24"/>
          <w:szCs w:val="24"/>
        </w:rPr>
        <w:br/>
      </w:r>
      <w:r w:rsidRPr="00141D1F">
        <w:rPr>
          <w:rFonts w:ascii="Arial" w:hAnsi="Arial" w:cs="Arial"/>
          <w:color w:val="000000"/>
          <w:sz w:val="24"/>
          <w:szCs w:val="24"/>
          <w:shd w:val="clear" w:color="auto" w:fill="FFFFFF"/>
        </w:rPr>
        <w:t>– проголошення принципу органічної єдності держави і народу;</w:t>
      </w:r>
      <w:r w:rsidRPr="00141D1F">
        <w:rPr>
          <w:rFonts w:ascii="Arial" w:hAnsi="Arial" w:cs="Arial"/>
          <w:color w:val="000000"/>
          <w:sz w:val="24"/>
          <w:szCs w:val="24"/>
        </w:rPr>
        <w:br/>
      </w:r>
      <w:r w:rsidRPr="00141D1F">
        <w:rPr>
          <w:rFonts w:ascii="Arial" w:hAnsi="Arial" w:cs="Arial"/>
          <w:color w:val="000000"/>
          <w:sz w:val="24"/>
          <w:szCs w:val="24"/>
          <w:shd w:val="clear" w:color="auto" w:fill="FFFFFF"/>
        </w:rPr>
        <w:t>–повна монополізація влади політичним лідером, який представляє законодавчу та виконавчу владу;</w:t>
      </w:r>
      <w:r w:rsidRPr="00141D1F">
        <w:rPr>
          <w:rFonts w:ascii="Arial" w:hAnsi="Arial" w:cs="Arial"/>
          <w:color w:val="000000"/>
          <w:sz w:val="24"/>
          <w:szCs w:val="24"/>
        </w:rPr>
        <w:br/>
      </w:r>
      <w:r w:rsidRPr="00141D1F">
        <w:rPr>
          <w:rFonts w:ascii="Arial" w:hAnsi="Arial" w:cs="Arial"/>
          <w:color w:val="000000"/>
          <w:sz w:val="24"/>
          <w:szCs w:val="24"/>
          <w:shd w:val="clear" w:color="auto" w:fill="FFFFFF"/>
        </w:rPr>
        <w:t>– існування широкого суспільно-політичного руху, що забезпечує тоталітарній владі масову підтримку;</w:t>
      </w:r>
      <w:r w:rsidRPr="00141D1F">
        <w:rPr>
          <w:rFonts w:ascii="Arial" w:hAnsi="Arial" w:cs="Arial"/>
          <w:color w:val="000000"/>
          <w:sz w:val="24"/>
          <w:szCs w:val="24"/>
        </w:rPr>
        <w:br/>
      </w:r>
      <w:r w:rsidRPr="00141D1F">
        <w:rPr>
          <w:rFonts w:ascii="Arial" w:hAnsi="Arial" w:cs="Arial"/>
          <w:color w:val="000000"/>
          <w:sz w:val="24"/>
          <w:szCs w:val="24"/>
          <w:shd w:val="clear" w:color="auto" w:fill="FFFFFF"/>
        </w:rPr>
        <w:t>– всезагальна лояльність громадян досягається під загрозою терору;</w:t>
      </w:r>
      <w:r w:rsidRPr="00141D1F">
        <w:rPr>
          <w:rFonts w:ascii="Arial" w:hAnsi="Arial" w:cs="Arial"/>
          <w:color w:val="000000"/>
          <w:sz w:val="24"/>
          <w:szCs w:val="24"/>
        </w:rPr>
        <w:br/>
      </w:r>
      <w:r w:rsidRPr="00141D1F">
        <w:rPr>
          <w:rFonts w:ascii="Arial" w:hAnsi="Arial" w:cs="Arial"/>
          <w:color w:val="000000"/>
          <w:sz w:val="24"/>
          <w:szCs w:val="24"/>
          <w:shd w:val="clear" w:color="auto" w:fill="FFFFFF"/>
        </w:rPr>
        <w:t>– державний монополізм в економіці.</w:t>
      </w:r>
      <w:r w:rsidRPr="00141D1F">
        <w:rPr>
          <w:rFonts w:ascii="Arial" w:hAnsi="Arial" w:cs="Arial"/>
          <w:color w:val="000000"/>
          <w:sz w:val="24"/>
          <w:szCs w:val="24"/>
        </w:rPr>
        <w:br/>
      </w:r>
      <w:r w:rsidRPr="00141D1F">
        <w:rPr>
          <w:rFonts w:ascii="Arial" w:hAnsi="Arial" w:cs="Arial"/>
          <w:color w:val="000000"/>
          <w:sz w:val="24"/>
          <w:szCs w:val="24"/>
          <w:shd w:val="clear" w:color="auto" w:fill="FFFFFF"/>
        </w:rPr>
        <w:t>Між дослідниками ведеться дискусія щодо того, чи є обов’язковою ознакою тоталітаризму ліквідація багатопартійності й абсолютне панування у суспільному житті однієї партії. Зокрема, В. Якушин зауважує, що у деяких країнах з тоталітарним режимом зовсім немає політичних партій, в інших – одна, ще в інших дозволяється діяльність кількох партій, які визнають провідну роль партії-гегемона.</w:t>
      </w:r>
    </w:p>
    <w:p w:rsidR="00F13FC9" w:rsidRDefault="00F13FC9" w:rsidP="00F13FC9">
      <w:pPr>
        <w:pStyle w:val="1"/>
        <w:rPr>
          <w:rFonts w:ascii="Arial" w:hAnsi="Arial" w:cs="Arial"/>
          <w:color w:val="auto"/>
          <w:lang w:val="uk-UA"/>
        </w:rPr>
      </w:pPr>
      <w:bookmarkStart w:id="30" w:name="_Toc391210401"/>
      <w:r w:rsidRPr="00F552D5">
        <w:rPr>
          <w:rFonts w:ascii="Arial" w:hAnsi="Arial" w:cs="Arial"/>
          <w:color w:val="auto"/>
          <w:lang w:val="uk-UA"/>
        </w:rPr>
        <w:t>30. Соціальні та ідейні витоки демократії, її сутнісні характеристики</w:t>
      </w:r>
      <w:bookmarkEnd w:id="30"/>
    </w:p>
    <w:p w:rsidR="00F13FC9" w:rsidRDefault="00F13FC9" w:rsidP="00F13FC9">
      <w:pPr>
        <w:rPr>
          <w:rFonts w:ascii="Arial" w:hAnsi="Arial" w:cs="Arial"/>
          <w:color w:val="000000"/>
          <w:sz w:val="24"/>
          <w:szCs w:val="24"/>
          <w:shd w:val="clear" w:color="auto" w:fill="FFFFFF"/>
          <w:lang w:val="uk-UA"/>
        </w:rPr>
      </w:pPr>
      <w:r w:rsidRPr="00F552D5">
        <w:rPr>
          <w:rFonts w:ascii="Arial" w:hAnsi="Arial" w:cs="Arial"/>
          <w:color w:val="000000"/>
          <w:sz w:val="24"/>
          <w:szCs w:val="24"/>
          <w:shd w:val="clear" w:color="auto" w:fill="FFFFFF"/>
          <w:lang w:val="uk-UA"/>
        </w:rPr>
        <w:t>Демократія (від</w:t>
      </w:r>
      <w:r w:rsidRPr="00F552D5">
        <w:rPr>
          <w:rStyle w:val="apple-converted-space"/>
          <w:rFonts w:ascii="Arial" w:hAnsi="Arial" w:cs="Arial"/>
          <w:color w:val="000000"/>
          <w:sz w:val="24"/>
          <w:szCs w:val="24"/>
        </w:rPr>
        <w:t> </w:t>
      </w:r>
      <w:r w:rsidRPr="00F13FC9">
        <w:rPr>
          <w:rStyle w:val="aa"/>
          <w:rFonts w:ascii="Arial" w:hAnsi="Arial" w:cs="Arial"/>
          <w:sz w:val="24"/>
          <w:szCs w:val="24"/>
          <w:lang w:val="uk-UA"/>
        </w:rPr>
        <w:t>грец.</w:t>
      </w:r>
      <w:r w:rsidRPr="00F552D5">
        <w:rPr>
          <w:rStyle w:val="apple-converted-space"/>
          <w:rFonts w:ascii="Arial" w:hAnsi="Arial" w:cs="Arial"/>
          <w:i/>
          <w:iCs/>
          <w:color w:val="000000"/>
          <w:sz w:val="24"/>
          <w:szCs w:val="24"/>
        </w:rPr>
        <w:t> </w:t>
      </w:r>
      <w:r w:rsidRPr="00F552D5">
        <w:rPr>
          <w:rFonts w:ascii="Arial" w:hAnsi="Arial" w:cs="Arial"/>
          <w:color w:val="000000"/>
          <w:sz w:val="24"/>
          <w:szCs w:val="24"/>
          <w:shd w:val="clear" w:color="auto" w:fill="FFFFFF"/>
        </w:rPr>
        <w:t>demokratia</w:t>
      </w:r>
      <w:r w:rsidRPr="00F552D5">
        <w:rPr>
          <w:rFonts w:ascii="Arial" w:hAnsi="Arial" w:cs="Arial"/>
          <w:color w:val="000000"/>
          <w:sz w:val="24"/>
          <w:szCs w:val="24"/>
          <w:shd w:val="clear" w:color="auto" w:fill="FFFFFF"/>
          <w:lang w:val="uk-UA"/>
        </w:rPr>
        <w:t xml:space="preserve">: </w:t>
      </w:r>
      <w:r w:rsidRPr="00F552D5">
        <w:rPr>
          <w:rFonts w:ascii="Arial" w:hAnsi="Arial" w:cs="Arial"/>
          <w:color w:val="000000"/>
          <w:sz w:val="24"/>
          <w:szCs w:val="24"/>
          <w:shd w:val="clear" w:color="auto" w:fill="FFFFFF"/>
        </w:rPr>
        <w:t>demos</w:t>
      </w:r>
      <w:r w:rsidRPr="00F552D5">
        <w:rPr>
          <w:rFonts w:ascii="Arial" w:hAnsi="Arial" w:cs="Arial"/>
          <w:color w:val="000000"/>
          <w:sz w:val="24"/>
          <w:szCs w:val="24"/>
          <w:shd w:val="clear" w:color="auto" w:fill="FFFFFF"/>
          <w:lang w:val="uk-UA"/>
        </w:rPr>
        <w:t xml:space="preserve"> — народ і </w:t>
      </w:r>
      <w:r w:rsidRPr="00F552D5">
        <w:rPr>
          <w:rFonts w:ascii="Arial" w:hAnsi="Arial" w:cs="Arial"/>
          <w:color w:val="000000"/>
          <w:sz w:val="24"/>
          <w:szCs w:val="24"/>
          <w:shd w:val="clear" w:color="auto" w:fill="FFFFFF"/>
        </w:rPr>
        <w:t>kratos</w:t>
      </w:r>
      <w:r w:rsidRPr="00F552D5">
        <w:rPr>
          <w:rFonts w:ascii="Arial" w:hAnsi="Arial" w:cs="Arial"/>
          <w:color w:val="000000"/>
          <w:sz w:val="24"/>
          <w:szCs w:val="24"/>
          <w:shd w:val="clear" w:color="auto" w:fill="FFFFFF"/>
          <w:lang w:val="uk-UA"/>
        </w:rPr>
        <w:t xml:space="preserve"> — влада, правління) — це форма правління політичною і соціальною організацією суспільства, держави і влади. Історія розвитку демократії дає можливість побачити три епохи еволюції цього типу правління і три теоретичні традиції в дослідженні демократії.</w:t>
      </w:r>
      <w:r w:rsidRPr="00F552D5">
        <w:rPr>
          <w:rFonts w:ascii="Arial" w:hAnsi="Arial" w:cs="Arial"/>
          <w:color w:val="000000"/>
          <w:sz w:val="24"/>
          <w:szCs w:val="24"/>
          <w:lang w:val="uk-UA"/>
        </w:rPr>
        <w:br/>
      </w:r>
      <w:r w:rsidRPr="00F552D5">
        <w:rPr>
          <w:rFonts w:ascii="Arial" w:hAnsi="Arial" w:cs="Arial"/>
          <w:color w:val="000000"/>
          <w:sz w:val="24"/>
          <w:szCs w:val="24"/>
          <w:shd w:val="clear" w:color="auto" w:fill="FFFFFF"/>
        </w:rPr>
        <w:t>Головним ідейним джерелом неприйняття демократії старогрецькими мислителями було в ментальності еллінської епохи, у якій доброчесність відігравала грала певну роль в оцінці соціальних явищ. Не так важливо, хто править: один, меншість чи більшість. Головне, щоб через них правила доброчесність.</w:t>
      </w:r>
      <w:r w:rsidRPr="00F552D5">
        <w:rPr>
          <w:rFonts w:ascii="Arial" w:hAnsi="Arial" w:cs="Arial"/>
          <w:color w:val="000000"/>
          <w:sz w:val="24"/>
          <w:szCs w:val="24"/>
        </w:rPr>
        <w:br/>
      </w:r>
      <w:r w:rsidRPr="00F552D5">
        <w:rPr>
          <w:rFonts w:ascii="Arial" w:hAnsi="Arial" w:cs="Arial"/>
          <w:color w:val="000000"/>
          <w:sz w:val="24"/>
          <w:szCs w:val="24"/>
          <w:shd w:val="clear" w:color="auto" w:fill="FFFFFF"/>
        </w:rPr>
        <w:t>Розглядаючи феномен демократії, не можна не звернутись до ідей Н. Макіа-веллі: держава з її інтересами є самоціллю; вирішальна роль у політиці фактора сили; розмежування політики й моралі — визнання в політиці формули «мета виправдовує засоби»; консенсусу (згоди) народу щодо тієї чи іншої форми правління. Для побудови сильної держави, на його думку, необхідно спочатку пройти стадію монархічної диктатури, щоб потім перейти й до республіканської форми правління. Він виділяє три види «правильного правління» і три види «поганого правління». І робить висновок, що всі ці види правління являють собою незручності, тому-то бажано уникати дотримання якогось одного з цих видів правління, віддаючи перевагу змішаному, адже, існуючи поруч, монархія, аристократія й демократія могли б зручніше спостерігати одна за одною. У цій формулі фактично міститься ідея системи стримувань і противаг, яка згодом стала стрижнем англосаксонської демократії.</w:t>
      </w:r>
      <w:r w:rsidRPr="00F552D5">
        <w:rPr>
          <w:rFonts w:ascii="Arial" w:hAnsi="Arial" w:cs="Arial"/>
          <w:color w:val="000000"/>
          <w:sz w:val="24"/>
          <w:szCs w:val="24"/>
        </w:rPr>
        <w:br/>
      </w:r>
      <w:r w:rsidRPr="00F552D5">
        <w:rPr>
          <w:rFonts w:ascii="Arial" w:hAnsi="Arial" w:cs="Arial"/>
          <w:color w:val="000000"/>
          <w:sz w:val="24"/>
          <w:szCs w:val="24"/>
          <w:shd w:val="clear" w:color="auto" w:fill="FFFFFF"/>
        </w:rPr>
        <w:t>У XVII—XVIII ст. в Англії і Франції демократія народжувалася за двома різними напрямами. Головними теоретиками цих двох напрямів були Дж. Локк і Ж.-Ж. Руссо.</w:t>
      </w:r>
      <w:r w:rsidRPr="00F552D5">
        <w:rPr>
          <w:rFonts w:ascii="Arial" w:hAnsi="Arial" w:cs="Arial"/>
          <w:color w:val="000000"/>
          <w:sz w:val="24"/>
          <w:szCs w:val="24"/>
        </w:rPr>
        <w:br/>
      </w:r>
      <w:r w:rsidRPr="00F552D5">
        <w:rPr>
          <w:rFonts w:ascii="Arial" w:hAnsi="Arial" w:cs="Arial"/>
          <w:color w:val="000000"/>
          <w:sz w:val="24"/>
          <w:szCs w:val="24"/>
          <w:shd w:val="clear" w:color="auto" w:fill="FFFFFF"/>
        </w:rPr>
        <w:t xml:space="preserve">Дж. Локк вважав, що держава повинна діяти лише в обмежених рамках. Він вважав, що сила </w:t>
      </w:r>
      <w:r w:rsidRPr="00F552D5">
        <w:rPr>
          <w:rFonts w:ascii="Arial" w:hAnsi="Arial" w:cs="Arial"/>
          <w:color w:val="000000"/>
          <w:sz w:val="24"/>
          <w:szCs w:val="24"/>
          <w:shd w:val="clear" w:color="auto" w:fill="FFFFFF"/>
        </w:rPr>
        <w:lastRenderedPageBreak/>
        <w:t>яку використали правлячі кола, ні в якому разі не може бути джерелом права, і він протиставляє цій силі вільний консенсус громадян, на основі якого уряд отримує від громадян мандат на управління. Таким чином, симпатії Дж. Локка завжди на боці свободи, в ім'я якої допустиме насильство з боку громадян для захисту від свавілля влади. У Ж.-Ж. Руссо, на відміну від Дж. Локка, йдеться про розподіл влади, а не про її межі. Для нього суверенами політичної влади є людина, народна асамблея, кожен член якої має стільки ж прав, скільки будь-який інший громадянин. У його системі всі члени суспільства органічно пов'язані між собою, при цьому кожен з них одночасно є і сувереном, і підданим, тобто одночасно керує і підкорюється, саме цьому досягається рівність громадян, які перебувають в однакових умовах.</w:t>
      </w:r>
    </w:p>
    <w:p w:rsidR="00F13FC9" w:rsidRDefault="00F13FC9" w:rsidP="00F13FC9">
      <w:pPr>
        <w:pStyle w:val="1"/>
        <w:rPr>
          <w:rFonts w:ascii="Arial" w:hAnsi="Arial" w:cs="Arial"/>
          <w:color w:val="auto"/>
          <w:lang w:val="uk-UA"/>
        </w:rPr>
      </w:pPr>
      <w:bookmarkStart w:id="31" w:name="_Toc391210402"/>
      <w:r w:rsidRPr="00F552D5">
        <w:rPr>
          <w:rFonts w:ascii="Arial" w:hAnsi="Arial" w:cs="Arial"/>
          <w:color w:val="auto"/>
          <w:lang w:val="uk-UA"/>
        </w:rPr>
        <w:t>31. Концепції, ознаки та форми демократії</w:t>
      </w:r>
      <w:bookmarkEnd w:id="31"/>
    </w:p>
    <w:p w:rsidR="00F13FC9" w:rsidRPr="009B4B7B" w:rsidRDefault="00F13FC9" w:rsidP="00F13FC9">
      <w:pPr>
        <w:rPr>
          <w:rFonts w:ascii="Arial" w:hAnsi="Arial" w:cs="Arial"/>
          <w:color w:val="000000" w:themeColor="text1"/>
          <w:sz w:val="24"/>
          <w:szCs w:val="24"/>
        </w:rPr>
      </w:pPr>
      <w:r w:rsidRPr="009B4B7B">
        <w:rPr>
          <w:rFonts w:ascii="Arial" w:hAnsi="Arial" w:cs="Arial"/>
          <w:color w:val="000000" w:themeColor="text1"/>
          <w:sz w:val="24"/>
          <w:szCs w:val="24"/>
          <w:lang w:val="uk-UA"/>
        </w:rPr>
        <w:t>Головна суперечність демократії</w:t>
      </w:r>
      <w:r w:rsidRPr="009B4B7B">
        <w:rPr>
          <w:rFonts w:ascii="Arial" w:hAnsi="Arial" w:cs="Arial"/>
          <w:color w:val="000000" w:themeColor="text1"/>
          <w:sz w:val="24"/>
          <w:szCs w:val="24"/>
        </w:rPr>
        <w:t> </w:t>
      </w:r>
      <w:r w:rsidRPr="009B4B7B">
        <w:rPr>
          <w:rFonts w:ascii="Arial" w:hAnsi="Arial" w:cs="Arial"/>
          <w:color w:val="000000" w:themeColor="text1"/>
          <w:sz w:val="24"/>
          <w:szCs w:val="24"/>
          <w:lang w:val="uk-UA"/>
        </w:rPr>
        <w:t>— суперечність між ідеєю демократії як повновладдям народу і неможливістю її практичного здійснення.Багатоманітні</w:t>
      </w:r>
      <w:r w:rsidRPr="009B4B7B">
        <w:rPr>
          <w:rStyle w:val="apple-converted-space"/>
          <w:rFonts w:ascii="Arial" w:hAnsi="Arial" w:cs="Arial"/>
          <w:color w:val="000000" w:themeColor="text1"/>
          <w:sz w:val="24"/>
          <w:szCs w:val="24"/>
        </w:rPr>
        <w:t> </w:t>
      </w:r>
      <w:hyperlink r:id="rId8" w:tooltip="Концепція" w:history="1">
        <w:r w:rsidRPr="009B4B7B">
          <w:rPr>
            <w:rStyle w:val="a7"/>
            <w:rFonts w:ascii="Arial" w:hAnsi="Arial" w:cs="Arial"/>
            <w:color w:val="000000" w:themeColor="text1"/>
            <w:sz w:val="24"/>
            <w:szCs w:val="24"/>
            <w:lang w:val="uk-UA"/>
          </w:rPr>
          <w:t>концепції</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lang w:val="uk-UA"/>
        </w:rPr>
        <w:t>демократії спрямовані на вирішення цієї суперечності.Історично першою такою концепцією та формою її практичного втілення була</w:t>
      </w:r>
      <w:r w:rsidRPr="009B4B7B">
        <w:rPr>
          <w:rStyle w:val="apple-converted-space"/>
          <w:rFonts w:ascii="Arial" w:hAnsi="Arial" w:cs="Arial"/>
          <w:color w:val="000000" w:themeColor="text1"/>
          <w:sz w:val="24"/>
          <w:szCs w:val="24"/>
        </w:rPr>
        <w:t> </w:t>
      </w:r>
      <w:r w:rsidRPr="009B4B7B">
        <w:rPr>
          <w:rFonts w:ascii="Arial" w:hAnsi="Arial" w:cs="Arial"/>
          <w:i/>
          <w:iCs/>
          <w:color w:val="000000" w:themeColor="text1"/>
          <w:sz w:val="24"/>
          <w:szCs w:val="24"/>
          <w:lang w:val="uk-UA"/>
        </w:rPr>
        <w:t>класична</w:t>
      </w:r>
      <w:r w:rsidRPr="009B4B7B">
        <w:rPr>
          <w:rStyle w:val="apple-converted-space"/>
          <w:rFonts w:ascii="Arial" w:hAnsi="Arial" w:cs="Arial"/>
          <w:i/>
          <w:iCs/>
          <w:color w:val="000000" w:themeColor="text1"/>
          <w:sz w:val="24"/>
          <w:szCs w:val="24"/>
        </w:rPr>
        <w:t> </w:t>
      </w:r>
      <w:hyperlink r:id="rId9" w:tooltip="Лібералізм" w:history="1">
        <w:r w:rsidRPr="009B4B7B">
          <w:rPr>
            <w:rStyle w:val="a7"/>
            <w:rFonts w:ascii="Arial" w:hAnsi="Arial" w:cs="Arial"/>
            <w:i/>
            <w:iCs/>
            <w:color w:val="000000" w:themeColor="text1"/>
            <w:sz w:val="24"/>
            <w:szCs w:val="24"/>
            <w:lang w:val="uk-UA"/>
          </w:rPr>
          <w:t>ліберальна</w:t>
        </w:r>
      </w:hyperlink>
      <w:r w:rsidRPr="009B4B7B">
        <w:rPr>
          <w:rStyle w:val="apple-converted-space"/>
          <w:rFonts w:ascii="Arial" w:hAnsi="Arial" w:cs="Arial"/>
          <w:i/>
          <w:iCs/>
          <w:color w:val="000000" w:themeColor="text1"/>
          <w:sz w:val="24"/>
          <w:szCs w:val="24"/>
        </w:rPr>
        <w:t> </w:t>
      </w:r>
      <w:r w:rsidRPr="009B4B7B">
        <w:rPr>
          <w:rFonts w:ascii="Arial" w:hAnsi="Arial" w:cs="Arial"/>
          <w:i/>
          <w:iCs/>
          <w:color w:val="000000" w:themeColor="text1"/>
          <w:sz w:val="24"/>
          <w:szCs w:val="24"/>
          <w:lang w:val="uk-UA"/>
        </w:rPr>
        <w:t>демократія</w:t>
      </w:r>
      <w:r w:rsidRPr="009B4B7B">
        <w:rPr>
          <w:rFonts w:ascii="Arial" w:hAnsi="Arial" w:cs="Arial"/>
          <w:color w:val="000000" w:themeColor="text1"/>
          <w:sz w:val="24"/>
          <w:szCs w:val="24"/>
          <w:lang w:val="uk-UA"/>
        </w:rPr>
        <w:t>. Головна ідея</w:t>
      </w:r>
      <w:r w:rsidRPr="009B4B7B">
        <w:rPr>
          <w:rStyle w:val="apple-converted-space"/>
          <w:rFonts w:ascii="Arial" w:hAnsi="Arial" w:cs="Arial"/>
          <w:color w:val="000000" w:themeColor="text1"/>
          <w:sz w:val="24"/>
          <w:szCs w:val="24"/>
        </w:rPr>
        <w:t> </w:t>
      </w:r>
      <w:hyperlink r:id="rId10" w:tooltip="Лібералізм" w:history="1">
        <w:r w:rsidRPr="009B4B7B">
          <w:rPr>
            <w:rStyle w:val="a7"/>
            <w:rFonts w:ascii="Arial" w:hAnsi="Arial" w:cs="Arial"/>
            <w:color w:val="000000" w:themeColor="text1"/>
            <w:sz w:val="24"/>
            <w:szCs w:val="24"/>
            <w:lang w:val="uk-UA"/>
          </w:rPr>
          <w:t>лібералізму</w:t>
        </w:r>
      </w:hyperlink>
      <w:r w:rsidRPr="009B4B7B">
        <w:rPr>
          <w:rFonts w:ascii="Arial" w:hAnsi="Arial" w:cs="Arial"/>
          <w:color w:val="000000" w:themeColor="text1"/>
          <w:sz w:val="24"/>
          <w:szCs w:val="24"/>
        </w:rPr>
        <w:t> </w:t>
      </w:r>
      <w:r w:rsidRPr="009B4B7B">
        <w:rPr>
          <w:rFonts w:ascii="Arial" w:hAnsi="Arial" w:cs="Arial"/>
          <w:color w:val="000000" w:themeColor="text1"/>
          <w:sz w:val="24"/>
          <w:szCs w:val="24"/>
          <w:lang w:val="uk-UA"/>
        </w:rPr>
        <w:t>— ідея індивідуальної</w:t>
      </w:r>
      <w:hyperlink r:id="rId11" w:tooltip="Свобода" w:history="1">
        <w:r w:rsidRPr="009B4B7B">
          <w:rPr>
            <w:rStyle w:val="a7"/>
            <w:rFonts w:ascii="Arial" w:hAnsi="Arial" w:cs="Arial"/>
            <w:color w:val="000000" w:themeColor="text1"/>
            <w:sz w:val="24"/>
            <w:szCs w:val="24"/>
            <w:lang w:val="uk-UA"/>
          </w:rPr>
          <w:t>свободи</w:t>
        </w:r>
      </w:hyperlink>
      <w:r w:rsidRPr="009B4B7B">
        <w:rPr>
          <w:rFonts w:ascii="Arial" w:hAnsi="Arial" w:cs="Arial"/>
          <w:color w:val="000000" w:themeColor="text1"/>
          <w:sz w:val="24"/>
          <w:szCs w:val="24"/>
          <w:lang w:val="uk-UA"/>
        </w:rPr>
        <w:t>. У зв'язку з цим</w:t>
      </w:r>
      <w:r w:rsidRPr="009B4B7B">
        <w:rPr>
          <w:rStyle w:val="apple-converted-space"/>
          <w:rFonts w:ascii="Arial" w:hAnsi="Arial" w:cs="Arial"/>
          <w:color w:val="000000" w:themeColor="text1"/>
          <w:sz w:val="24"/>
          <w:szCs w:val="24"/>
        </w:rPr>
        <w:t> </w:t>
      </w:r>
      <w:hyperlink r:id="rId12" w:tooltip="Лібералізм" w:history="1">
        <w:r w:rsidRPr="009B4B7B">
          <w:rPr>
            <w:rStyle w:val="a7"/>
            <w:rFonts w:ascii="Arial" w:hAnsi="Arial" w:cs="Arial"/>
            <w:color w:val="000000" w:themeColor="text1"/>
            <w:sz w:val="24"/>
            <w:szCs w:val="24"/>
            <w:lang w:val="uk-UA"/>
          </w:rPr>
          <w:t>ліберальна</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lang w:val="uk-UA"/>
        </w:rPr>
        <w:t>демократія на перший план ставить</w:t>
      </w:r>
      <w:r w:rsidRPr="009B4B7B">
        <w:rPr>
          <w:rStyle w:val="apple-converted-space"/>
          <w:rFonts w:ascii="Arial" w:hAnsi="Arial" w:cs="Arial"/>
          <w:color w:val="000000" w:themeColor="text1"/>
          <w:sz w:val="24"/>
          <w:szCs w:val="24"/>
        </w:rPr>
        <w:t> </w:t>
      </w:r>
      <w:hyperlink r:id="rId13" w:tooltip="Громадянські права" w:history="1">
        <w:r w:rsidRPr="009B4B7B">
          <w:rPr>
            <w:rStyle w:val="a7"/>
            <w:rFonts w:ascii="Arial" w:hAnsi="Arial" w:cs="Arial"/>
            <w:color w:val="000000" w:themeColor="text1"/>
            <w:sz w:val="24"/>
            <w:szCs w:val="24"/>
            <w:lang w:val="uk-UA"/>
          </w:rPr>
          <w:t>громадянську свободу</w:t>
        </w:r>
      </w:hyperlink>
      <w:r w:rsidRPr="009B4B7B">
        <w:rPr>
          <w:rFonts w:ascii="Arial" w:hAnsi="Arial" w:cs="Arial"/>
          <w:color w:val="000000" w:themeColor="text1"/>
          <w:sz w:val="24"/>
          <w:szCs w:val="24"/>
          <w:lang w:val="uk-UA"/>
        </w:rPr>
        <w:t>, яка ґрунтується на реалізації особистих прав і свобод</w:t>
      </w:r>
      <w:r w:rsidRPr="009B4B7B">
        <w:rPr>
          <w:rStyle w:val="apple-converted-space"/>
          <w:rFonts w:ascii="Arial" w:hAnsi="Arial" w:cs="Arial"/>
          <w:color w:val="000000" w:themeColor="text1"/>
          <w:sz w:val="24"/>
          <w:szCs w:val="24"/>
        </w:rPr>
        <w:t> </w:t>
      </w:r>
      <w:hyperlink r:id="rId14" w:tooltip="Індивід" w:history="1">
        <w:r w:rsidRPr="009B4B7B">
          <w:rPr>
            <w:rStyle w:val="a7"/>
            <w:rFonts w:ascii="Arial" w:hAnsi="Arial" w:cs="Arial"/>
            <w:color w:val="000000" w:themeColor="text1"/>
            <w:sz w:val="24"/>
            <w:szCs w:val="24"/>
            <w:lang w:val="uk-UA"/>
          </w:rPr>
          <w:t>індивіда</w:t>
        </w:r>
      </w:hyperlink>
      <w:r w:rsidRPr="009B4B7B">
        <w:rPr>
          <w:rFonts w:ascii="Arial" w:hAnsi="Arial" w:cs="Arial"/>
          <w:color w:val="000000" w:themeColor="text1"/>
          <w:sz w:val="24"/>
          <w:szCs w:val="24"/>
          <w:lang w:val="uk-UA"/>
        </w:rPr>
        <w:t xml:space="preserve">. </w:t>
      </w:r>
      <w:r w:rsidRPr="009B4B7B">
        <w:rPr>
          <w:rFonts w:ascii="Arial" w:hAnsi="Arial" w:cs="Arial"/>
          <w:color w:val="000000" w:themeColor="text1"/>
          <w:sz w:val="24"/>
          <w:szCs w:val="24"/>
        </w:rPr>
        <w:t>Наявність в індивіда громадянських та</w:t>
      </w:r>
      <w:r w:rsidRPr="009B4B7B">
        <w:rPr>
          <w:rStyle w:val="apple-converted-space"/>
          <w:rFonts w:ascii="Arial" w:hAnsi="Arial" w:cs="Arial"/>
          <w:color w:val="000000" w:themeColor="text1"/>
          <w:sz w:val="24"/>
          <w:szCs w:val="24"/>
        </w:rPr>
        <w:t> </w:t>
      </w:r>
      <w:hyperlink r:id="rId15" w:tooltip="Політичні права (ще не написана)" w:history="1">
        <w:r w:rsidRPr="009B4B7B">
          <w:rPr>
            <w:rStyle w:val="a7"/>
            <w:rFonts w:ascii="Arial" w:hAnsi="Arial" w:cs="Arial"/>
            <w:color w:val="000000" w:themeColor="text1"/>
            <w:sz w:val="24"/>
            <w:szCs w:val="24"/>
          </w:rPr>
          <w:t>політичних прав і свобод</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надає йому можливості впливати на</w:t>
      </w:r>
      <w:r w:rsidRPr="009B4B7B">
        <w:rPr>
          <w:rStyle w:val="apple-converted-space"/>
          <w:rFonts w:ascii="Arial" w:hAnsi="Arial" w:cs="Arial"/>
          <w:color w:val="000000" w:themeColor="text1"/>
          <w:sz w:val="24"/>
          <w:szCs w:val="24"/>
        </w:rPr>
        <w:t> </w:t>
      </w:r>
      <w:hyperlink r:id="rId16" w:tooltip="Держава" w:history="1">
        <w:r w:rsidRPr="009B4B7B">
          <w:rPr>
            <w:rStyle w:val="a7"/>
            <w:rFonts w:ascii="Arial" w:hAnsi="Arial" w:cs="Arial"/>
            <w:color w:val="000000" w:themeColor="text1"/>
            <w:sz w:val="24"/>
            <w:szCs w:val="24"/>
          </w:rPr>
          <w:t>державу</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з метою задоволення особистих і спільних потреб. Ліберальна демократія не заперечує безпосереднього волевиявлення народу, але віддає перевагу</w:t>
      </w:r>
      <w:r w:rsidRPr="009B4B7B">
        <w:rPr>
          <w:rStyle w:val="apple-converted-space"/>
          <w:rFonts w:ascii="Arial" w:hAnsi="Arial" w:cs="Arial"/>
          <w:color w:val="000000" w:themeColor="text1"/>
          <w:sz w:val="24"/>
          <w:szCs w:val="24"/>
        </w:rPr>
        <w:t> </w:t>
      </w:r>
      <w:hyperlink r:id="rId17" w:tooltip="Представницька демократія" w:history="1">
        <w:r w:rsidRPr="009B4B7B">
          <w:rPr>
            <w:rStyle w:val="a7"/>
            <w:rFonts w:ascii="Arial" w:hAnsi="Arial" w:cs="Arial"/>
            <w:color w:val="000000" w:themeColor="text1"/>
            <w:sz w:val="24"/>
            <w:szCs w:val="24"/>
          </w:rPr>
          <w:t>представницький демократії</w:t>
        </w:r>
      </w:hyperlink>
      <w:r w:rsidRPr="009B4B7B">
        <w:rPr>
          <w:rFonts w:ascii="Arial" w:hAnsi="Arial" w:cs="Arial"/>
          <w:color w:val="000000" w:themeColor="text1"/>
          <w:sz w:val="24"/>
          <w:szCs w:val="24"/>
        </w:rPr>
        <w:t>, основні елементи якої — конституційність та обмеження політичного панування.</w:t>
      </w:r>
      <w:r w:rsidRPr="009B4B7B">
        <w:rPr>
          <w:rStyle w:val="apple-converted-space"/>
          <w:rFonts w:ascii="Arial" w:hAnsi="Arial" w:cs="Arial"/>
          <w:color w:val="000000" w:themeColor="text1"/>
          <w:sz w:val="24"/>
          <w:szCs w:val="24"/>
        </w:rPr>
        <w:t> </w:t>
      </w:r>
      <w:hyperlink r:id="rId18" w:tooltip="Воля" w:history="1">
        <w:r w:rsidRPr="009B4B7B">
          <w:rPr>
            <w:rStyle w:val="a7"/>
            <w:rFonts w:ascii="Arial" w:hAnsi="Arial" w:cs="Arial"/>
            <w:color w:val="000000" w:themeColor="text1"/>
            <w:sz w:val="24"/>
            <w:szCs w:val="24"/>
          </w:rPr>
          <w:t>Воля</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народу делегується представникам, котрі під час прийняття політичних рішень виражають цю волю самостійно і під власну</w:t>
      </w:r>
      <w:r w:rsidRPr="009B4B7B">
        <w:rPr>
          <w:rStyle w:val="apple-converted-space"/>
          <w:rFonts w:ascii="Arial" w:hAnsi="Arial" w:cs="Arial"/>
          <w:color w:val="000000" w:themeColor="text1"/>
          <w:sz w:val="24"/>
          <w:szCs w:val="24"/>
        </w:rPr>
        <w:t> </w:t>
      </w:r>
      <w:hyperlink r:id="rId19" w:tooltip="Відповідальність" w:history="1">
        <w:r w:rsidRPr="009B4B7B">
          <w:rPr>
            <w:rStyle w:val="a7"/>
            <w:rFonts w:ascii="Arial" w:hAnsi="Arial" w:cs="Arial"/>
            <w:color w:val="000000" w:themeColor="text1"/>
            <w:sz w:val="24"/>
            <w:szCs w:val="24"/>
          </w:rPr>
          <w:t>відповідальність</w:t>
        </w:r>
      </w:hyperlink>
      <w:r w:rsidRPr="009B4B7B">
        <w:rPr>
          <w:rFonts w:ascii="Arial" w:hAnsi="Arial" w:cs="Arial"/>
          <w:color w:val="000000" w:themeColor="text1"/>
          <w:sz w:val="24"/>
          <w:szCs w:val="24"/>
        </w:rPr>
        <w:t>. Демократію розуміють як відповідальне</w:t>
      </w:r>
      <w:r w:rsidRPr="009B4B7B">
        <w:rPr>
          <w:rStyle w:val="apple-converted-space"/>
          <w:rFonts w:ascii="Arial" w:hAnsi="Arial" w:cs="Arial"/>
          <w:color w:val="000000" w:themeColor="text1"/>
          <w:sz w:val="24"/>
          <w:szCs w:val="24"/>
        </w:rPr>
        <w:t> </w:t>
      </w:r>
      <w:hyperlink r:id="rId20" w:tooltip="Правління" w:history="1">
        <w:r w:rsidRPr="009B4B7B">
          <w:rPr>
            <w:rStyle w:val="a7"/>
            <w:rFonts w:ascii="Arial" w:hAnsi="Arial" w:cs="Arial"/>
            <w:color w:val="000000" w:themeColor="text1"/>
            <w:sz w:val="24"/>
            <w:szCs w:val="24"/>
          </w:rPr>
          <w:t>правління</w:t>
        </w:r>
      </w:hyperlink>
      <w:r w:rsidRPr="009B4B7B">
        <w:rPr>
          <w:rFonts w:ascii="Arial" w:hAnsi="Arial" w:cs="Arial"/>
          <w:color w:val="000000" w:themeColor="text1"/>
          <w:sz w:val="24"/>
          <w:szCs w:val="24"/>
        </w:rPr>
        <w:t>.</w:t>
      </w:r>
      <w:r w:rsidRPr="009B4B7B">
        <w:rPr>
          <w:rStyle w:val="apple-converted-space"/>
          <w:rFonts w:ascii="Arial" w:hAnsi="Arial" w:cs="Arial"/>
          <w:color w:val="000000" w:themeColor="text1"/>
          <w:sz w:val="24"/>
          <w:szCs w:val="24"/>
        </w:rPr>
        <w:t> </w:t>
      </w:r>
      <w:hyperlink r:id="rId21" w:tooltip="Лібералізм" w:history="1">
        <w:r w:rsidRPr="009B4B7B">
          <w:rPr>
            <w:rStyle w:val="a7"/>
            <w:rFonts w:ascii="Arial" w:hAnsi="Arial" w:cs="Arial"/>
            <w:color w:val="000000" w:themeColor="text1"/>
            <w:sz w:val="24"/>
            <w:szCs w:val="24"/>
          </w:rPr>
          <w:t>Лібералізм</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виник як</w:t>
      </w:r>
      <w:r w:rsidRPr="009B4B7B">
        <w:rPr>
          <w:rStyle w:val="apple-converted-space"/>
          <w:rFonts w:ascii="Arial" w:hAnsi="Arial" w:cs="Arial"/>
          <w:color w:val="000000" w:themeColor="text1"/>
          <w:sz w:val="24"/>
          <w:szCs w:val="24"/>
        </w:rPr>
        <w:t> </w:t>
      </w:r>
      <w:hyperlink r:id="rId22" w:tooltip="Ідеологія" w:history="1">
        <w:r w:rsidRPr="009B4B7B">
          <w:rPr>
            <w:rStyle w:val="a7"/>
            <w:rFonts w:ascii="Arial" w:hAnsi="Arial" w:cs="Arial"/>
            <w:color w:val="000000" w:themeColor="text1"/>
            <w:sz w:val="24"/>
            <w:szCs w:val="24"/>
          </w:rPr>
          <w:t>ідеологія</w:t>
        </w:r>
      </w:hyperlink>
      <w:r w:rsidRPr="009B4B7B">
        <w:rPr>
          <w:rStyle w:val="apple-converted-space"/>
          <w:rFonts w:ascii="Arial" w:hAnsi="Arial" w:cs="Arial"/>
          <w:color w:val="000000" w:themeColor="text1"/>
          <w:sz w:val="24"/>
          <w:szCs w:val="24"/>
        </w:rPr>
        <w:t> </w:t>
      </w:r>
      <w:hyperlink r:id="rId23" w:tooltip="Буржуазія" w:history="1">
        <w:r w:rsidRPr="009B4B7B">
          <w:rPr>
            <w:rStyle w:val="a7"/>
            <w:rFonts w:ascii="Arial" w:hAnsi="Arial" w:cs="Arial"/>
            <w:color w:val="000000" w:themeColor="text1"/>
            <w:sz w:val="24"/>
            <w:szCs w:val="24"/>
          </w:rPr>
          <w:t>буржуазії</w:t>
        </w:r>
      </w:hyperlink>
      <w:r w:rsidRPr="009B4B7B">
        <w:rPr>
          <w:rFonts w:ascii="Arial" w:hAnsi="Arial" w:cs="Arial"/>
          <w:color w:val="000000" w:themeColor="text1"/>
          <w:sz w:val="24"/>
          <w:szCs w:val="24"/>
        </w:rPr>
        <w:t>, тому концепція класичної ліберальної демократії відбиває передусім інтереси класу буржуазії.Сучасний різновид ліберальної демократії —</w:t>
      </w:r>
      <w:r w:rsidRPr="009B4B7B">
        <w:rPr>
          <w:rStyle w:val="apple-converted-space"/>
          <w:rFonts w:ascii="Arial" w:hAnsi="Arial" w:cs="Arial"/>
          <w:color w:val="000000" w:themeColor="text1"/>
          <w:sz w:val="24"/>
          <w:szCs w:val="24"/>
        </w:rPr>
        <w:t> </w:t>
      </w:r>
      <w:hyperlink r:id="rId24" w:tooltip="Концепція плюралістичної демократії" w:history="1">
        <w:r w:rsidRPr="009B4B7B">
          <w:rPr>
            <w:rStyle w:val="a7"/>
            <w:rFonts w:ascii="Arial" w:hAnsi="Arial" w:cs="Arial"/>
            <w:i/>
            <w:iCs/>
            <w:color w:val="000000" w:themeColor="text1"/>
            <w:sz w:val="24"/>
            <w:szCs w:val="24"/>
          </w:rPr>
          <w:t>концепція плюралістичної демократії</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(від лат. pluralis — множинний), яка ґрунтується на врахуванні інтересів усіх</w:t>
      </w:r>
      <w:hyperlink r:id="rId25" w:tooltip="Соціальна верства" w:history="1">
        <w:r w:rsidRPr="009B4B7B">
          <w:rPr>
            <w:rStyle w:val="a7"/>
            <w:rFonts w:ascii="Arial" w:hAnsi="Arial" w:cs="Arial"/>
            <w:color w:val="000000" w:themeColor="text1"/>
            <w:sz w:val="24"/>
            <w:szCs w:val="24"/>
          </w:rPr>
          <w:t>соціальних верств</w:t>
        </w:r>
      </w:hyperlink>
      <w:r w:rsidRPr="009B4B7B">
        <w:rPr>
          <w:rFonts w:ascii="Arial" w:hAnsi="Arial" w:cs="Arial"/>
          <w:color w:val="000000" w:themeColor="text1"/>
          <w:sz w:val="24"/>
          <w:szCs w:val="24"/>
        </w:rPr>
        <w:t>. Основні ознаки:</w:t>
      </w:r>
      <w:r w:rsidRPr="009B4B7B">
        <w:rPr>
          <w:rStyle w:val="apple-converted-space"/>
          <w:rFonts w:ascii="Arial" w:hAnsi="Arial" w:cs="Arial"/>
          <w:color w:val="000000" w:themeColor="text1"/>
          <w:sz w:val="24"/>
          <w:szCs w:val="24"/>
        </w:rPr>
        <w:t> </w:t>
      </w:r>
      <w:hyperlink r:id="rId26" w:tooltip="Конкуренція" w:history="1">
        <w:r w:rsidRPr="009B4B7B">
          <w:rPr>
            <w:rStyle w:val="a7"/>
            <w:rFonts w:ascii="Arial" w:hAnsi="Arial" w:cs="Arial"/>
            <w:color w:val="000000" w:themeColor="text1"/>
            <w:sz w:val="24"/>
            <w:szCs w:val="24"/>
          </w:rPr>
          <w:t>конкуренція</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і взаємодія різних політичних сил і відкритий характер прийняття рішень через представницькі органи влади. До недоліків цієї концепції відносять те, що для задоволення інтересів і потреб певних соціальних груп необхідно надавати певні</w:t>
      </w:r>
      <w:r w:rsidRPr="009B4B7B">
        <w:rPr>
          <w:rStyle w:val="apple-converted-space"/>
          <w:rFonts w:ascii="Arial" w:hAnsi="Arial" w:cs="Arial"/>
          <w:color w:val="000000" w:themeColor="text1"/>
          <w:sz w:val="24"/>
          <w:szCs w:val="24"/>
        </w:rPr>
        <w:t> </w:t>
      </w:r>
      <w:hyperlink r:id="rId27" w:tooltip="Пільги (ще не написана)" w:history="1">
        <w:r w:rsidRPr="009B4B7B">
          <w:rPr>
            <w:rStyle w:val="a7"/>
            <w:rFonts w:ascii="Arial" w:hAnsi="Arial" w:cs="Arial"/>
            <w:color w:val="000000" w:themeColor="text1"/>
            <w:sz w:val="24"/>
            <w:szCs w:val="24"/>
          </w:rPr>
          <w:t>пільги</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і привілеї, що суперечить принципу рівності всіх перед законом. Нереально те, що все населення буде представлено у</w:t>
      </w:r>
      <w:r w:rsidRPr="009B4B7B">
        <w:rPr>
          <w:rStyle w:val="apple-converted-space"/>
          <w:rFonts w:ascii="Arial" w:hAnsi="Arial" w:cs="Arial"/>
          <w:color w:val="000000" w:themeColor="text1"/>
          <w:sz w:val="24"/>
          <w:szCs w:val="24"/>
        </w:rPr>
        <w:t> </w:t>
      </w:r>
      <w:hyperlink r:id="rId28" w:tooltip="Політична партія" w:history="1">
        <w:r w:rsidRPr="009B4B7B">
          <w:rPr>
            <w:rStyle w:val="a7"/>
            <w:rFonts w:ascii="Arial" w:hAnsi="Arial" w:cs="Arial"/>
            <w:color w:val="000000" w:themeColor="text1"/>
            <w:sz w:val="24"/>
            <w:szCs w:val="24"/>
          </w:rPr>
          <w:t>політичних партіях</w:t>
        </w:r>
      </w:hyperlink>
      <w:r w:rsidRPr="009B4B7B">
        <w:rPr>
          <w:rFonts w:ascii="Arial" w:hAnsi="Arial" w:cs="Arial"/>
          <w:color w:val="000000" w:themeColor="text1"/>
          <w:sz w:val="24"/>
          <w:szCs w:val="24"/>
        </w:rPr>
        <w:t>, що ці об'єднання будуть рівними за своїм політичним впливом.Концепція</w:t>
      </w:r>
      <w:r w:rsidRPr="009B4B7B">
        <w:rPr>
          <w:rStyle w:val="apple-converted-space"/>
          <w:rFonts w:ascii="Arial" w:hAnsi="Arial" w:cs="Arial"/>
          <w:color w:val="000000" w:themeColor="text1"/>
          <w:sz w:val="24"/>
          <w:szCs w:val="24"/>
        </w:rPr>
        <w:t> </w:t>
      </w:r>
      <w:r w:rsidRPr="009B4B7B">
        <w:rPr>
          <w:rFonts w:ascii="Arial" w:hAnsi="Arial" w:cs="Arial"/>
          <w:i/>
          <w:iCs/>
          <w:color w:val="000000" w:themeColor="text1"/>
          <w:sz w:val="24"/>
          <w:szCs w:val="24"/>
        </w:rPr>
        <w:t>корпоративної демократії</w:t>
      </w:r>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близька до концепції плюралістичної демократії, але обмежує представництво лише найвпливовішими об'єднаннями, які не конкурують між собою, а співпрацюють під контролем</w:t>
      </w:r>
      <w:r w:rsidRPr="009B4B7B">
        <w:rPr>
          <w:rStyle w:val="apple-converted-space"/>
          <w:rFonts w:ascii="Arial" w:hAnsi="Arial" w:cs="Arial"/>
          <w:color w:val="000000" w:themeColor="text1"/>
          <w:sz w:val="24"/>
          <w:szCs w:val="24"/>
        </w:rPr>
        <w:t> </w:t>
      </w:r>
      <w:hyperlink r:id="rId29" w:tooltip="Держава" w:history="1">
        <w:r w:rsidRPr="009B4B7B">
          <w:rPr>
            <w:rStyle w:val="a7"/>
            <w:rFonts w:ascii="Arial" w:hAnsi="Arial" w:cs="Arial"/>
            <w:color w:val="000000" w:themeColor="text1"/>
            <w:sz w:val="24"/>
            <w:szCs w:val="24"/>
          </w:rPr>
          <w:t>держави</w:t>
        </w:r>
      </w:hyperlink>
      <w:r w:rsidRPr="009B4B7B">
        <w:rPr>
          <w:rFonts w:ascii="Arial" w:hAnsi="Arial" w:cs="Arial"/>
          <w:color w:val="000000" w:themeColor="text1"/>
          <w:sz w:val="24"/>
          <w:szCs w:val="24"/>
        </w:rPr>
        <w:t>.Концепція</w:t>
      </w:r>
      <w:r w:rsidRPr="009B4B7B">
        <w:rPr>
          <w:rStyle w:val="apple-converted-space"/>
          <w:rFonts w:ascii="Arial" w:hAnsi="Arial" w:cs="Arial"/>
          <w:color w:val="000000" w:themeColor="text1"/>
          <w:sz w:val="24"/>
          <w:szCs w:val="24"/>
        </w:rPr>
        <w:t> </w:t>
      </w:r>
      <w:hyperlink r:id="rId30" w:tooltip="Теорія партисипаторної демократії" w:history="1">
        <w:r w:rsidRPr="009B4B7B">
          <w:rPr>
            <w:rStyle w:val="a7"/>
            <w:rFonts w:ascii="Arial" w:hAnsi="Arial" w:cs="Arial"/>
            <w:i/>
            <w:iCs/>
            <w:color w:val="000000" w:themeColor="text1"/>
            <w:sz w:val="24"/>
            <w:szCs w:val="24"/>
          </w:rPr>
          <w:t>партисипаторної демократії</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спрямована на забезпечення реальної участі якомога ширших верств населення у здійсненні влади, громадянського контролю над прийняттям рішень, що буде сприяти досягненню справжньої свободи і рівності. Оскільки неможливо перейти до</w:t>
      </w:r>
      <w:r w:rsidRPr="009B4B7B">
        <w:rPr>
          <w:rStyle w:val="apple-converted-space"/>
          <w:rFonts w:ascii="Arial" w:hAnsi="Arial" w:cs="Arial"/>
          <w:color w:val="000000" w:themeColor="text1"/>
          <w:sz w:val="24"/>
          <w:szCs w:val="24"/>
        </w:rPr>
        <w:t> </w:t>
      </w:r>
      <w:hyperlink r:id="rId31" w:tooltip="Пряма демократія" w:history="1">
        <w:r w:rsidRPr="009B4B7B">
          <w:rPr>
            <w:rStyle w:val="a7"/>
            <w:rFonts w:ascii="Arial" w:hAnsi="Arial" w:cs="Arial"/>
            <w:color w:val="000000" w:themeColor="text1"/>
            <w:sz w:val="24"/>
            <w:szCs w:val="24"/>
          </w:rPr>
          <w:t>прямої демократії</w:t>
        </w:r>
      </w:hyperlink>
      <w:r w:rsidRPr="009B4B7B">
        <w:rPr>
          <w:rFonts w:ascii="Arial" w:hAnsi="Arial" w:cs="Arial"/>
          <w:color w:val="000000" w:themeColor="text1"/>
          <w:sz w:val="24"/>
          <w:szCs w:val="24"/>
        </w:rPr>
        <w:t>, пропонується змішана форма політичної організації з елементами прямої і</w:t>
      </w:r>
      <w:r w:rsidRPr="009B4B7B">
        <w:rPr>
          <w:rStyle w:val="apple-converted-space"/>
          <w:rFonts w:ascii="Arial" w:hAnsi="Arial" w:cs="Arial"/>
          <w:color w:val="000000" w:themeColor="text1"/>
          <w:sz w:val="24"/>
          <w:szCs w:val="24"/>
        </w:rPr>
        <w:t> </w:t>
      </w:r>
      <w:hyperlink r:id="rId32" w:tooltip="Представницька демократія" w:history="1">
        <w:r w:rsidRPr="009B4B7B">
          <w:rPr>
            <w:rStyle w:val="a7"/>
            <w:rFonts w:ascii="Arial" w:hAnsi="Arial" w:cs="Arial"/>
            <w:color w:val="000000" w:themeColor="text1"/>
            <w:sz w:val="24"/>
            <w:szCs w:val="24"/>
          </w:rPr>
          <w:t>представницької демократії</w:t>
        </w:r>
      </w:hyperlink>
      <w:r w:rsidRPr="009B4B7B">
        <w:rPr>
          <w:rFonts w:ascii="Arial" w:hAnsi="Arial" w:cs="Arial"/>
          <w:color w:val="000000" w:themeColor="text1"/>
          <w:sz w:val="24"/>
          <w:szCs w:val="24"/>
        </w:rPr>
        <w:t>.В сучасних умовах тотальної глобалізації суспільства сформувалася концепція</w:t>
      </w:r>
      <w:r w:rsidRPr="009B4B7B">
        <w:rPr>
          <w:rStyle w:val="apple-converted-space"/>
          <w:rFonts w:ascii="Arial" w:hAnsi="Arial" w:cs="Arial"/>
          <w:color w:val="000000" w:themeColor="text1"/>
          <w:sz w:val="24"/>
          <w:szCs w:val="24"/>
        </w:rPr>
        <w:t> </w:t>
      </w:r>
      <w:hyperlink r:id="rId33" w:tooltip="Космополітична демократія" w:history="1">
        <w:r w:rsidRPr="009B4B7B">
          <w:rPr>
            <w:rStyle w:val="a7"/>
            <w:rFonts w:ascii="Arial" w:hAnsi="Arial" w:cs="Arial"/>
            <w:color w:val="000000" w:themeColor="text1"/>
            <w:sz w:val="24"/>
            <w:szCs w:val="24"/>
          </w:rPr>
          <w:t>космополітичної демократії</w:t>
        </w:r>
      </w:hyperlink>
      <w:r w:rsidRPr="009B4B7B">
        <w:rPr>
          <w:rFonts w:ascii="Arial" w:hAnsi="Arial" w:cs="Arial"/>
          <w:color w:val="000000" w:themeColor="text1"/>
          <w:sz w:val="24"/>
          <w:szCs w:val="24"/>
        </w:rPr>
        <w:t>, яка спрямована на осмислення місця демократії в космополітичному суспільстві, її розвиток всередині країн, між державами та на глобальному рівні.Існує ряд концепцій</w:t>
      </w:r>
      <w:r w:rsidRPr="009B4B7B">
        <w:rPr>
          <w:rStyle w:val="apple-converted-space"/>
          <w:rFonts w:ascii="Arial" w:hAnsi="Arial" w:cs="Arial"/>
          <w:color w:val="000000" w:themeColor="text1"/>
          <w:sz w:val="24"/>
          <w:szCs w:val="24"/>
        </w:rPr>
        <w:t> </w:t>
      </w:r>
      <w:hyperlink r:id="rId34" w:tooltip="Теорія елітарної демократії" w:history="1">
        <w:r w:rsidRPr="009B4B7B">
          <w:rPr>
            <w:rStyle w:val="a7"/>
            <w:rFonts w:ascii="Arial" w:hAnsi="Arial" w:cs="Arial"/>
            <w:i/>
            <w:iCs/>
            <w:color w:val="000000" w:themeColor="text1"/>
            <w:sz w:val="24"/>
            <w:szCs w:val="24"/>
          </w:rPr>
          <w:t>елітарної демократії</w:t>
        </w:r>
      </w:hyperlink>
      <w:r w:rsidRPr="009B4B7B">
        <w:rPr>
          <w:rFonts w:ascii="Arial" w:hAnsi="Arial" w:cs="Arial"/>
          <w:color w:val="000000" w:themeColor="text1"/>
          <w:sz w:val="24"/>
          <w:szCs w:val="24"/>
        </w:rPr>
        <w:t>, які намагаються поєднати теорію демократії і теорію еліт.</w:t>
      </w:r>
    </w:p>
    <w:p w:rsidR="00F13FC9" w:rsidRPr="009B4B7B" w:rsidRDefault="00F13FC9" w:rsidP="00F13FC9">
      <w:pPr>
        <w:rPr>
          <w:rFonts w:ascii="Arial" w:hAnsi="Arial" w:cs="Arial"/>
          <w:color w:val="000000" w:themeColor="text1"/>
          <w:sz w:val="24"/>
          <w:szCs w:val="24"/>
          <w:lang w:val="uk-UA"/>
        </w:rPr>
      </w:pPr>
      <w:r w:rsidRPr="009B4B7B">
        <w:rPr>
          <w:rFonts w:ascii="Arial" w:hAnsi="Arial" w:cs="Arial"/>
          <w:b/>
          <w:bCs/>
          <w:color w:val="000000" w:themeColor="text1"/>
          <w:sz w:val="24"/>
          <w:szCs w:val="24"/>
        </w:rPr>
        <w:lastRenderedPageBreak/>
        <w:t>Форми та інститути демократії</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Функції демократії реалізуються через її форми та інститути. Форма демократії — це її зовнішнє вираження. Форм демократії можна назвати чимало, але основні з них такі:</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1. Участь народу в управлінні державними і суспільними справами (народовладдя) — здійснюється у двох формах: прямій та</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 xml:space="preserve">Пряма — представницька демократія – форма народовладдя, при якій здійснюється через виявлення волі представників народу у виборних органах (парламенти, органи місцевого самоврядування). </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Непряма — безпосередня демократія— форма народовладдя, при якій влада здійснюється через безпосереднє виявлення волі народу чи певних соціальних груп (референдум, вибори)</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2. Формування та функціонування системи органів держави на основі демократичних принципів законності, гласності, виборності, змінюваності, поділі компетенції, які запобігають зловживанню службовим становищем і суспільним авторитетом:</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3. Юридичне (насамперед конституційне) закріплення системи прав, свобод і обов'язків людини і громадянина, їх охорона і захист відповідно до міжнародних стандартів.</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Види демократії класифікують за сферами суспільного життя:</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 економічна;</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 соціальна;</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 політична;</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 культурно-духовна та ін.</w:t>
      </w:r>
      <w:r w:rsidRPr="009B4B7B">
        <w:rPr>
          <w:rFonts w:ascii="Arial" w:hAnsi="Arial" w:cs="Arial"/>
          <w:color w:val="000000" w:themeColor="text1"/>
          <w:sz w:val="24"/>
          <w:szCs w:val="24"/>
        </w:rPr>
        <w:br/>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Демократія ніде і ніколи не існувала без держави. Реально демократія є формою (різновидом) держави, яка характеризується, щонайменше,</w:t>
      </w:r>
      <w:r w:rsidRPr="009B4B7B">
        <w:rPr>
          <w:rStyle w:val="apple-converted-space"/>
          <w:rFonts w:ascii="Arial" w:hAnsi="Arial" w:cs="Arial"/>
          <w:color w:val="000000" w:themeColor="text1"/>
          <w:sz w:val="24"/>
          <w:szCs w:val="24"/>
        </w:rPr>
        <w:t> </w:t>
      </w:r>
      <w:r w:rsidRPr="009B4B7B">
        <w:rPr>
          <w:rFonts w:ascii="Arial" w:hAnsi="Arial" w:cs="Arial"/>
          <w:b/>
          <w:bCs/>
          <w:color w:val="000000" w:themeColor="text1"/>
          <w:sz w:val="24"/>
          <w:szCs w:val="24"/>
        </w:rPr>
        <w:t>такими ознаками:</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1) визнанням народу вищим джерелом влади;</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2) виборністю основних органів держави;</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3) рівноправністю громадян і насамперед рівністю їх виборчих прав;</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4) підкоренням меншості більшості (перших останнім) при прийнятті рішень.</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 удосконалення механізмів прямої демократії є важливим завданням державної політики у процесі підвищення ефективності політичної системи України, оскільки на сучасному етапі політичних трансформацій вони є актуальним інструментом впливу населення з метою посилення контролю за діяльністю органів влади у міжвиборчій період, забезпечення реальної участі у прийнятті важливих суспільно-політичних рішень;</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 положення чинної редакції Конституції України, в яких закріплюється право громадян на безпосередню участь в управлінні державними справами, потребують певного оновлення та доповнення. Зокрема: унормування прав громадян щодо обов’язкової ратифікації змін до всіх розділів Основного Закону; закріплення в Конституції норми народної законодавчої ініціативи, яка б передбачала не лише „народне вето” за ініціативи Президента України, але й в тому числі регламентоване право громадян ініціювати розробку і розгляд нових законопроектів або перегляд чинних; збільшення кількості факультативних референдумів тощо;</w:t>
      </w:r>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 звернення до реалізації механізмів прямої демократії має бути чітко регламентованим, оскільки залучення широких верств населення до вирішення певних суспільно-політичних проблем може мати небезпечні наслідки для стабільності політичної системи, особливо у разі маніпуляцій громадськими позиціями з боку зацікавлених сил з метою отримання певних політичних преференцій;</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lastRenderedPageBreak/>
        <w:t>- якщо конституційні механізми референдуму не працюють, а звернення громадян в більшості випадків не приносять очікуваного ними результату, в демократичних країнах громадськість, як правило, вдається до інших заходів прямого впливу на державну владу. Більшої деталізації в Конституції і законодавстві України потребують право і можливість населення на проведення зборів, мітингів, демонстрацій, страйків та інших форм народного волевиявлення.</w:t>
      </w:r>
      <w:r w:rsidRPr="009B4B7B">
        <w:rPr>
          <w:rFonts w:ascii="Arial" w:hAnsi="Arial" w:cs="Arial"/>
          <w:color w:val="000000" w:themeColor="text1"/>
          <w:sz w:val="24"/>
          <w:szCs w:val="24"/>
        </w:rPr>
        <w:br/>
      </w:r>
      <w:r w:rsidRPr="009B4B7B">
        <w:rPr>
          <w:rFonts w:ascii="Arial" w:hAnsi="Arial" w:cs="Arial"/>
          <w:color w:val="000000" w:themeColor="text1"/>
          <w:sz w:val="24"/>
          <w:szCs w:val="24"/>
          <w:shd w:val="clear" w:color="auto" w:fill="FFFFFF"/>
        </w:rPr>
        <w:t>- основні засади безпосередньої демократії крім закріплення в Конституції України потребують обов’язкового розкриття та уточнення в окремих нормативно-правових актах.</w:t>
      </w:r>
    </w:p>
    <w:p w:rsidR="00F13FC9" w:rsidRPr="00A61108" w:rsidRDefault="00F13FC9" w:rsidP="00F13FC9">
      <w:pPr>
        <w:pStyle w:val="1"/>
        <w:rPr>
          <w:rFonts w:ascii="Arial" w:hAnsi="Arial" w:cs="Arial"/>
          <w:color w:val="auto"/>
          <w:lang w:val="uk-UA"/>
        </w:rPr>
      </w:pPr>
      <w:bookmarkStart w:id="32" w:name="_Toc391210403"/>
      <w:r w:rsidRPr="00A61108">
        <w:rPr>
          <w:rFonts w:ascii="Arial" w:hAnsi="Arial" w:cs="Arial"/>
          <w:color w:val="auto"/>
          <w:lang w:val="uk-UA"/>
        </w:rPr>
        <w:t>32. Держава як основний інститут політичної системи</w:t>
      </w:r>
      <w:bookmarkEnd w:id="32"/>
    </w:p>
    <w:p w:rsidR="00F13FC9" w:rsidRPr="00A61108" w:rsidRDefault="00F13FC9" w:rsidP="00F13FC9">
      <w:pPr>
        <w:rPr>
          <w:rFonts w:ascii="Arial" w:hAnsi="Arial" w:cs="Arial"/>
          <w:sz w:val="24"/>
          <w:szCs w:val="24"/>
        </w:rPr>
      </w:pPr>
      <w:r w:rsidRPr="00A61108">
        <w:rPr>
          <w:rFonts w:ascii="Arial" w:hAnsi="Arial" w:cs="Arial"/>
          <w:color w:val="000000"/>
          <w:sz w:val="24"/>
          <w:szCs w:val="24"/>
        </w:rPr>
        <w:br/>
      </w:r>
      <w:r w:rsidRPr="00A61108">
        <w:rPr>
          <w:rFonts w:ascii="Arial" w:hAnsi="Arial" w:cs="Arial"/>
          <w:color w:val="000000"/>
          <w:sz w:val="24"/>
          <w:szCs w:val="24"/>
          <w:shd w:val="clear" w:color="auto" w:fill="FFFFFF"/>
        </w:rPr>
        <w:t>Держава - основний і найважливіший інститут політичної системи суспільства. Держава володіє суверенною владою, що і визначає її верховенство щодо всіх інших організацій. Держава здійснює управління системою державних організацій, громадських об'єднань і трудових колективів, що становлять політичну систему соціальне неоднорідного суспільства.</w:t>
      </w:r>
      <w:r w:rsidRPr="00A61108">
        <w:rPr>
          <w:rFonts w:ascii="Arial" w:hAnsi="Arial" w:cs="Arial"/>
          <w:color w:val="000000"/>
          <w:sz w:val="24"/>
          <w:szCs w:val="24"/>
        </w:rPr>
        <w:br/>
      </w:r>
      <w:r w:rsidRPr="00A61108">
        <w:rPr>
          <w:rFonts w:ascii="Arial" w:hAnsi="Arial" w:cs="Arial"/>
          <w:color w:val="000000"/>
          <w:sz w:val="24"/>
          <w:szCs w:val="24"/>
        </w:rPr>
        <w:br/>
      </w:r>
      <w:r w:rsidRPr="00A61108">
        <w:rPr>
          <w:rFonts w:ascii="Arial" w:hAnsi="Arial" w:cs="Arial"/>
          <w:color w:val="000000"/>
          <w:sz w:val="24"/>
          <w:szCs w:val="24"/>
          <w:shd w:val="clear" w:color="auto" w:fill="FFFFFF"/>
        </w:rPr>
        <w:t>Держава - це публічна влада, що поширює свою дію на суспільство. Вона володіє монополією на примус щодо населення у межах певної території, має права на проведення від імені суспільства внутрішню і зовнішню політику, має виняткове право видавати закони та правила, які є обов'язковими для всіх громадян, право на збирання податків, мита тощо.</w:t>
      </w:r>
      <w:r w:rsidRPr="00A61108">
        <w:rPr>
          <w:rFonts w:ascii="Arial" w:hAnsi="Arial" w:cs="Arial"/>
          <w:color w:val="000000"/>
          <w:sz w:val="24"/>
          <w:szCs w:val="24"/>
        </w:rPr>
        <w:br/>
      </w:r>
      <w:r w:rsidRPr="00A61108">
        <w:rPr>
          <w:rFonts w:ascii="Arial" w:hAnsi="Arial" w:cs="Arial"/>
          <w:color w:val="000000"/>
          <w:sz w:val="24"/>
          <w:szCs w:val="24"/>
        </w:rPr>
        <w:br/>
      </w:r>
      <w:r w:rsidRPr="00A61108">
        <w:rPr>
          <w:rFonts w:ascii="Arial" w:hAnsi="Arial" w:cs="Arial"/>
          <w:color w:val="000000"/>
          <w:sz w:val="24"/>
          <w:szCs w:val="24"/>
          <w:shd w:val="clear" w:color="auto" w:fill="FFFFFF"/>
        </w:rPr>
        <w:t>Положення держави як ядра політичної системи суспільства зумовлюється тим, що тільки вона:</w:t>
      </w:r>
      <w:r w:rsidRPr="00A61108">
        <w:rPr>
          <w:rFonts w:ascii="Arial" w:hAnsi="Arial" w:cs="Arial"/>
          <w:color w:val="000000"/>
          <w:sz w:val="24"/>
          <w:szCs w:val="24"/>
        </w:rPr>
        <w:br/>
      </w:r>
    </w:p>
    <w:p w:rsidR="00F13FC9" w:rsidRDefault="00F13FC9" w:rsidP="005D0DA8">
      <w:pPr>
        <w:numPr>
          <w:ilvl w:val="0"/>
          <w:numId w:val="15"/>
        </w:numPr>
        <w:spacing w:before="100" w:beforeAutospacing="1" w:after="100" w:afterAutospacing="1" w:line="240" w:lineRule="auto"/>
        <w:rPr>
          <w:color w:val="000000"/>
          <w:sz w:val="27"/>
          <w:szCs w:val="27"/>
        </w:rPr>
      </w:pPr>
      <w:r>
        <w:rPr>
          <w:color w:val="000000"/>
          <w:sz w:val="27"/>
          <w:szCs w:val="27"/>
        </w:rPr>
        <w:t>виступає офіційним представником усього (або більшості) населення суспільства;</w:t>
      </w:r>
    </w:p>
    <w:p w:rsidR="00F13FC9" w:rsidRDefault="00F13FC9" w:rsidP="005D0DA8">
      <w:pPr>
        <w:numPr>
          <w:ilvl w:val="0"/>
          <w:numId w:val="16"/>
        </w:numPr>
        <w:spacing w:before="100" w:beforeAutospacing="1" w:after="100" w:afterAutospacing="1" w:line="240" w:lineRule="auto"/>
        <w:rPr>
          <w:color w:val="000000"/>
          <w:sz w:val="27"/>
          <w:szCs w:val="27"/>
        </w:rPr>
      </w:pPr>
      <w:r>
        <w:rPr>
          <w:color w:val="000000"/>
          <w:sz w:val="27"/>
          <w:szCs w:val="27"/>
        </w:rPr>
        <w:t>є уособленням суверенітету народу (нації), реалізує його права та самовизначення;</w:t>
      </w:r>
    </w:p>
    <w:p w:rsidR="00F13FC9" w:rsidRDefault="00F13FC9" w:rsidP="005D0DA8">
      <w:pPr>
        <w:numPr>
          <w:ilvl w:val="0"/>
          <w:numId w:val="17"/>
        </w:numPr>
        <w:spacing w:before="100" w:beforeAutospacing="1" w:after="100" w:afterAutospacing="1" w:line="240" w:lineRule="auto"/>
        <w:rPr>
          <w:color w:val="000000"/>
          <w:sz w:val="27"/>
          <w:szCs w:val="27"/>
        </w:rPr>
      </w:pPr>
      <w:r>
        <w:rPr>
          <w:color w:val="000000"/>
          <w:sz w:val="27"/>
          <w:szCs w:val="27"/>
        </w:rPr>
        <w:t>зобов'язана забезпечити і захистити основні права людини, всіх і кожного, хто знаходиться на її території;</w:t>
      </w:r>
    </w:p>
    <w:p w:rsidR="00F13FC9" w:rsidRDefault="00F13FC9" w:rsidP="005D0DA8">
      <w:pPr>
        <w:numPr>
          <w:ilvl w:val="0"/>
          <w:numId w:val="18"/>
        </w:numPr>
        <w:spacing w:before="100" w:beforeAutospacing="1" w:after="100" w:afterAutospacing="1" w:line="240" w:lineRule="auto"/>
        <w:rPr>
          <w:color w:val="000000"/>
          <w:sz w:val="27"/>
          <w:szCs w:val="27"/>
        </w:rPr>
      </w:pPr>
      <w:r>
        <w:rPr>
          <w:color w:val="000000"/>
          <w:sz w:val="27"/>
          <w:szCs w:val="27"/>
        </w:rPr>
        <w:t>бере на себе обов'язок задовольнити загальносоціальні потреби;</w:t>
      </w:r>
    </w:p>
    <w:p w:rsidR="00F13FC9" w:rsidRDefault="00F13FC9" w:rsidP="005D0DA8">
      <w:pPr>
        <w:numPr>
          <w:ilvl w:val="0"/>
          <w:numId w:val="19"/>
        </w:numPr>
        <w:spacing w:before="100" w:beforeAutospacing="1" w:after="100" w:afterAutospacing="1" w:line="240" w:lineRule="auto"/>
        <w:rPr>
          <w:color w:val="000000"/>
          <w:sz w:val="27"/>
          <w:szCs w:val="27"/>
        </w:rPr>
      </w:pPr>
      <w:r>
        <w:rPr>
          <w:color w:val="000000"/>
          <w:sz w:val="27"/>
          <w:szCs w:val="27"/>
        </w:rPr>
        <w:t>встановлює формально обов'язкові для всіх загальні правила поведінки та юридичні норми;</w:t>
      </w:r>
    </w:p>
    <w:p w:rsidR="00F13FC9" w:rsidRDefault="00F13FC9" w:rsidP="005D0DA8">
      <w:pPr>
        <w:numPr>
          <w:ilvl w:val="0"/>
          <w:numId w:val="20"/>
        </w:numPr>
        <w:spacing w:before="100" w:beforeAutospacing="1" w:after="100" w:afterAutospacing="1" w:line="240" w:lineRule="auto"/>
        <w:rPr>
          <w:color w:val="000000"/>
          <w:sz w:val="27"/>
          <w:szCs w:val="27"/>
        </w:rPr>
      </w:pPr>
      <w:r>
        <w:rPr>
          <w:color w:val="000000"/>
          <w:sz w:val="27"/>
          <w:szCs w:val="27"/>
        </w:rPr>
        <w:t>володіє владою суверенною, тобто верховною і самостійною, формально незалежною від будь-яких організацій чи особи.</w:t>
      </w:r>
    </w:p>
    <w:p w:rsidR="00F13FC9" w:rsidRDefault="00F13FC9" w:rsidP="00F13FC9">
      <w:pPr>
        <w:rPr>
          <w:rFonts w:ascii="Arial" w:hAnsi="Arial" w:cs="Arial"/>
          <w:b/>
          <w:sz w:val="24"/>
          <w:szCs w:val="24"/>
          <w:lang w:val="uk-UA"/>
        </w:rPr>
      </w:pPr>
      <w:r>
        <w:rPr>
          <w:color w:val="000000"/>
          <w:sz w:val="27"/>
          <w:szCs w:val="27"/>
          <w:shd w:val="clear" w:color="auto" w:fill="FFFFFF"/>
        </w:rPr>
        <w:t>Держава - це організація політичної влади панівної частини населення у соціальне неоднорідному суспільстві, за допомогою якої здійснюється керівництво суспільством в інтересах цієї його частини, а також управління загальносуспільними справами.</w:t>
      </w:r>
      <w:r>
        <w:rPr>
          <w:color w:val="000000"/>
          <w:sz w:val="27"/>
          <w:szCs w:val="27"/>
        </w:rPr>
        <w:br/>
      </w:r>
      <w:r>
        <w:rPr>
          <w:color w:val="000000"/>
          <w:sz w:val="27"/>
          <w:szCs w:val="27"/>
          <w:shd w:val="clear" w:color="auto" w:fill="FFFFFF"/>
        </w:rPr>
        <w:t xml:space="preserve">Держава існувала на всіх етапах розвитку суспільства, виключаючи період первісного, </w:t>
      </w:r>
      <w:r>
        <w:rPr>
          <w:color w:val="000000"/>
          <w:sz w:val="27"/>
          <w:szCs w:val="27"/>
          <w:shd w:val="clear" w:color="auto" w:fill="FFFFFF"/>
        </w:rPr>
        <w:lastRenderedPageBreak/>
        <w:t>соціальне однорідного суспільства.</w:t>
      </w:r>
      <w:r>
        <w:rPr>
          <w:color w:val="000000"/>
          <w:sz w:val="27"/>
          <w:szCs w:val="27"/>
        </w:rPr>
        <w:br/>
      </w:r>
      <w:r>
        <w:rPr>
          <w:color w:val="000000"/>
          <w:sz w:val="27"/>
          <w:szCs w:val="27"/>
          <w:shd w:val="clear" w:color="auto" w:fill="FFFFFF"/>
        </w:rPr>
        <w:t>В наш час нові держави утворюються в процесі ліквідації імперій: колоній, суверенізації державоподібних формувань. За останнім варіантом відбувається утвердження незалежності держави Україна.</w:t>
      </w:r>
      <w:r>
        <w:rPr>
          <w:color w:val="000000"/>
          <w:sz w:val="27"/>
          <w:szCs w:val="27"/>
        </w:rPr>
        <w:br/>
      </w:r>
      <w:r>
        <w:rPr>
          <w:i/>
          <w:iCs/>
          <w:color w:val="000000"/>
          <w:sz w:val="27"/>
          <w:szCs w:val="27"/>
        </w:rPr>
        <w:t>Відповідно до сфер діяльності функціями держави є:</w:t>
      </w:r>
      <w:r>
        <w:rPr>
          <w:color w:val="000000"/>
          <w:sz w:val="27"/>
          <w:szCs w:val="27"/>
        </w:rPr>
        <w:br/>
      </w:r>
      <w:r>
        <w:rPr>
          <w:color w:val="000000"/>
          <w:sz w:val="27"/>
          <w:szCs w:val="27"/>
          <w:shd w:val="clear" w:color="auto" w:fill="FFFFFF"/>
        </w:rPr>
        <w:t>1. Внутрішня функція;</w:t>
      </w:r>
      <w:r>
        <w:rPr>
          <w:color w:val="000000"/>
          <w:sz w:val="27"/>
          <w:szCs w:val="27"/>
        </w:rPr>
        <w:br/>
      </w:r>
      <w:r>
        <w:rPr>
          <w:color w:val="000000"/>
          <w:sz w:val="27"/>
          <w:szCs w:val="27"/>
          <w:shd w:val="clear" w:color="auto" w:fill="FFFFFF"/>
        </w:rPr>
        <w:t>2. Зовнішня функція.</w:t>
      </w:r>
      <w:r>
        <w:rPr>
          <w:color w:val="000000"/>
          <w:sz w:val="27"/>
          <w:szCs w:val="27"/>
        </w:rPr>
        <w:br/>
      </w:r>
      <w:r>
        <w:rPr>
          <w:i/>
          <w:iCs/>
          <w:color w:val="000000"/>
          <w:sz w:val="27"/>
          <w:szCs w:val="27"/>
          <w:u w:val="single"/>
        </w:rPr>
        <w:t>до внутрішньої функції належать:</w:t>
      </w:r>
      <w:r>
        <w:rPr>
          <w:color w:val="000000"/>
          <w:sz w:val="27"/>
          <w:szCs w:val="27"/>
        </w:rPr>
        <w:br/>
      </w:r>
      <w:r>
        <w:rPr>
          <w:color w:val="000000"/>
          <w:sz w:val="27"/>
          <w:szCs w:val="27"/>
          <w:shd w:val="clear" w:color="auto" w:fill="FFFFFF"/>
        </w:rPr>
        <w:t>1) гуманістична;</w:t>
      </w:r>
      <w:r>
        <w:rPr>
          <w:color w:val="000000"/>
          <w:sz w:val="27"/>
          <w:szCs w:val="27"/>
        </w:rPr>
        <w:br/>
      </w:r>
      <w:r>
        <w:rPr>
          <w:color w:val="000000"/>
          <w:sz w:val="27"/>
          <w:szCs w:val="27"/>
          <w:shd w:val="clear" w:color="auto" w:fill="FFFFFF"/>
        </w:rPr>
        <w:t>2) екологічна;</w:t>
      </w:r>
      <w:r>
        <w:rPr>
          <w:color w:val="000000"/>
          <w:sz w:val="27"/>
          <w:szCs w:val="27"/>
        </w:rPr>
        <w:br/>
      </w:r>
      <w:r>
        <w:rPr>
          <w:color w:val="000000"/>
          <w:sz w:val="27"/>
          <w:szCs w:val="27"/>
          <w:shd w:val="clear" w:color="auto" w:fill="FFFFFF"/>
        </w:rPr>
        <w:t>3) соціальна;</w:t>
      </w:r>
      <w:r>
        <w:rPr>
          <w:color w:val="000000"/>
          <w:sz w:val="27"/>
          <w:szCs w:val="27"/>
        </w:rPr>
        <w:br/>
      </w:r>
      <w:r>
        <w:rPr>
          <w:color w:val="000000"/>
          <w:sz w:val="27"/>
          <w:szCs w:val="27"/>
          <w:shd w:val="clear" w:color="auto" w:fill="FFFFFF"/>
        </w:rPr>
        <w:t>4) культурно-виховна;</w:t>
      </w:r>
      <w:r>
        <w:rPr>
          <w:color w:val="000000"/>
          <w:sz w:val="27"/>
          <w:szCs w:val="27"/>
        </w:rPr>
        <w:br/>
      </w:r>
      <w:r>
        <w:rPr>
          <w:color w:val="000000"/>
          <w:sz w:val="27"/>
          <w:szCs w:val="27"/>
          <w:shd w:val="clear" w:color="auto" w:fill="FFFFFF"/>
        </w:rPr>
        <w:t>5) господарсько-стимулююча;</w:t>
      </w:r>
      <w:r>
        <w:rPr>
          <w:color w:val="000000"/>
          <w:sz w:val="27"/>
          <w:szCs w:val="27"/>
        </w:rPr>
        <w:br/>
      </w:r>
      <w:r>
        <w:rPr>
          <w:color w:val="000000"/>
          <w:sz w:val="27"/>
          <w:szCs w:val="27"/>
          <w:shd w:val="clear" w:color="auto" w:fill="FFFFFF"/>
        </w:rPr>
        <w:t>6) господарсько-організаторська;</w:t>
      </w:r>
      <w:r>
        <w:rPr>
          <w:color w:val="000000"/>
          <w:sz w:val="27"/>
          <w:szCs w:val="27"/>
        </w:rPr>
        <w:br/>
      </w:r>
      <w:r>
        <w:rPr>
          <w:color w:val="000000"/>
          <w:sz w:val="27"/>
          <w:szCs w:val="27"/>
          <w:shd w:val="clear" w:color="auto" w:fill="FFFFFF"/>
        </w:rPr>
        <w:t>7) науково-організаторська;</w:t>
      </w:r>
      <w:r>
        <w:rPr>
          <w:color w:val="000000"/>
          <w:sz w:val="27"/>
          <w:szCs w:val="27"/>
        </w:rPr>
        <w:br/>
      </w:r>
      <w:r>
        <w:rPr>
          <w:color w:val="000000"/>
          <w:sz w:val="27"/>
          <w:szCs w:val="27"/>
          <w:shd w:val="clear" w:color="auto" w:fill="FFFFFF"/>
        </w:rPr>
        <w:t>8) створення демократичних умов життя своєму населенню;</w:t>
      </w:r>
      <w:r>
        <w:rPr>
          <w:color w:val="000000"/>
          <w:sz w:val="27"/>
          <w:szCs w:val="27"/>
        </w:rPr>
        <w:br/>
      </w:r>
      <w:r>
        <w:rPr>
          <w:color w:val="000000"/>
          <w:sz w:val="27"/>
          <w:szCs w:val="27"/>
          <w:shd w:val="clear" w:color="auto" w:fill="FFFFFF"/>
        </w:rPr>
        <w:t>9) забезпечення умов для збереження і розвитку національної самобутності народів, що проживають на території держави;</w:t>
      </w:r>
      <w:r>
        <w:rPr>
          <w:color w:val="000000"/>
          <w:sz w:val="27"/>
          <w:szCs w:val="27"/>
        </w:rPr>
        <w:br/>
      </w:r>
      <w:r>
        <w:rPr>
          <w:color w:val="000000"/>
          <w:sz w:val="27"/>
          <w:szCs w:val="27"/>
          <w:shd w:val="clear" w:color="auto" w:fill="FFFFFF"/>
        </w:rPr>
        <w:t>10)охорона і захист конституційного ладу.</w:t>
      </w:r>
      <w:r>
        <w:rPr>
          <w:color w:val="000000"/>
          <w:sz w:val="27"/>
          <w:szCs w:val="27"/>
        </w:rPr>
        <w:br/>
      </w:r>
      <w:r>
        <w:rPr>
          <w:i/>
          <w:iCs/>
          <w:color w:val="000000"/>
          <w:sz w:val="27"/>
          <w:szCs w:val="27"/>
          <w:u w:val="single"/>
        </w:rPr>
        <w:t>до зовнішньої функції відносяться:</w:t>
      </w:r>
      <w:r>
        <w:rPr>
          <w:color w:val="000000"/>
          <w:sz w:val="27"/>
          <w:szCs w:val="27"/>
        </w:rPr>
        <w:br/>
      </w:r>
      <w:r>
        <w:rPr>
          <w:color w:val="000000"/>
          <w:sz w:val="27"/>
          <w:szCs w:val="27"/>
          <w:shd w:val="clear" w:color="auto" w:fill="FFFFFF"/>
        </w:rPr>
        <w:t>1) участь у міжнародному забезпеченні і захисті прав людини;</w:t>
      </w:r>
      <w:r>
        <w:rPr>
          <w:color w:val="000000"/>
          <w:sz w:val="27"/>
          <w:szCs w:val="27"/>
        </w:rPr>
        <w:br/>
      </w:r>
      <w:r>
        <w:rPr>
          <w:color w:val="000000"/>
          <w:sz w:val="27"/>
          <w:szCs w:val="27"/>
          <w:shd w:val="clear" w:color="auto" w:fill="FFFFFF"/>
        </w:rPr>
        <w:t>2) допомога населенню інших країн у випадку стихийного лиха чи кризи;</w:t>
      </w:r>
      <w:r>
        <w:rPr>
          <w:color w:val="000000"/>
          <w:sz w:val="27"/>
          <w:szCs w:val="27"/>
        </w:rPr>
        <w:br/>
      </w:r>
      <w:r>
        <w:rPr>
          <w:color w:val="000000"/>
          <w:sz w:val="27"/>
          <w:szCs w:val="27"/>
          <w:shd w:val="clear" w:color="auto" w:fill="FFFFFF"/>
        </w:rPr>
        <w:t>3) участь у захисті природного середовища;</w:t>
      </w:r>
      <w:r>
        <w:rPr>
          <w:color w:val="000000"/>
          <w:sz w:val="27"/>
          <w:szCs w:val="27"/>
        </w:rPr>
        <w:br/>
      </w:r>
      <w:r>
        <w:rPr>
          <w:color w:val="000000"/>
          <w:sz w:val="27"/>
          <w:szCs w:val="27"/>
          <w:shd w:val="clear" w:color="auto" w:fill="FFFFFF"/>
        </w:rPr>
        <w:t>4) участь у міжнародному культурному співробітництві;</w:t>
      </w:r>
      <w:r>
        <w:rPr>
          <w:color w:val="000000"/>
          <w:sz w:val="27"/>
          <w:szCs w:val="27"/>
        </w:rPr>
        <w:br/>
      </w:r>
      <w:r>
        <w:rPr>
          <w:color w:val="000000"/>
          <w:sz w:val="27"/>
          <w:szCs w:val="27"/>
          <w:shd w:val="clear" w:color="auto" w:fill="FFFFFF"/>
        </w:rPr>
        <w:t>5) участь у створенні світової економічної системи на основі міжнародного розподілу та інтеграції виробництва та праці;</w:t>
      </w:r>
      <w:r>
        <w:rPr>
          <w:color w:val="000000"/>
          <w:sz w:val="27"/>
          <w:szCs w:val="27"/>
        </w:rPr>
        <w:br/>
      </w:r>
      <w:r>
        <w:rPr>
          <w:color w:val="000000"/>
          <w:sz w:val="27"/>
          <w:szCs w:val="27"/>
          <w:shd w:val="clear" w:color="auto" w:fill="FFFFFF"/>
        </w:rPr>
        <w:t>6) оборона країни від нападу;</w:t>
      </w:r>
      <w:r>
        <w:rPr>
          <w:color w:val="000000"/>
          <w:sz w:val="27"/>
          <w:szCs w:val="27"/>
        </w:rPr>
        <w:br/>
      </w:r>
      <w:r>
        <w:rPr>
          <w:color w:val="000000"/>
          <w:sz w:val="27"/>
          <w:szCs w:val="27"/>
          <w:shd w:val="clear" w:color="auto" w:fill="FFFFFF"/>
        </w:rPr>
        <w:t>7) участь у забезпеченні миру на Планеті. Враховуючи все це, можна зробити висновок, що держава у політичній системі суспільства відіграє найважливішу роль – забезпечує життєздатність суспільства, його розвиток, злагоду, забезпечує права і свободи людини.</w:t>
      </w:r>
      <w:r w:rsidRPr="00BE20F2">
        <w:rPr>
          <w:rFonts w:ascii="Arial" w:hAnsi="Arial" w:cs="Arial"/>
          <w:b/>
          <w:sz w:val="24"/>
          <w:szCs w:val="24"/>
          <w:lang w:val="uk-UA"/>
        </w:rPr>
        <w:t xml:space="preserve"> </w:t>
      </w:r>
    </w:p>
    <w:p w:rsidR="00F13FC9" w:rsidRDefault="00F13FC9" w:rsidP="00F13FC9">
      <w:pPr>
        <w:pStyle w:val="1"/>
        <w:rPr>
          <w:rFonts w:ascii="Arial" w:hAnsi="Arial" w:cs="Arial"/>
          <w:color w:val="auto"/>
          <w:lang w:val="uk-UA"/>
        </w:rPr>
      </w:pPr>
      <w:bookmarkStart w:id="33" w:name="_Toc391210404"/>
      <w:r w:rsidRPr="0022662D">
        <w:rPr>
          <w:rFonts w:ascii="Arial" w:hAnsi="Arial" w:cs="Arial"/>
          <w:color w:val="auto"/>
          <w:lang w:val="uk-UA"/>
        </w:rPr>
        <w:t>33. Типи державного устрою і державного правління. Особливості становлення форми державного устрою і державного правління в Україні</w:t>
      </w:r>
      <w:bookmarkEnd w:id="33"/>
    </w:p>
    <w:p w:rsidR="00F13FC9" w:rsidRDefault="00F13FC9" w:rsidP="00F13FC9">
      <w:pPr>
        <w:rPr>
          <w:rFonts w:ascii="Arial" w:hAnsi="Arial" w:cs="Arial"/>
          <w:color w:val="000000"/>
          <w:sz w:val="24"/>
          <w:szCs w:val="24"/>
          <w:shd w:val="clear" w:color="auto" w:fill="FFFFFF"/>
          <w:lang w:val="uk-UA"/>
        </w:rPr>
      </w:pPr>
      <w:r w:rsidRPr="0022662D">
        <w:rPr>
          <w:rFonts w:ascii="Arial" w:hAnsi="Arial" w:cs="Arial"/>
          <w:color w:val="000000"/>
          <w:sz w:val="24"/>
          <w:szCs w:val="24"/>
          <w:shd w:val="clear" w:color="auto" w:fill="FFFFFF"/>
          <w:lang w:val="uk-UA"/>
        </w:rPr>
        <w:t>Державний устрій — це територіальна організація державної влади,</w:t>
      </w:r>
      <w:r>
        <w:rPr>
          <w:rFonts w:ascii="Arial" w:hAnsi="Arial" w:cs="Arial"/>
          <w:color w:val="000000"/>
          <w:sz w:val="24"/>
          <w:szCs w:val="24"/>
          <w:shd w:val="clear" w:color="auto" w:fill="FFFFFF"/>
          <w:lang w:val="uk-UA"/>
        </w:rPr>
        <w:t xml:space="preserve"> </w:t>
      </w:r>
      <w:r w:rsidRPr="0022662D">
        <w:rPr>
          <w:rFonts w:ascii="Arial" w:hAnsi="Arial" w:cs="Arial"/>
          <w:color w:val="000000"/>
          <w:sz w:val="24"/>
          <w:szCs w:val="24"/>
          <w:shd w:val="clear" w:color="auto" w:fill="FFFFFF"/>
          <w:lang w:val="uk-UA"/>
        </w:rPr>
        <w:t>поділ її на певні складові частини з метою найкращого управління</w:t>
      </w:r>
      <w:r>
        <w:rPr>
          <w:rFonts w:ascii="Arial" w:hAnsi="Arial" w:cs="Arial"/>
          <w:color w:val="000000"/>
          <w:sz w:val="24"/>
          <w:szCs w:val="24"/>
          <w:shd w:val="clear" w:color="auto" w:fill="FFFFFF"/>
          <w:lang w:val="uk-UA"/>
        </w:rPr>
        <w:t xml:space="preserve"> </w:t>
      </w:r>
      <w:r w:rsidRPr="0022662D">
        <w:rPr>
          <w:rFonts w:ascii="Arial" w:hAnsi="Arial" w:cs="Arial"/>
          <w:color w:val="000000"/>
          <w:sz w:val="24"/>
          <w:szCs w:val="24"/>
          <w:shd w:val="clear" w:color="auto" w:fill="FFFFFF"/>
          <w:lang w:val="uk-UA"/>
        </w:rPr>
        <w:t>суспільством, це взаємозв‘язок окремих складових частин держави між собою і</w:t>
      </w:r>
      <w:r>
        <w:rPr>
          <w:rFonts w:ascii="Arial" w:hAnsi="Arial" w:cs="Arial"/>
          <w:color w:val="000000"/>
          <w:sz w:val="24"/>
          <w:szCs w:val="24"/>
          <w:shd w:val="clear" w:color="auto" w:fill="FFFFFF"/>
          <w:lang w:val="uk-UA"/>
        </w:rPr>
        <w:t xml:space="preserve"> </w:t>
      </w:r>
      <w:r w:rsidRPr="0022662D">
        <w:rPr>
          <w:rFonts w:ascii="Arial" w:hAnsi="Arial" w:cs="Arial"/>
          <w:color w:val="000000"/>
          <w:sz w:val="24"/>
          <w:szCs w:val="24"/>
          <w:shd w:val="clear" w:color="auto" w:fill="FFFFFF"/>
          <w:lang w:val="uk-UA"/>
        </w:rPr>
        <w:t>її спільними вищими (центральними) державними органами</w:t>
      </w:r>
      <w:r w:rsidRPr="0022662D">
        <w:rPr>
          <w:rFonts w:ascii="Arial" w:hAnsi="Arial" w:cs="Arial"/>
          <w:color w:val="000000"/>
          <w:sz w:val="24"/>
          <w:szCs w:val="24"/>
          <w:lang w:val="uk-UA"/>
        </w:rPr>
        <w:br/>
      </w:r>
      <w:r w:rsidRPr="0022662D">
        <w:rPr>
          <w:rFonts w:ascii="Arial" w:hAnsi="Arial" w:cs="Arial"/>
          <w:color w:val="000000"/>
          <w:sz w:val="24"/>
          <w:szCs w:val="24"/>
          <w:shd w:val="clear" w:color="auto" w:fill="FFFFFF"/>
          <w:lang w:val="uk-UA"/>
        </w:rPr>
        <w:t>Форма державного правління — це організація вищих органів державної</w:t>
      </w:r>
      <w:r>
        <w:rPr>
          <w:rFonts w:ascii="Arial" w:hAnsi="Arial" w:cs="Arial"/>
          <w:color w:val="000000"/>
          <w:sz w:val="24"/>
          <w:szCs w:val="24"/>
          <w:shd w:val="clear" w:color="auto" w:fill="FFFFFF"/>
          <w:lang w:val="uk-UA"/>
        </w:rPr>
        <w:t xml:space="preserve"> </w:t>
      </w:r>
      <w:r w:rsidRPr="0022662D">
        <w:rPr>
          <w:rFonts w:ascii="Arial" w:hAnsi="Arial" w:cs="Arial"/>
          <w:color w:val="000000"/>
          <w:sz w:val="24"/>
          <w:szCs w:val="24"/>
          <w:shd w:val="clear" w:color="auto" w:fill="FFFFFF"/>
          <w:lang w:val="uk-UA"/>
        </w:rPr>
        <w:t>влади, характер і принципи їх взаємодії з іншими органами держави, з</w:t>
      </w:r>
      <w:r>
        <w:rPr>
          <w:rFonts w:ascii="Arial" w:hAnsi="Arial" w:cs="Arial"/>
          <w:color w:val="000000"/>
          <w:sz w:val="24"/>
          <w:szCs w:val="24"/>
          <w:shd w:val="clear" w:color="auto" w:fill="FFFFFF"/>
          <w:lang w:val="uk-UA"/>
        </w:rPr>
        <w:t xml:space="preserve"> </w:t>
      </w:r>
      <w:r w:rsidRPr="0022662D">
        <w:rPr>
          <w:rFonts w:ascii="Arial" w:hAnsi="Arial" w:cs="Arial"/>
          <w:color w:val="000000"/>
          <w:sz w:val="24"/>
          <w:szCs w:val="24"/>
          <w:shd w:val="clear" w:color="auto" w:fill="FFFFFF"/>
          <w:lang w:val="uk-UA"/>
        </w:rPr>
        <w:t xml:space="preserve">політичними партіями, класами і </w:t>
      </w:r>
      <w:r w:rsidRPr="0022662D">
        <w:rPr>
          <w:rFonts w:ascii="Arial" w:hAnsi="Arial" w:cs="Arial"/>
          <w:color w:val="000000"/>
          <w:sz w:val="24"/>
          <w:szCs w:val="24"/>
          <w:shd w:val="clear" w:color="auto" w:fill="FFFFFF"/>
          <w:lang w:val="uk-UA"/>
        </w:rPr>
        <w:lastRenderedPageBreak/>
        <w:t>соціальними групами.</w:t>
      </w:r>
      <w:r w:rsidRPr="0022662D">
        <w:rPr>
          <w:rFonts w:ascii="Arial" w:hAnsi="Arial" w:cs="Arial"/>
          <w:color w:val="000000"/>
          <w:sz w:val="24"/>
          <w:szCs w:val="24"/>
          <w:lang w:val="uk-UA"/>
        </w:rPr>
        <w:br/>
      </w:r>
      <w:r w:rsidRPr="0022662D">
        <w:rPr>
          <w:rFonts w:ascii="Arial" w:hAnsi="Arial" w:cs="Arial"/>
          <w:b/>
          <w:bCs/>
          <w:color w:val="000000"/>
          <w:sz w:val="24"/>
          <w:szCs w:val="24"/>
        </w:rPr>
        <w:t>Основні форми державного устрою:</w:t>
      </w:r>
      <w:r w:rsidRPr="0022662D">
        <w:rPr>
          <w:rFonts w:ascii="Arial" w:hAnsi="Arial" w:cs="Arial"/>
          <w:color w:val="000000"/>
          <w:sz w:val="24"/>
          <w:szCs w:val="24"/>
        </w:rPr>
        <w:br/>
      </w:r>
      <w:r w:rsidRPr="0022662D">
        <w:rPr>
          <w:rFonts w:ascii="Arial" w:hAnsi="Arial" w:cs="Arial"/>
          <w:color w:val="000000"/>
          <w:sz w:val="24"/>
          <w:szCs w:val="24"/>
          <w:shd w:val="clear" w:color="auto" w:fill="FFFFFF"/>
        </w:rPr>
        <w:t>Унітарна держава — форма устрою, за якої територія країни не має у своєму складі самостійних автономних утворень. Наприклад, Італія, Франція, Японія.</w:t>
      </w:r>
      <w:r w:rsidRPr="0022662D">
        <w:rPr>
          <w:rFonts w:ascii="Arial" w:hAnsi="Arial" w:cs="Arial"/>
          <w:color w:val="000000"/>
          <w:sz w:val="24"/>
          <w:szCs w:val="24"/>
        </w:rPr>
        <w:br/>
      </w:r>
      <w:r w:rsidRPr="0022662D">
        <w:rPr>
          <w:rFonts w:ascii="Arial" w:hAnsi="Arial" w:cs="Arial"/>
          <w:color w:val="000000"/>
          <w:sz w:val="24"/>
          <w:szCs w:val="24"/>
          <w:shd w:val="clear" w:color="auto" w:fill="FFFFFF"/>
        </w:rPr>
        <w:t>Федеративна держава — форма державного устрою, за якої територія країни має в своєму складі самостійні утворення. Федеративні одиниці (республіки, штати, землі, провінції) утворюють єдину державу за певної внутрішньої самостійності на основі єдиного конституційного союзу. Принципи федерального поділу:</w:t>
      </w:r>
      <w:r w:rsidRPr="0022662D">
        <w:rPr>
          <w:rStyle w:val="apple-converted-space"/>
          <w:rFonts w:ascii="Arial" w:hAnsi="Arial" w:cs="Arial"/>
          <w:color w:val="000000"/>
          <w:sz w:val="24"/>
          <w:szCs w:val="24"/>
        </w:rPr>
        <w:t> </w:t>
      </w:r>
      <w:r w:rsidRPr="0022662D">
        <w:rPr>
          <w:rFonts w:ascii="Arial" w:hAnsi="Arial" w:cs="Arial"/>
          <w:color w:val="000000"/>
          <w:sz w:val="24"/>
          <w:szCs w:val="24"/>
        </w:rPr>
        <w:br/>
      </w:r>
      <w:r w:rsidRPr="0022662D">
        <w:rPr>
          <w:rFonts w:ascii="Arial" w:hAnsi="Arial" w:cs="Arial"/>
          <w:color w:val="000000"/>
          <w:sz w:val="24"/>
          <w:szCs w:val="24"/>
          <w:shd w:val="clear" w:color="auto" w:fill="FFFFFF"/>
        </w:rPr>
        <w:t>національно-етнічний (Росія, Бельгія, Нігерія);</w:t>
      </w:r>
      <w:r w:rsidRPr="0022662D">
        <w:rPr>
          <w:rFonts w:ascii="Arial" w:hAnsi="Arial" w:cs="Arial"/>
          <w:color w:val="000000"/>
          <w:sz w:val="24"/>
          <w:szCs w:val="24"/>
        </w:rPr>
        <w:br/>
      </w:r>
      <w:r w:rsidRPr="0022662D">
        <w:rPr>
          <w:rFonts w:ascii="Arial" w:hAnsi="Arial" w:cs="Arial"/>
          <w:color w:val="000000"/>
          <w:sz w:val="24"/>
          <w:szCs w:val="24"/>
          <w:shd w:val="clear" w:color="auto" w:fill="FFFFFF"/>
        </w:rPr>
        <w:t>історично-географічний (США, Канада, Мексика, Бразилія, ФРН, Південно-Африканська республіка (ПАР).</w:t>
      </w:r>
      <w:r w:rsidRPr="0022662D">
        <w:rPr>
          <w:rFonts w:ascii="Arial" w:hAnsi="Arial" w:cs="Arial"/>
          <w:color w:val="000000"/>
          <w:sz w:val="24"/>
          <w:szCs w:val="24"/>
        </w:rPr>
        <w:br/>
      </w:r>
      <w:r w:rsidRPr="0022662D">
        <w:rPr>
          <w:rFonts w:ascii="Arial" w:hAnsi="Arial" w:cs="Arial"/>
          <w:color w:val="000000"/>
          <w:sz w:val="24"/>
          <w:szCs w:val="24"/>
          <w:shd w:val="clear" w:color="auto" w:fill="FFFFFF"/>
        </w:rPr>
        <w:t>Особливою формою державного устрою є конфедерація — постійний союз держав, створений для досягнення політичної чи воєнної мети (Швейцарія) або ж уній (зараз немає, а в минулому, наприклад, — Річ Посполита).</w:t>
      </w:r>
      <w:r w:rsidRPr="0022662D">
        <w:rPr>
          <w:rFonts w:ascii="Arial" w:hAnsi="Arial" w:cs="Arial"/>
          <w:color w:val="000000"/>
          <w:sz w:val="24"/>
          <w:szCs w:val="24"/>
        </w:rPr>
        <w:br/>
      </w:r>
      <w:r w:rsidRPr="0022662D">
        <w:rPr>
          <w:rFonts w:ascii="Arial" w:hAnsi="Arial" w:cs="Arial"/>
          <w:b/>
          <w:bCs/>
          <w:color w:val="000000"/>
          <w:sz w:val="24"/>
          <w:szCs w:val="24"/>
        </w:rPr>
        <w:t>Основні типи державного ладу і форми правління:</w:t>
      </w:r>
      <w:r w:rsidRPr="0022662D">
        <w:rPr>
          <w:rFonts w:ascii="Arial" w:hAnsi="Arial" w:cs="Arial"/>
          <w:color w:val="000000"/>
          <w:sz w:val="24"/>
          <w:szCs w:val="24"/>
        </w:rPr>
        <w:br/>
      </w:r>
      <w:r w:rsidRPr="0022662D">
        <w:rPr>
          <w:rFonts w:ascii="Arial" w:hAnsi="Arial" w:cs="Arial"/>
          <w:color w:val="000000"/>
          <w:sz w:val="24"/>
          <w:szCs w:val="24"/>
          <w:shd w:val="clear" w:color="auto" w:fill="FFFFFF"/>
        </w:rPr>
        <w:t>Монархія — форма правління, за якої главою держави є монарх (король, князь, султан, шах, емір) і влада успадковується наступником. Реально в світі налічується близько 30 монархій. Монархії поділяють на:</w:t>
      </w:r>
      <w:r w:rsidRPr="0022662D">
        <w:rPr>
          <w:rStyle w:val="apple-converted-space"/>
          <w:rFonts w:ascii="Arial" w:hAnsi="Arial" w:cs="Arial"/>
          <w:color w:val="000000"/>
          <w:sz w:val="24"/>
          <w:szCs w:val="24"/>
        </w:rPr>
        <w:t> </w:t>
      </w:r>
      <w:r w:rsidRPr="0022662D">
        <w:rPr>
          <w:rFonts w:ascii="Arial" w:hAnsi="Arial" w:cs="Arial"/>
          <w:color w:val="000000"/>
          <w:sz w:val="24"/>
          <w:szCs w:val="24"/>
        </w:rPr>
        <w:br/>
      </w:r>
      <w:r w:rsidRPr="0022662D">
        <w:rPr>
          <w:rFonts w:ascii="Arial" w:hAnsi="Arial" w:cs="Arial"/>
          <w:color w:val="000000"/>
          <w:sz w:val="24"/>
          <w:szCs w:val="24"/>
          <w:shd w:val="clear" w:color="auto" w:fill="FFFFFF"/>
        </w:rPr>
        <w:t>абсолютні, коли законодавча влада належить монарху: Бруней, Катар, Оман, Об'єднані Арабські Емірати (ОАЕ) тощо,</w:t>
      </w:r>
      <w:r w:rsidRPr="0022662D">
        <w:rPr>
          <w:rFonts w:ascii="Arial" w:hAnsi="Arial" w:cs="Arial"/>
          <w:color w:val="000000"/>
          <w:sz w:val="24"/>
          <w:szCs w:val="24"/>
        </w:rPr>
        <w:br/>
      </w:r>
      <w:r w:rsidRPr="0022662D">
        <w:rPr>
          <w:rFonts w:ascii="Arial" w:hAnsi="Arial" w:cs="Arial"/>
          <w:color w:val="000000"/>
          <w:sz w:val="24"/>
          <w:szCs w:val="24"/>
          <w:shd w:val="clear" w:color="auto" w:fill="FFFFFF"/>
        </w:rPr>
        <w:t>конституційні — коли верховна влада монарха обмежена конституцією: Великобританія, Бельгія, Іспанія, Данія, Швеція, Норвегія, Японія і т. д.;</w:t>
      </w:r>
      <w:r w:rsidRPr="0022662D">
        <w:rPr>
          <w:rFonts w:ascii="Arial" w:hAnsi="Arial" w:cs="Arial"/>
          <w:color w:val="000000"/>
          <w:sz w:val="24"/>
          <w:szCs w:val="24"/>
        </w:rPr>
        <w:br/>
      </w:r>
      <w:r w:rsidRPr="0022662D">
        <w:rPr>
          <w:rFonts w:ascii="Arial" w:hAnsi="Arial" w:cs="Arial"/>
          <w:color w:val="000000"/>
          <w:sz w:val="24"/>
          <w:szCs w:val="24"/>
          <w:shd w:val="clear" w:color="auto" w:fill="FFFFFF"/>
        </w:rPr>
        <w:t>теократичні — коли глава церкви є водночас також главою держави: Ватикан, Бахрейн.</w:t>
      </w:r>
      <w:r w:rsidRPr="0022662D">
        <w:rPr>
          <w:rFonts w:ascii="Arial" w:hAnsi="Arial" w:cs="Arial"/>
          <w:color w:val="000000"/>
          <w:sz w:val="24"/>
          <w:szCs w:val="24"/>
        </w:rPr>
        <w:br/>
      </w:r>
      <w:r w:rsidRPr="0022662D">
        <w:rPr>
          <w:rFonts w:ascii="Arial" w:hAnsi="Arial" w:cs="Arial"/>
          <w:color w:val="000000"/>
          <w:sz w:val="24"/>
          <w:szCs w:val="24"/>
          <w:shd w:val="clear" w:color="auto" w:fill="FFFFFF"/>
        </w:rPr>
        <w:t>Республіка — форма правління, за якої всі вищі органи державної влади обираються чи формуються загальнонаціональними установами -парламентами. Наприклад: Сполучені Штати Америки, Федеративна Республіка Німеччина (ФРН), Україна, Росія.</w:t>
      </w:r>
      <w:r w:rsidRPr="0022662D">
        <w:rPr>
          <w:rFonts w:ascii="Arial" w:hAnsi="Arial" w:cs="Arial"/>
          <w:color w:val="000000"/>
          <w:sz w:val="24"/>
          <w:szCs w:val="24"/>
        </w:rPr>
        <w:br/>
      </w:r>
      <w:r w:rsidRPr="0022662D">
        <w:rPr>
          <w:rFonts w:ascii="Arial" w:hAnsi="Arial" w:cs="Arial"/>
          <w:color w:val="000000"/>
          <w:sz w:val="24"/>
          <w:szCs w:val="24"/>
          <w:shd w:val="clear" w:color="auto" w:fill="FFFFFF"/>
        </w:rPr>
        <w:t>Держави у складі Співдружності. Офіційно країн з подібною формою правління — 15 (це фактично незалежні держави, главами яких юридично вважається королева Великобританії). Загальні ж збори колишніх колоній збирають понад 40 країн-представниць.</w:t>
      </w:r>
      <w:r w:rsidRPr="0022662D">
        <w:rPr>
          <w:rFonts w:ascii="Arial" w:hAnsi="Arial" w:cs="Arial"/>
          <w:color w:val="000000"/>
          <w:sz w:val="24"/>
          <w:szCs w:val="24"/>
        </w:rPr>
        <w:br/>
      </w:r>
      <w:r w:rsidRPr="0022662D">
        <w:rPr>
          <w:rFonts w:ascii="Arial" w:hAnsi="Arial" w:cs="Arial"/>
          <w:color w:val="000000"/>
          <w:sz w:val="24"/>
          <w:szCs w:val="24"/>
        </w:rPr>
        <w:br/>
      </w:r>
      <w:r w:rsidRPr="0022662D">
        <w:rPr>
          <w:rFonts w:ascii="Arial" w:hAnsi="Arial" w:cs="Arial"/>
          <w:b/>
          <w:bCs/>
          <w:color w:val="000000"/>
          <w:sz w:val="24"/>
          <w:szCs w:val="24"/>
        </w:rPr>
        <w:t>Форма держави Україна.</w:t>
      </w:r>
      <w:r w:rsidRPr="0022662D">
        <w:rPr>
          <w:rFonts w:ascii="Arial" w:hAnsi="Arial" w:cs="Arial"/>
          <w:color w:val="000000"/>
          <w:sz w:val="24"/>
          <w:szCs w:val="24"/>
        </w:rPr>
        <w:br/>
      </w:r>
      <w:r w:rsidRPr="0022662D">
        <w:rPr>
          <w:rFonts w:ascii="Arial" w:hAnsi="Arial" w:cs="Arial"/>
          <w:color w:val="000000"/>
          <w:sz w:val="24"/>
          <w:szCs w:val="24"/>
          <w:shd w:val="clear" w:color="auto" w:fill="FFFFFF"/>
        </w:rPr>
        <w:t>Форма держави — це спосіб або порядок організації та здійснення державної влади. Поняття “форма держави” включає до себе три взаємозв'язаних елементи: форму державного правління, форму державного устрою і форму державного (політичного) режиму.</w:t>
      </w:r>
      <w:r w:rsidRPr="0022662D">
        <w:rPr>
          <w:rFonts w:ascii="Arial" w:hAnsi="Arial" w:cs="Arial"/>
          <w:color w:val="000000"/>
          <w:sz w:val="24"/>
          <w:szCs w:val="24"/>
        </w:rPr>
        <w:br/>
      </w:r>
      <w:r w:rsidRPr="0022662D">
        <w:rPr>
          <w:rFonts w:ascii="Arial" w:hAnsi="Arial" w:cs="Arial"/>
          <w:color w:val="000000"/>
          <w:sz w:val="24"/>
          <w:szCs w:val="24"/>
          <w:shd w:val="clear" w:color="auto" w:fill="FFFFFF"/>
        </w:rPr>
        <w:t>За формою державного правління Україна є президентсько-парламентською республікою. Ознаками цього є наступне:</w:t>
      </w:r>
      <w:r w:rsidRPr="0022662D">
        <w:rPr>
          <w:rFonts w:ascii="Arial" w:hAnsi="Arial" w:cs="Arial"/>
          <w:color w:val="000000"/>
          <w:sz w:val="24"/>
          <w:szCs w:val="24"/>
        </w:rPr>
        <w:br/>
      </w:r>
      <w:r w:rsidRPr="0022662D">
        <w:rPr>
          <w:rFonts w:ascii="Arial" w:hAnsi="Arial" w:cs="Arial"/>
          <w:color w:val="000000"/>
          <w:sz w:val="24"/>
          <w:szCs w:val="24"/>
          <w:shd w:val="clear" w:color="auto" w:fill="FFFFFF"/>
        </w:rPr>
        <w:t>— Президент України обирається всезагальним голосуванням (у цьому її відмінність від парламентської форми правління, де Президент обирається парламентом);</w:t>
      </w:r>
      <w:r w:rsidRPr="0022662D">
        <w:rPr>
          <w:rFonts w:ascii="Arial" w:hAnsi="Arial" w:cs="Arial"/>
          <w:color w:val="000000"/>
          <w:sz w:val="24"/>
          <w:szCs w:val="24"/>
        </w:rPr>
        <w:br/>
      </w:r>
      <w:r w:rsidRPr="0022662D">
        <w:rPr>
          <w:rFonts w:ascii="Arial" w:hAnsi="Arial" w:cs="Arial"/>
          <w:color w:val="000000"/>
          <w:sz w:val="24"/>
          <w:szCs w:val="24"/>
          <w:shd w:val="clear" w:color="auto" w:fill="FFFFFF"/>
        </w:rPr>
        <w:t>— він має досить вагомі власні прерогативи. які дозволяють йому діяти незалежно від парламенту і уряду; він є гарантом державного суверенітету, територіальної цілісності України, додержання Конституції України, прав і свобод громадин, має право розпустити парламент, призначати і звільняти деяких посадових осіб);</w:t>
      </w:r>
      <w:r w:rsidRPr="0022662D">
        <w:rPr>
          <w:rFonts w:ascii="Arial" w:hAnsi="Arial" w:cs="Arial"/>
          <w:color w:val="000000"/>
          <w:sz w:val="24"/>
          <w:szCs w:val="24"/>
        </w:rPr>
        <w:br/>
      </w:r>
      <w:r w:rsidRPr="0022662D">
        <w:rPr>
          <w:rFonts w:ascii="Arial" w:hAnsi="Arial" w:cs="Arial"/>
          <w:color w:val="000000"/>
          <w:sz w:val="24"/>
          <w:szCs w:val="24"/>
          <w:shd w:val="clear" w:color="auto" w:fill="FFFFFF"/>
        </w:rPr>
        <w:t>— В Україні поряд з Президентом діє Прем'єр-міністр, уряд, відповідальний перед Президентом та підконтрольний і підзвітний Верховній Раді (в президентській республіці немає посади прем'єр-міністра і уряд відповідний перед президентом).</w:t>
      </w:r>
      <w:r w:rsidRPr="0022662D">
        <w:rPr>
          <w:rFonts w:ascii="Arial" w:hAnsi="Arial" w:cs="Arial"/>
          <w:color w:val="000000"/>
          <w:sz w:val="24"/>
          <w:szCs w:val="24"/>
        </w:rPr>
        <w:br/>
      </w:r>
      <w:r w:rsidRPr="0022662D">
        <w:rPr>
          <w:rFonts w:ascii="Arial" w:hAnsi="Arial" w:cs="Arial"/>
          <w:color w:val="000000"/>
          <w:sz w:val="24"/>
          <w:szCs w:val="24"/>
          <w:shd w:val="clear" w:color="auto" w:fill="FFFFFF"/>
        </w:rPr>
        <w:lastRenderedPageBreak/>
        <w:t>За державним устроєм Україна є унітарною державою. Унітарна форма державного устрою для України є найбільш виправданою, оскільки вона відповідає її етнічному складу, історичному минулому, економічним і культурним реаліям,</w:t>
      </w:r>
      <w:r w:rsidRPr="0022662D">
        <w:rPr>
          <w:rFonts w:ascii="Arial" w:hAnsi="Arial" w:cs="Arial"/>
          <w:color w:val="000000"/>
          <w:sz w:val="24"/>
          <w:szCs w:val="24"/>
        </w:rPr>
        <w:br/>
      </w:r>
      <w:r w:rsidRPr="0022662D">
        <w:rPr>
          <w:rFonts w:ascii="Arial" w:hAnsi="Arial" w:cs="Arial"/>
          <w:color w:val="000000"/>
          <w:sz w:val="24"/>
          <w:szCs w:val="24"/>
          <w:shd w:val="clear" w:color="auto" w:fill="FFFFFF"/>
        </w:rPr>
        <w:t>За формою державного (політичного) режиму Україна є демократичною державою. Конституційний лад України ґрунтується на принципі пріоритету прав і свобод людини і громадянина. Права і свободи людини та їх гарантії визначають зміст і спрямованість діяльності держави. Держава відповідає перед людиною за свою діяльність. Народ здійснює владу безпосередньо і через органи державної влади та органи місцевого самоврядування.</w:t>
      </w:r>
      <w:r w:rsidRPr="0022662D">
        <w:rPr>
          <w:rFonts w:ascii="Arial" w:hAnsi="Arial" w:cs="Arial"/>
          <w:color w:val="000000"/>
          <w:sz w:val="24"/>
          <w:szCs w:val="24"/>
        </w:rPr>
        <w:br/>
      </w:r>
      <w:r w:rsidRPr="0022662D">
        <w:rPr>
          <w:rFonts w:ascii="Arial" w:hAnsi="Arial" w:cs="Arial"/>
          <w:color w:val="000000"/>
          <w:sz w:val="24"/>
          <w:szCs w:val="24"/>
          <w:shd w:val="clear" w:color="auto" w:fill="FFFFFF"/>
        </w:rPr>
        <w:t>Отже, державна влада в Україні здійснюється на демократичних засадах, що є конституційною гарантією демократичного режиму.</w:t>
      </w:r>
    </w:p>
    <w:p w:rsidR="00F13FC9" w:rsidRDefault="00F13FC9" w:rsidP="00F13FC9">
      <w:pPr>
        <w:pStyle w:val="1"/>
        <w:rPr>
          <w:rFonts w:ascii="Arial" w:hAnsi="Arial" w:cs="Arial"/>
          <w:color w:val="auto"/>
          <w:lang w:val="uk-UA"/>
        </w:rPr>
      </w:pPr>
      <w:bookmarkStart w:id="34" w:name="_Toc391210405"/>
      <w:r w:rsidRPr="0022662D">
        <w:rPr>
          <w:rFonts w:ascii="Arial" w:hAnsi="Arial" w:cs="Arial"/>
          <w:color w:val="auto"/>
          <w:lang w:val="uk-UA"/>
        </w:rPr>
        <w:t>34. Правова соціальна держава</w:t>
      </w:r>
      <w:bookmarkEnd w:id="34"/>
    </w:p>
    <w:p w:rsidR="00F13FC9" w:rsidRPr="0022662D" w:rsidRDefault="00F13FC9" w:rsidP="00F13FC9">
      <w:pPr>
        <w:spacing w:after="0" w:line="240" w:lineRule="auto"/>
        <w:rPr>
          <w:rFonts w:ascii="Arial" w:eastAsia="Times New Roman" w:hAnsi="Arial" w:cs="Arial"/>
          <w:sz w:val="24"/>
          <w:szCs w:val="24"/>
          <w:lang w:eastAsia="ru-RU"/>
        </w:rPr>
      </w:pPr>
      <w:r w:rsidRPr="0022662D">
        <w:rPr>
          <w:rFonts w:ascii="Arial" w:eastAsia="Times New Roman" w:hAnsi="Arial" w:cs="Arial"/>
          <w:color w:val="000000"/>
          <w:sz w:val="24"/>
          <w:szCs w:val="24"/>
          <w:lang w:eastAsia="ru-RU"/>
        </w:rPr>
        <w:br/>
      </w:r>
      <w:r w:rsidRPr="0022662D">
        <w:rPr>
          <w:rFonts w:ascii="Arial" w:eastAsia="Times New Roman" w:hAnsi="Arial" w:cs="Arial"/>
          <w:b/>
          <w:bCs/>
          <w:color w:val="000000"/>
          <w:sz w:val="24"/>
          <w:szCs w:val="24"/>
          <w:lang w:eastAsia="ru-RU"/>
        </w:rPr>
        <w:t>Правова держава</w:t>
      </w:r>
      <w:r w:rsidRPr="0022662D">
        <w:rPr>
          <w:rFonts w:ascii="Arial" w:eastAsia="Times New Roman" w:hAnsi="Arial" w:cs="Arial"/>
          <w:color w:val="000000"/>
          <w:sz w:val="24"/>
          <w:szCs w:val="24"/>
          <w:shd w:val="clear" w:color="auto" w:fill="FFFFFF"/>
          <w:lang w:eastAsia="ru-RU"/>
        </w:rPr>
        <w:t> – це держава, обмежена в своїх діях правом, що захищають свободу і інші права особи і що підпорядковують владу волі суверенного народу.</w:t>
      </w:r>
      <w:r w:rsidRPr="0022662D">
        <w:rPr>
          <w:rFonts w:ascii="Arial" w:eastAsia="Times New Roman" w:hAnsi="Arial" w:cs="Arial"/>
          <w:color w:val="000000"/>
          <w:sz w:val="24"/>
          <w:szCs w:val="24"/>
          <w:lang w:eastAsia="ru-RU"/>
        </w:rPr>
        <w:br/>
      </w:r>
      <w:r w:rsidRPr="0022662D">
        <w:rPr>
          <w:rFonts w:ascii="Arial" w:eastAsia="Times New Roman" w:hAnsi="Arial" w:cs="Arial"/>
          <w:b/>
          <w:bCs/>
          <w:color w:val="000000"/>
          <w:sz w:val="24"/>
          <w:szCs w:val="24"/>
          <w:lang w:eastAsia="ru-RU"/>
        </w:rPr>
        <w:t>Соціальна держава</w:t>
      </w:r>
      <w:r w:rsidRPr="0022662D">
        <w:rPr>
          <w:rFonts w:ascii="Arial" w:eastAsia="Times New Roman" w:hAnsi="Arial" w:cs="Arial"/>
          <w:i/>
          <w:iCs/>
          <w:color w:val="000000"/>
          <w:sz w:val="24"/>
          <w:szCs w:val="24"/>
          <w:lang w:eastAsia="ru-RU"/>
        </w:rPr>
        <w:t> - це держава, яка прагне до забезпечення кожному громадянину достойних умов існування, прав на соціальний захист, на участь в управлінні виробництвом.</w:t>
      </w:r>
      <w:r w:rsidRPr="0022662D">
        <w:rPr>
          <w:rFonts w:ascii="Arial" w:eastAsia="Times New Roman" w:hAnsi="Arial" w:cs="Arial"/>
          <w:color w:val="000000"/>
          <w:sz w:val="24"/>
          <w:szCs w:val="24"/>
          <w:lang w:eastAsia="ru-RU"/>
        </w:rPr>
        <w:br/>
      </w:r>
      <w:r w:rsidRPr="0022662D">
        <w:rPr>
          <w:rFonts w:ascii="Arial" w:eastAsia="Times New Roman" w:hAnsi="Arial" w:cs="Arial"/>
          <w:color w:val="000000"/>
          <w:sz w:val="24"/>
          <w:szCs w:val="24"/>
          <w:lang w:eastAsia="ru-RU"/>
        </w:rPr>
        <w:br/>
      </w:r>
      <w:r w:rsidRPr="0022662D">
        <w:rPr>
          <w:rFonts w:ascii="Arial" w:eastAsia="Times New Roman" w:hAnsi="Arial" w:cs="Arial"/>
          <w:color w:val="000000"/>
          <w:sz w:val="24"/>
          <w:szCs w:val="24"/>
          <w:shd w:val="clear" w:color="auto" w:fill="FFFFFF"/>
          <w:lang w:eastAsia="ru-RU"/>
        </w:rPr>
        <w:t>Головні </w:t>
      </w:r>
      <w:r w:rsidRPr="0022662D">
        <w:rPr>
          <w:rFonts w:ascii="Arial" w:eastAsia="Times New Roman" w:hAnsi="Arial" w:cs="Arial"/>
          <w:b/>
          <w:bCs/>
          <w:color w:val="000000"/>
          <w:sz w:val="24"/>
          <w:szCs w:val="24"/>
          <w:lang w:eastAsia="ru-RU"/>
        </w:rPr>
        <w:t>ознаки</w:t>
      </w:r>
      <w:r w:rsidRPr="0022662D">
        <w:rPr>
          <w:rFonts w:ascii="Arial" w:eastAsia="Times New Roman" w:hAnsi="Arial" w:cs="Arial"/>
          <w:color w:val="000000"/>
          <w:sz w:val="24"/>
          <w:szCs w:val="24"/>
          <w:shd w:val="clear" w:color="auto" w:fill="FFFFFF"/>
          <w:lang w:eastAsia="ru-RU"/>
        </w:rPr>
        <w:t> правової соціальної держави такі: </w:t>
      </w:r>
      <w:r w:rsidRPr="0022662D">
        <w:rPr>
          <w:rFonts w:ascii="Arial" w:eastAsia="Times New Roman" w:hAnsi="Arial" w:cs="Arial"/>
          <w:color w:val="000000"/>
          <w:sz w:val="24"/>
          <w:szCs w:val="24"/>
          <w:lang w:eastAsia="ru-RU"/>
        </w:rPr>
        <w:br/>
      </w:r>
    </w:p>
    <w:p w:rsidR="00F13FC9" w:rsidRPr="0022662D" w:rsidRDefault="00F13FC9" w:rsidP="005D0DA8">
      <w:pPr>
        <w:numPr>
          <w:ilvl w:val="0"/>
          <w:numId w:val="2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2662D">
        <w:rPr>
          <w:rFonts w:ascii="Times New Roman" w:eastAsia="Times New Roman" w:hAnsi="Times New Roman" w:cs="Times New Roman"/>
          <w:color w:val="000000"/>
          <w:sz w:val="27"/>
          <w:szCs w:val="27"/>
          <w:lang w:eastAsia="ru-RU"/>
        </w:rPr>
        <w:t>верховенство закону, його панування над усіма сферами життя; </w:t>
      </w:r>
    </w:p>
    <w:p w:rsidR="00F13FC9" w:rsidRPr="0022662D" w:rsidRDefault="00F13FC9" w:rsidP="005D0DA8">
      <w:pPr>
        <w:numPr>
          <w:ilvl w:val="0"/>
          <w:numId w:val="2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2662D">
        <w:rPr>
          <w:rFonts w:ascii="Times New Roman" w:eastAsia="Times New Roman" w:hAnsi="Times New Roman" w:cs="Times New Roman"/>
          <w:color w:val="000000"/>
          <w:sz w:val="27"/>
          <w:szCs w:val="27"/>
          <w:lang w:eastAsia="ru-RU"/>
        </w:rPr>
        <w:t>правовий характер самих законів, тобто їх відповідність міжнародним правовим стандартам; </w:t>
      </w:r>
    </w:p>
    <w:p w:rsidR="00F13FC9" w:rsidRPr="0022662D" w:rsidRDefault="00F13FC9" w:rsidP="005D0DA8">
      <w:pPr>
        <w:numPr>
          <w:ilvl w:val="0"/>
          <w:numId w:val="2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2662D">
        <w:rPr>
          <w:rFonts w:ascii="Times New Roman" w:eastAsia="Times New Roman" w:hAnsi="Times New Roman" w:cs="Times New Roman"/>
          <w:color w:val="000000"/>
          <w:sz w:val="27"/>
          <w:szCs w:val="27"/>
          <w:lang w:eastAsia="ru-RU"/>
        </w:rPr>
        <w:t>пріоритет прав і свобод особистості і її вільний розвиток; держава визнає за особистістю певну сферу свободи, куди втручання держави недопустимо. Загальновідома формула: "все, що не заборонено індивіду, йому дозволено", а для влади: "все, що не дозволено владі, їй заборонено"; </w:t>
      </w:r>
    </w:p>
    <w:p w:rsidR="00F13FC9" w:rsidRPr="0022662D" w:rsidRDefault="00F13FC9" w:rsidP="005D0DA8">
      <w:pPr>
        <w:numPr>
          <w:ilvl w:val="0"/>
          <w:numId w:val="2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2662D">
        <w:rPr>
          <w:rFonts w:ascii="Times New Roman" w:eastAsia="Times New Roman" w:hAnsi="Times New Roman" w:cs="Times New Roman"/>
          <w:color w:val="000000"/>
          <w:sz w:val="27"/>
          <w:szCs w:val="27"/>
          <w:lang w:eastAsia="ru-RU"/>
        </w:rPr>
        <w:t>взаємовідповідальність держави і особистості. У правовій державі відносини між ними будуються не тільки на правовій основі, але також просякнуті морально-естетичними обов'язками; </w:t>
      </w:r>
    </w:p>
    <w:p w:rsidR="00F13FC9" w:rsidRPr="0022662D" w:rsidRDefault="00F13FC9" w:rsidP="005D0DA8">
      <w:pPr>
        <w:numPr>
          <w:ilvl w:val="0"/>
          <w:numId w:val="2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2662D">
        <w:rPr>
          <w:rFonts w:ascii="Times New Roman" w:eastAsia="Times New Roman" w:hAnsi="Times New Roman" w:cs="Times New Roman"/>
          <w:color w:val="000000"/>
          <w:sz w:val="27"/>
          <w:szCs w:val="27"/>
          <w:lang w:eastAsia="ru-RU"/>
        </w:rPr>
        <w:t>поділ влади на законодавчу, виконавчу і судову гілки, що виключає монополію будь-якого органу на владу. </w:t>
      </w:r>
    </w:p>
    <w:p w:rsidR="00F13FC9" w:rsidRPr="0022662D" w:rsidRDefault="00F13FC9" w:rsidP="005D0DA8">
      <w:pPr>
        <w:numPr>
          <w:ilvl w:val="0"/>
          <w:numId w:val="2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2662D">
        <w:rPr>
          <w:rFonts w:ascii="Times New Roman" w:eastAsia="Times New Roman" w:hAnsi="Times New Roman" w:cs="Times New Roman"/>
          <w:color w:val="000000"/>
          <w:sz w:val="27"/>
          <w:szCs w:val="27"/>
          <w:lang w:eastAsia="ru-RU"/>
        </w:rPr>
        <w:t>високий рівень економічного розвитку країни, економічний ріст, що дозволяє забезпечити перерозподілення засобів на соціальні програми; </w:t>
      </w:r>
    </w:p>
    <w:p w:rsidR="00F13FC9" w:rsidRPr="0022662D" w:rsidRDefault="00F13FC9" w:rsidP="005D0DA8">
      <w:pPr>
        <w:numPr>
          <w:ilvl w:val="0"/>
          <w:numId w:val="2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2662D">
        <w:rPr>
          <w:rFonts w:ascii="Times New Roman" w:eastAsia="Times New Roman" w:hAnsi="Times New Roman" w:cs="Times New Roman"/>
          <w:color w:val="000000"/>
          <w:sz w:val="27"/>
          <w:szCs w:val="27"/>
          <w:lang w:eastAsia="ru-RU"/>
        </w:rPr>
        <w:t>згода основних політичних сил про необхідний набір соціальних програм, що реалізуватимуться державою, досягнення подібного консенсусу дозволяє зберегти правонаступність соціальної політики у випадку приходу до влади інших політичних партій; </w:t>
      </w:r>
    </w:p>
    <w:p w:rsidR="00F13FC9" w:rsidRPr="00AE58C1" w:rsidRDefault="00F13FC9" w:rsidP="005D0DA8">
      <w:pPr>
        <w:numPr>
          <w:ilvl w:val="0"/>
          <w:numId w:val="2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22662D">
        <w:rPr>
          <w:rFonts w:ascii="Times New Roman" w:eastAsia="Times New Roman" w:hAnsi="Times New Roman" w:cs="Times New Roman"/>
          <w:color w:val="000000"/>
          <w:sz w:val="27"/>
          <w:szCs w:val="27"/>
          <w:lang w:eastAsia="ru-RU"/>
        </w:rPr>
        <w:t>розвинуте відчуття відповідальності, законослухняності, суспільної солідарності. </w:t>
      </w:r>
      <w:r w:rsidRPr="0022662D">
        <w:rPr>
          <w:rFonts w:ascii="Times New Roman" w:eastAsia="Times New Roman" w:hAnsi="Times New Roman" w:cs="Times New Roman"/>
          <w:color w:val="000000"/>
          <w:sz w:val="27"/>
          <w:szCs w:val="27"/>
          <w:lang w:eastAsia="ru-RU"/>
        </w:rPr>
        <w:br/>
        <w:t xml:space="preserve">Принципово важливими передумовами державотворення в нашій країні є: вироблення в широких шарів працюючого населення навичок, потреб і досить високого рівня компетентності для свідомої участі їх у керуванні державними і суспільними справами: наявність у суспільстві міцного правопорядку, непорушної законності і конституційності; ствердження принципу плюралізму думок і суджень </w:t>
      </w:r>
      <w:r w:rsidRPr="0022662D">
        <w:rPr>
          <w:rFonts w:ascii="Times New Roman" w:eastAsia="Times New Roman" w:hAnsi="Times New Roman" w:cs="Times New Roman"/>
          <w:color w:val="000000"/>
          <w:sz w:val="27"/>
          <w:szCs w:val="27"/>
          <w:lang w:eastAsia="ru-RU"/>
        </w:rPr>
        <w:lastRenderedPageBreak/>
        <w:t>у всіх сферах життя суспільства і держави; розвиток системи самоврядування народу в центрі і на місцях; послідовне розширення і поглиблення в сфері економіки, політики, культури, науки, у соціальній сфері життя суспільства принципів реальної демократії.</w:t>
      </w:r>
    </w:p>
    <w:p w:rsidR="00F13FC9" w:rsidRDefault="00F13FC9" w:rsidP="00F13FC9">
      <w:pPr>
        <w:pStyle w:val="1"/>
        <w:rPr>
          <w:rFonts w:ascii="Arial" w:hAnsi="Arial" w:cs="Arial"/>
          <w:color w:val="auto"/>
          <w:lang w:val="uk-UA"/>
        </w:rPr>
      </w:pPr>
      <w:bookmarkStart w:id="35" w:name="_Toc391210406"/>
      <w:r w:rsidRPr="00AE58C1">
        <w:rPr>
          <w:rFonts w:ascii="Arial" w:hAnsi="Arial" w:cs="Arial"/>
          <w:color w:val="auto"/>
        </w:rPr>
        <w:t>35. Концепція громадянського суспільства</w:t>
      </w:r>
      <w:bookmarkEnd w:id="35"/>
    </w:p>
    <w:p w:rsidR="00F13FC9" w:rsidRPr="00BE20F2" w:rsidRDefault="00F13FC9" w:rsidP="00F13FC9">
      <w:pPr>
        <w:shd w:val="clear" w:color="auto" w:fill="FFFFFF"/>
        <w:spacing w:after="0" w:line="240" w:lineRule="atLeast"/>
        <w:ind w:left="360"/>
        <w:jc w:val="both"/>
        <w:rPr>
          <w:rFonts w:ascii="Arial" w:eastAsia="Times New Roman" w:hAnsi="Arial" w:cs="Arial"/>
          <w:sz w:val="24"/>
          <w:szCs w:val="24"/>
          <w:lang w:eastAsia="uk-UA"/>
        </w:rPr>
      </w:pPr>
      <w:r w:rsidRPr="00AE58C1">
        <w:rPr>
          <w:rFonts w:ascii="Arial" w:eastAsia="Times New Roman" w:hAnsi="Arial" w:cs="Arial"/>
          <w:sz w:val="24"/>
          <w:szCs w:val="24"/>
          <w:lang w:val="uk-UA" w:eastAsia="uk-UA"/>
        </w:rPr>
        <w:t>Громадянське суспільство в широкому змісті охоплює всі сфери людської діяльності, які перебувають поза безпосереднім впливом держави і її інститутів. З такого трактування випливає, що громадянське суспільство тією чи іншою мірою завжди існувало в людському соціумі, приймаючи на кожному етапі його розвитку конкретну форму.</w:t>
      </w:r>
      <w:r w:rsidRPr="00AE58C1">
        <w:rPr>
          <w:rFonts w:ascii="Arial" w:eastAsia="Times New Roman" w:hAnsi="Arial" w:cs="Arial"/>
          <w:sz w:val="24"/>
          <w:szCs w:val="24"/>
          <w:lang w:val="uk-UA" w:eastAsia="uk-UA"/>
        </w:rPr>
        <w:br/>
        <w:t xml:space="preserve">У більш вузькому й найпоширенішому змісті поняття “громадянське суспільство” пов'язане з існуванням демократичних інститутів і правової держави, що забезпечує верховенство закону у всіх сферах суспільного й державного життя. </w:t>
      </w:r>
      <w:r w:rsidRPr="00BE20F2">
        <w:rPr>
          <w:rFonts w:ascii="Arial" w:eastAsia="Times New Roman" w:hAnsi="Arial" w:cs="Arial"/>
          <w:sz w:val="24"/>
          <w:szCs w:val="24"/>
          <w:lang w:eastAsia="uk-UA"/>
        </w:rPr>
        <w:t>Правова держава гарантує свободу особи, її основних інтересів і прав. У цьому змісті громадянське суспільство розглядається як людська спільність, що включає недержавні структури.</w:t>
      </w:r>
      <w:r w:rsidRPr="00BE20F2">
        <w:rPr>
          <w:rFonts w:ascii="Arial" w:eastAsia="Times New Roman" w:hAnsi="Arial" w:cs="Arial"/>
          <w:sz w:val="24"/>
          <w:szCs w:val="24"/>
          <w:lang w:eastAsia="uk-UA"/>
        </w:rPr>
        <w:br/>
        <w:t>Громадянське суспільство – це недержавна частина громадського життя, свого роду соціальний простір, у якому люди пов'язані між собою й взаємодіють один з одним у якості вільних незалежних суб'єктів. Головним діючим суб'єктом громадянського суспільства є суверенна особистість, яка вільно ставить цілі своєї діяльності й визначає способи їхнього досягнення.</w:t>
      </w:r>
      <w:r w:rsidRPr="00BE20F2">
        <w:rPr>
          <w:rFonts w:ascii="Arial" w:eastAsia="Times New Roman" w:hAnsi="Arial" w:cs="Arial"/>
          <w:sz w:val="24"/>
          <w:szCs w:val="24"/>
          <w:lang w:eastAsia="uk-UA"/>
        </w:rPr>
        <w:br/>
        <w:t>Громадянське суспільство можна розглядати як суспільство, у якому існують розвинені економічні, культурні, правові, політичні відносини між складаючими його індивідами, які не опосередковані державою. Крім того, громадянське суспільство деполітизоване й не залежить від політичної системи й державної політики. Кожен член громадянського суспільства є, насамперед, суб'єктом права, а тільки потім – громадянином держави, тому що громадянське суспільство захищає права людини, у той час як з державою пов'язані права громадянина.</w:t>
      </w:r>
      <w:r w:rsidRPr="00BE20F2">
        <w:rPr>
          <w:rFonts w:ascii="Arial" w:eastAsia="Times New Roman" w:hAnsi="Arial" w:cs="Arial"/>
          <w:sz w:val="24"/>
          <w:szCs w:val="24"/>
          <w:lang w:eastAsia="uk-UA"/>
        </w:rPr>
        <w:br/>
        <w:t>Сформоване громадянське суспільство не терпить насильства з боку держави. Воно існує в рамках свободи громадських інтересів.Основною умовою життєдіяльності громадянського суспільства є володіння кожним з його членів конкретною власністю або участь у володінні нею, право використовувати її й розпоряджатися за своїм розсудом. Наявність власності є базовою, фундаментальною умовою свободи особи в громадянському суспільстві.</w:t>
      </w:r>
      <w:r w:rsidRPr="00BE20F2">
        <w:rPr>
          <w:rFonts w:ascii="Arial" w:eastAsia="Times New Roman" w:hAnsi="Arial" w:cs="Arial"/>
          <w:sz w:val="24"/>
          <w:szCs w:val="24"/>
          <w:lang w:eastAsia="uk-UA"/>
        </w:rPr>
        <w:br/>
        <w:t>Наступною умовою життєдіяльності громадянського суспільства є розвиненість і розгалуженість демократії. Тільки в умовах розвинутої демократії може бути забезпечена внутрішня свобода особи і її здатність до повної самостійної діяльності при включенні в той або інший інститут громадянського суспільства.  Високорозвинене громадянське суспільство – одна з головних умов стабільності демократичного режиму.</w:t>
      </w:r>
      <w:r w:rsidRPr="00BE20F2">
        <w:rPr>
          <w:rFonts w:ascii="Arial" w:eastAsia="Times New Roman" w:hAnsi="Arial" w:cs="Arial"/>
          <w:sz w:val="24"/>
          <w:szCs w:val="24"/>
          <w:lang w:eastAsia="uk-UA"/>
        </w:rPr>
        <w:br/>
        <w:t>Громадянське суспільство контролює дії політичної влади. Відсутність громадянського суспільства веде до гіпертрофованого впливу держави на громадське життя. Інертність громадянського суспільства провокує державу до узурпації своїх прав, змушує суспільство беззаперечно виконувати державні рішення.</w:t>
      </w:r>
      <w:r w:rsidRPr="00BE20F2">
        <w:rPr>
          <w:rFonts w:ascii="Arial" w:eastAsia="Times New Roman" w:hAnsi="Arial" w:cs="Arial"/>
          <w:sz w:val="24"/>
          <w:szCs w:val="24"/>
          <w:lang w:eastAsia="uk-UA"/>
        </w:rPr>
        <w:br/>
        <w:t>Таким чином, громадянське суспільство й держава співіснують у стані безперервної протидії й взаємовпливу, характер і спрямованість яких у вирішальній мірі залежать від ступеня розвитку громадянського суспільства і його інститутів. Громадянське суспільство гармонійно пов'язане з державою при демократичному режимі, перебуває в опозиції при тоталітарному режимі, перебуває в конструктивному протиборстві при авторитаризмі.</w:t>
      </w:r>
    </w:p>
    <w:p w:rsidR="00F13FC9" w:rsidRPr="00BE20F2" w:rsidRDefault="00F13FC9" w:rsidP="00F13FC9">
      <w:pPr>
        <w:shd w:val="clear" w:color="auto" w:fill="FFFFFF"/>
        <w:spacing w:after="0" w:line="240" w:lineRule="atLeast"/>
        <w:ind w:left="360"/>
        <w:jc w:val="both"/>
        <w:rPr>
          <w:rFonts w:ascii="Arial" w:eastAsia="Times New Roman" w:hAnsi="Arial" w:cs="Arial"/>
          <w:sz w:val="24"/>
          <w:szCs w:val="24"/>
          <w:lang w:eastAsia="uk-UA"/>
        </w:rPr>
      </w:pPr>
      <w:r w:rsidRPr="00BE20F2">
        <w:rPr>
          <w:rFonts w:ascii="Arial" w:eastAsia="Times New Roman" w:hAnsi="Arial" w:cs="Arial"/>
          <w:b/>
          <w:bCs/>
          <w:sz w:val="24"/>
          <w:szCs w:val="24"/>
          <w:lang w:eastAsia="uk-UA"/>
        </w:rPr>
        <w:t>Структура й функції громадянського суспільства</w:t>
      </w:r>
      <w:r w:rsidRPr="00BE20F2">
        <w:rPr>
          <w:rFonts w:ascii="Arial" w:eastAsia="Times New Roman" w:hAnsi="Arial" w:cs="Arial"/>
          <w:sz w:val="24"/>
          <w:szCs w:val="24"/>
          <w:lang w:eastAsia="uk-UA"/>
        </w:rPr>
        <w:br/>
        <w:t xml:space="preserve">У сучасній політології громадянське суспільство розглядається як складна й багаторівнева система невладних зв'язків і структур. Воно ґрунтується на сукупності </w:t>
      </w:r>
      <w:r w:rsidRPr="00BE20F2">
        <w:rPr>
          <w:rFonts w:ascii="Arial" w:eastAsia="Times New Roman" w:hAnsi="Arial" w:cs="Arial"/>
          <w:sz w:val="24"/>
          <w:szCs w:val="24"/>
          <w:lang w:eastAsia="uk-UA"/>
        </w:rPr>
        <w:lastRenderedPageBreak/>
        <w:t>міжособистісних відносин, які розвиваються поза рамками й без втручання держави. Крім того, у нього входить розгалужена система незалежних від держави суспільних інститутів, що реалізують повсякденні індивідуальні й колективні потреби. Оскільки повсякденні інтереси громадян нерівнозначні, остільки й сфери громадянського суспільства мають певну співпідпорядкованість, що умовно можна виразити в такий спосіб</w:t>
      </w:r>
    </w:p>
    <w:p w:rsidR="00F13FC9" w:rsidRDefault="00F13FC9" w:rsidP="00F13FC9">
      <w:pPr>
        <w:shd w:val="clear" w:color="auto" w:fill="FFFFFF"/>
        <w:spacing w:after="0" w:line="240" w:lineRule="atLeast"/>
        <w:ind w:left="360"/>
        <w:jc w:val="both"/>
        <w:rPr>
          <w:rFonts w:ascii="Arial" w:eastAsia="Times New Roman" w:hAnsi="Arial" w:cs="Arial"/>
          <w:sz w:val="24"/>
          <w:szCs w:val="24"/>
          <w:lang w:val="uk-UA" w:eastAsia="uk-UA"/>
        </w:rPr>
      </w:pPr>
      <w:r w:rsidRPr="00BE20F2">
        <w:rPr>
          <w:rFonts w:ascii="Arial" w:eastAsia="Times New Roman" w:hAnsi="Arial" w:cs="Arial"/>
          <w:sz w:val="24"/>
          <w:szCs w:val="24"/>
          <w:lang w:eastAsia="uk-UA"/>
        </w:rPr>
        <w:t>Базові (первинні, вітальні) потреби в їжі, одязі, житлі й т.д., що забезпечують життєдіяльність індивідів, задовольняються завдяки виробничим відносинам, які становлять перший рівень міжособистісних зв'язків. Ці потреби реалізуються через такі суспільні інститути, як професійні, споживчі й інші об'єднання й асоціації.</w:t>
      </w:r>
      <w:r w:rsidRPr="00BE20F2">
        <w:rPr>
          <w:rFonts w:ascii="Arial" w:eastAsia="Times New Roman" w:hAnsi="Arial" w:cs="Arial"/>
          <w:sz w:val="24"/>
          <w:szCs w:val="24"/>
          <w:lang w:eastAsia="uk-UA"/>
        </w:rPr>
        <w:br/>
        <w:t>Потреби в продовженні роду, сексі, здоров'ї, вихованні дітей, духовному вдосконалюванні, вірі, інформації, спілкуванні й т.д. реалізує комплекс соціально-культурних відносин, що включає сімейно-шлюбні, релігійні, етнічні й інші взаємодії. Вони утворюють другий рівень міжособистісних взаємодій. Потреби даного рівня задовольняються в рамках таких інститутів, як родина, церква, освітні й наукові установи, творчі союзи, спортивні організації й т.д.</w:t>
      </w:r>
      <w:r w:rsidRPr="00BE20F2">
        <w:rPr>
          <w:rFonts w:ascii="Arial" w:eastAsia="Times New Roman" w:hAnsi="Arial" w:cs="Arial"/>
          <w:sz w:val="24"/>
          <w:szCs w:val="24"/>
          <w:lang w:eastAsia="uk-UA"/>
        </w:rPr>
        <w:br/>
        <w:t>Третій, вищий рівень міжособистісних відносин становлять потреби в політичній участі, пов'язані з індивідуальним вибором на основі політичних переваг і ціннісних орієнтацій. Цей рівень припускає сформованість в індивіда конкретних політичних позицій. Політичні переваги індивідів реалізуються за допомогою груп інтересів, політичних партій, рухів і т.д.</w:t>
      </w:r>
      <w:r w:rsidRPr="00BE20F2">
        <w:rPr>
          <w:rFonts w:ascii="Arial" w:eastAsia="Times New Roman" w:hAnsi="Arial" w:cs="Arial"/>
          <w:sz w:val="24"/>
          <w:szCs w:val="24"/>
          <w:lang w:eastAsia="uk-UA"/>
        </w:rPr>
        <w:br/>
        <w:t>На відміну від держави в громадянському суспільстві переважають не вертикальні, а горизонтальні зв'язки, відносини конкуренції й солідарності між юридично вільними й рівноправними партнерами.</w:t>
      </w:r>
      <w:r w:rsidRPr="00BE20F2">
        <w:rPr>
          <w:rFonts w:ascii="Arial" w:eastAsia="Times New Roman" w:hAnsi="Arial" w:cs="Arial"/>
          <w:sz w:val="24"/>
          <w:szCs w:val="24"/>
          <w:lang w:eastAsia="uk-UA"/>
        </w:rPr>
        <w:br/>
        <w:t>Основна функція громадянського суспільства – найбільш повне задо-волення матеріальних, соціальних і духовних потреб його членів. Різноманітні економічні, етнічні, регіональні, професійні, релігійні об'єднання громадян покликані сприяти всебічній реалізації індивідом його інтересів, устремлінь, цілей і т.д.</w:t>
      </w:r>
      <w:r w:rsidRPr="00BE20F2">
        <w:rPr>
          <w:rFonts w:ascii="Arial" w:eastAsia="Times New Roman" w:hAnsi="Arial" w:cs="Arial"/>
          <w:sz w:val="24"/>
          <w:szCs w:val="24"/>
          <w:lang w:eastAsia="uk-UA"/>
        </w:rPr>
        <w:br/>
        <w:t>У рамках виконання цієї основної функції громадянське суспільство виконує ряд важливих соціальних функцій:</w:t>
      </w:r>
      <w:r w:rsidRPr="00BE20F2">
        <w:rPr>
          <w:rFonts w:ascii="Arial" w:eastAsia="Times New Roman" w:hAnsi="Arial" w:cs="Arial"/>
          <w:sz w:val="24"/>
          <w:szCs w:val="24"/>
          <w:lang w:eastAsia="uk-UA"/>
        </w:rPr>
        <w:br/>
        <w:t>1. На основі законності воно забезпечує захист приватних сфер життя людини й громадянина від необґрунтованої жорсткої регламентації держави й інших політичних структур.</w:t>
      </w:r>
      <w:r w:rsidRPr="00BE20F2">
        <w:rPr>
          <w:rFonts w:ascii="Arial" w:eastAsia="Times New Roman" w:hAnsi="Arial" w:cs="Arial"/>
          <w:sz w:val="24"/>
          <w:szCs w:val="24"/>
          <w:lang w:eastAsia="uk-UA"/>
        </w:rPr>
        <w:br/>
        <w:t>2. На базі асоціацій громадянського суспільства створюються й розвиваються механізми громадського самоврядування.</w:t>
      </w:r>
      <w:r w:rsidRPr="00BE20F2">
        <w:rPr>
          <w:rFonts w:ascii="Arial" w:eastAsia="Times New Roman" w:hAnsi="Arial" w:cs="Arial"/>
          <w:sz w:val="24"/>
          <w:szCs w:val="24"/>
          <w:lang w:eastAsia="uk-UA"/>
        </w:rPr>
        <w:br/>
        <w:t>3. Громадянське суспільство є одним з найважливіших і потужних важелів у системі “стримувань і противаг”, прагнення політичної влади до абсолютного панування. Воно захищає громадян й їхні об'єднання від незаконного втручання в їхню діяльність державної влади й тим самим сприяє формуванню й зміцненню демократичних органів держави, всієї його політичної системи. Для виконання цієї функції в нього є чимало засобів: активна участь у виборчих компаніях і референдумах, акціях протесту або підтримки тих або інших вимог, великі можливості у формуванні громадської думки, зокрема, за допомогою незалежних засобів масової інформації й комунікацій.</w:t>
      </w:r>
      <w:r w:rsidRPr="00BE20F2">
        <w:rPr>
          <w:rFonts w:ascii="Arial" w:eastAsia="Times New Roman" w:hAnsi="Arial" w:cs="Arial"/>
          <w:sz w:val="24"/>
          <w:szCs w:val="24"/>
          <w:lang w:eastAsia="uk-UA"/>
        </w:rPr>
        <w:br/>
        <w:t>4. Інститути й організації громадянського суспільства покликані за-безпечувати реальні гарантії прав і свобод людини, рівний доступ до участі в державних і суспільних справах.</w:t>
      </w:r>
      <w:r w:rsidRPr="00BE20F2">
        <w:rPr>
          <w:rFonts w:ascii="Arial" w:eastAsia="Times New Roman" w:hAnsi="Arial" w:cs="Arial"/>
          <w:sz w:val="24"/>
          <w:szCs w:val="24"/>
          <w:lang w:eastAsia="uk-UA"/>
        </w:rPr>
        <w:br/>
        <w:t>5. Громадянське суспільство виконує також функцію соціального контролю стосовно своїх членів. Воно незалежно від держави, має в своєму розпорядженні засоби й санкції, за допомогою яких може змусити індивідів дотримуватися суспільних норм, забезпечити соціалізацію й виховання громадян.</w:t>
      </w:r>
      <w:r w:rsidRPr="00BE20F2">
        <w:rPr>
          <w:rFonts w:ascii="Arial" w:eastAsia="Times New Roman" w:hAnsi="Arial" w:cs="Arial"/>
          <w:sz w:val="24"/>
          <w:szCs w:val="24"/>
          <w:lang w:eastAsia="uk-UA"/>
        </w:rPr>
        <w:br/>
        <w:t xml:space="preserve">6. Громадянське суспільство виконує також комунікативну функцію. У демократичному суспільстві проявляється різноманіття інтересів. Найширший спектр цих інтересів є результатом тих свобод, якими володіє громадянин в умовах демократії. Демократична держава покликана максимально задовольняти інтереси й потреби своїх громадян. Проте </w:t>
      </w:r>
      <w:r w:rsidRPr="00BE20F2">
        <w:rPr>
          <w:rFonts w:ascii="Arial" w:eastAsia="Times New Roman" w:hAnsi="Arial" w:cs="Arial"/>
          <w:sz w:val="24"/>
          <w:szCs w:val="24"/>
          <w:lang w:eastAsia="uk-UA"/>
        </w:rPr>
        <w:lastRenderedPageBreak/>
        <w:t>в умовах економічного плюралізму ці інтереси настільки чисельні, настільки різноманітні й диференційовані, що державна влада практично не має каналів інформації про всі ці інтереси. Завдання інститутів й організацій громадянського суспільства – інформувати державу про конкретні інтереси громадян, задоволення яких можливо лише силами держави. Класичним прикладом такої інформації є акції “руху зелених”. Проблеми захисту навколишнього середовища неможливо вирішити без широкої участі держави, і “зелені” домагаються прийняття конкретних державних програм по захисту навколишнього середовища.</w:t>
      </w:r>
      <w:r w:rsidRPr="00BE20F2">
        <w:rPr>
          <w:rFonts w:ascii="Arial" w:eastAsia="Times New Roman" w:hAnsi="Arial" w:cs="Arial"/>
          <w:sz w:val="24"/>
          <w:szCs w:val="24"/>
          <w:lang w:eastAsia="uk-UA"/>
        </w:rPr>
        <w:br/>
        <w:t>7. Громадянське суспільство виконує стабілізуючу функцію через свої інститути й організації. Воно створює міцні структури, на яких тримається все громадське життя. У складні історичні періоди (війни, кризи, депресії), коли держава зазнає труднощів, громадянське суспільство “підставляє своє плече” – свої міцні структури.</w:t>
      </w:r>
    </w:p>
    <w:p w:rsidR="00F13FC9" w:rsidRPr="00AE58C1" w:rsidRDefault="00F13FC9" w:rsidP="00F13FC9">
      <w:pPr>
        <w:pStyle w:val="1"/>
        <w:rPr>
          <w:rFonts w:ascii="Arial" w:eastAsia="Times New Roman" w:hAnsi="Arial" w:cs="Arial"/>
          <w:color w:val="auto"/>
          <w:lang w:val="uk-UA" w:eastAsia="uk-UA"/>
        </w:rPr>
      </w:pPr>
      <w:bookmarkStart w:id="36" w:name="_Toc391210407"/>
      <w:r w:rsidRPr="00AE58C1">
        <w:rPr>
          <w:rFonts w:ascii="Arial" w:eastAsia="Times New Roman" w:hAnsi="Arial" w:cs="Arial"/>
          <w:color w:val="auto"/>
          <w:lang w:val="uk-UA" w:eastAsia="uk-UA"/>
        </w:rPr>
        <w:t>36. Правова держава та громадянське суспільство: особливості взаємодії</w:t>
      </w:r>
      <w:bookmarkEnd w:id="36"/>
    </w:p>
    <w:p w:rsidR="00F13FC9" w:rsidRDefault="00F13FC9" w:rsidP="00F13FC9">
      <w:pPr>
        <w:rPr>
          <w:rFonts w:ascii="Arial" w:hAnsi="Arial" w:cs="Arial"/>
          <w:color w:val="000000"/>
          <w:sz w:val="24"/>
          <w:szCs w:val="24"/>
          <w:shd w:val="clear" w:color="auto" w:fill="FFFFFF"/>
          <w:lang w:val="uk-UA"/>
        </w:rPr>
      </w:pPr>
      <w:r w:rsidRPr="00AE58C1">
        <w:rPr>
          <w:rFonts w:ascii="Arial" w:hAnsi="Arial" w:cs="Arial"/>
          <w:b/>
          <w:bCs/>
          <w:color w:val="000000"/>
          <w:sz w:val="24"/>
          <w:szCs w:val="24"/>
        </w:rPr>
        <w:t>Громадянське суспільство</w:t>
      </w:r>
      <w:r w:rsidRPr="00AE58C1">
        <w:rPr>
          <w:rStyle w:val="apple-converted-space"/>
          <w:rFonts w:ascii="Arial" w:hAnsi="Arial" w:cs="Arial"/>
          <w:color w:val="000000"/>
          <w:sz w:val="24"/>
          <w:szCs w:val="24"/>
        </w:rPr>
        <w:t> </w:t>
      </w:r>
      <w:r w:rsidRPr="00AE58C1">
        <w:rPr>
          <w:rFonts w:ascii="Arial" w:hAnsi="Arial" w:cs="Arial"/>
          <w:color w:val="000000"/>
          <w:sz w:val="24"/>
          <w:szCs w:val="24"/>
          <w:shd w:val="clear" w:color="auto" w:fill="FFFFFF"/>
        </w:rPr>
        <w:t>– це безпосередньо неконтрольована державою сфера життєдіяльності індивідів. Звичайно саме це поняття вживається як співвіднесене з категоріями "держава" і правова ''держава".</w:t>
      </w:r>
      <w:r w:rsidRPr="00AE58C1">
        <w:rPr>
          <w:rFonts w:ascii="Arial" w:hAnsi="Arial" w:cs="Arial"/>
          <w:color w:val="000000"/>
          <w:sz w:val="24"/>
          <w:szCs w:val="24"/>
        </w:rPr>
        <w:br/>
      </w:r>
      <w:r w:rsidRPr="00AE58C1">
        <w:rPr>
          <w:rFonts w:ascii="Arial" w:hAnsi="Arial" w:cs="Arial"/>
          <w:color w:val="000000"/>
          <w:sz w:val="24"/>
          <w:szCs w:val="24"/>
          <w:shd w:val="clear" w:color="auto" w:fill="FFFFFF"/>
        </w:rPr>
        <w:t>Громадянське суспільство якісно відрізняється від того, що прийнято називати людським суспільством взагалі. Якщо "суспільство" характеризує спільність життєдіяльності людей, то "громадянське суспільство" – це така система зв'язків і інтересів, що забезпечує вільну реалізацію кожною людиною своїх природних прав – права на життя і гідне існування, праця, свободу робити все, що не шкодить іншим, власність, рівність перед законом і т.д.</w:t>
      </w:r>
      <w:r w:rsidRPr="00AE58C1">
        <w:rPr>
          <w:rFonts w:ascii="Arial" w:hAnsi="Arial" w:cs="Arial"/>
          <w:color w:val="000000"/>
          <w:sz w:val="24"/>
          <w:szCs w:val="24"/>
        </w:rPr>
        <w:br/>
      </w:r>
      <w:r w:rsidRPr="00AE58C1">
        <w:rPr>
          <w:rFonts w:ascii="Arial" w:hAnsi="Arial" w:cs="Arial"/>
          <w:color w:val="000000"/>
          <w:sz w:val="24"/>
          <w:szCs w:val="24"/>
          <w:shd w:val="clear" w:color="auto" w:fill="FFFFFF"/>
        </w:rPr>
        <w:t xml:space="preserve">Громадянське суспільство означає устрій суспільства з точки зору інтересів кожного його члена. Звідси і поняття ''громадянин" </w:t>
      </w:r>
      <w:r w:rsidRPr="00AE58C1">
        <w:rPr>
          <w:rFonts w:ascii="Arial" w:hAnsi="Arial" w:cs="Arial"/>
          <w:color w:val="000000"/>
          <w:sz w:val="24"/>
          <w:szCs w:val="24"/>
          <w:shd w:val="clear" w:color="auto" w:fill="FFFFFF"/>
        </w:rPr>
        <w:sym w:font="Symbol" w:char="F02D"/>
      </w:r>
      <w:r w:rsidRPr="00AE58C1">
        <w:rPr>
          <w:rFonts w:ascii="Arial" w:hAnsi="Arial" w:cs="Arial"/>
          <w:color w:val="000000"/>
          <w:sz w:val="24"/>
          <w:szCs w:val="24"/>
          <w:shd w:val="clear" w:color="auto" w:fill="FFFFFF"/>
        </w:rPr>
        <w:t xml:space="preserve"> не просто людина або індивід, а особа, суб'єкт особистих прав, своїх законних повноважень, встановлених суспільством.</w:t>
      </w:r>
      <w:r w:rsidRPr="00AE58C1">
        <w:rPr>
          <w:rFonts w:ascii="Arial" w:hAnsi="Arial" w:cs="Arial"/>
          <w:color w:val="000000"/>
          <w:sz w:val="24"/>
          <w:szCs w:val="24"/>
        </w:rPr>
        <w:br/>
      </w:r>
      <w:r w:rsidRPr="00AE58C1">
        <w:rPr>
          <w:rFonts w:ascii="Arial" w:hAnsi="Arial" w:cs="Arial"/>
          <w:color w:val="000000"/>
          <w:sz w:val="24"/>
          <w:szCs w:val="24"/>
          <w:shd w:val="clear" w:color="auto" w:fill="FFFFFF"/>
        </w:rPr>
        <w:t>В широкому значенні громадянське суспільство включає всю безпосередньо не охоплену державою частину суспільства. Воно виникає як незалежна від неї сфера. В цьому значенні громадянське суспільство сумісно не тільки з демократією, але і з авторитаизмом. Лише тоталітаризм означає повну або часткову абсорбцію громадянського суспільства політичною владою.</w:t>
      </w:r>
      <w:r w:rsidRPr="00AE58C1">
        <w:rPr>
          <w:rFonts w:ascii="Arial" w:hAnsi="Arial" w:cs="Arial"/>
          <w:color w:val="000000"/>
          <w:sz w:val="24"/>
          <w:szCs w:val="24"/>
        </w:rPr>
        <w:br/>
      </w:r>
      <w:r w:rsidRPr="00AE58C1">
        <w:rPr>
          <w:rFonts w:ascii="Arial" w:hAnsi="Arial" w:cs="Arial"/>
          <w:color w:val="000000"/>
          <w:sz w:val="24"/>
          <w:szCs w:val="24"/>
          <w:shd w:val="clear" w:color="auto" w:fill="FFFFFF"/>
        </w:rPr>
        <w:t>Найчастіше термін "громадянське суспільство" вживається в вузькому, власному значенні і розглядається як певний рівень розвитку громадянського суспільства в широкому розумінні. В основі концепції громадянського суспільства в його вузькому розумінні лежить прагнення гарантувати свободу життєвих проявів особи, відгородити її від свавілля і небажаного втручання з боку державної влади, обмежити сферу діяльності держави, поставити його під контроль народу.</w:t>
      </w:r>
      <w:r w:rsidRPr="00AE58C1">
        <w:rPr>
          <w:rFonts w:ascii="Arial" w:hAnsi="Arial" w:cs="Arial"/>
          <w:color w:val="000000"/>
          <w:sz w:val="24"/>
          <w:szCs w:val="24"/>
        </w:rPr>
        <w:br/>
      </w:r>
      <w:r w:rsidRPr="00AE58C1">
        <w:rPr>
          <w:rFonts w:ascii="Arial" w:hAnsi="Arial" w:cs="Arial"/>
          <w:color w:val="000000"/>
          <w:sz w:val="24"/>
          <w:szCs w:val="24"/>
          <w:shd w:val="clear" w:color="auto" w:fill="FFFFFF"/>
        </w:rPr>
        <w:t>Громадянське суспільство має складну структуру. Воно включає господарські, економічні, сімейні, релігійні і правові відносини, мораль і політичні відношення між індивідами як первинними суб'єктами політичного життя, партіями, групами інтересів та ін.</w:t>
      </w:r>
      <w:r w:rsidRPr="00AE58C1">
        <w:rPr>
          <w:rFonts w:ascii="Arial" w:hAnsi="Arial" w:cs="Arial"/>
          <w:color w:val="000000"/>
          <w:sz w:val="24"/>
          <w:szCs w:val="24"/>
        </w:rPr>
        <w:br/>
      </w:r>
      <w:r w:rsidRPr="00AE58C1">
        <w:rPr>
          <w:rFonts w:ascii="Arial" w:hAnsi="Arial" w:cs="Arial"/>
          <w:color w:val="000000"/>
          <w:sz w:val="24"/>
          <w:szCs w:val="24"/>
          <w:shd w:val="clear" w:color="auto" w:fill="FFFFFF"/>
        </w:rPr>
        <w:t>На відміну від держави, в громадянському суспільстві панують не вертикальні, а горизонтальні зв'язки, відношення конкуренції і солідарності між юридично вільними і рівноправними партнерами.</w:t>
      </w:r>
      <w:r w:rsidRPr="00AE58C1">
        <w:rPr>
          <w:rFonts w:ascii="Arial" w:hAnsi="Arial" w:cs="Arial"/>
          <w:color w:val="000000"/>
          <w:sz w:val="24"/>
          <w:szCs w:val="24"/>
        </w:rPr>
        <w:br/>
      </w:r>
      <w:r w:rsidRPr="00AE58C1">
        <w:rPr>
          <w:rFonts w:ascii="Arial" w:hAnsi="Arial" w:cs="Arial"/>
          <w:color w:val="000000"/>
          <w:sz w:val="24"/>
          <w:szCs w:val="24"/>
          <w:shd w:val="clear" w:color="auto" w:fill="FFFFFF"/>
        </w:rPr>
        <w:t>В сучасних умовах провести чітку грань між громадянським суспільством і державою достатньо складно. Але не дивлячись на це, розподіл на громадянське суспільство і державу не втратив своєї актуальності і служить передусім своєчасному відкриттю і запобіганню тоталітарних тенденцій.</w:t>
      </w:r>
    </w:p>
    <w:p w:rsidR="00F13FC9" w:rsidRPr="00714EDA" w:rsidRDefault="00F13FC9" w:rsidP="00F13FC9">
      <w:pPr>
        <w:pStyle w:val="1"/>
        <w:rPr>
          <w:rFonts w:ascii="Arial" w:hAnsi="Arial" w:cs="Arial"/>
          <w:color w:val="auto"/>
        </w:rPr>
      </w:pPr>
      <w:bookmarkStart w:id="37" w:name="_Toc391210408"/>
      <w:r w:rsidRPr="00714EDA">
        <w:rPr>
          <w:rFonts w:ascii="Arial" w:hAnsi="Arial" w:cs="Arial"/>
          <w:color w:val="auto"/>
        </w:rPr>
        <w:lastRenderedPageBreak/>
        <w:t>37. Партія як суб'єкт політики</w:t>
      </w:r>
      <w:bookmarkEnd w:id="37"/>
    </w:p>
    <w:p w:rsidR="00F13FC9" w:rsidRPr="00BE20F2" w:rsidRDefault="00F13FC9" w:rsidP="00F13FC9">
      <w:pPr>
        <w:pStyle w:val="11"/>
        <w:shd w:val="clear" w:color="auto" w:fill="auto"/>
        <w:tabs>
          <w:tab w:val="left" w:pos="0"/>
        </w:tabs>
        <w:spacing w:after="0" w:line="240" w:lineRule="auto"/>
        <w:rPr>
          <w:rFonts w:ascii="Arial" w:hAnsi="Arial" w:cs="Arial"/>
          <w:sz w:val="24"/>
          <w:szCs w:val="24"/>
          <w:shd w:val="clear" w:color="auto" w:fill="FFFFFF"/>
        </w:rPr>
      </w:pPr>
      <w:r w:rsidRPr="00BE20F2">
        <w:rPr>
          <w:rFonts w:ascii="Arial" w:hAnsi="Arial" w:cs="Arial"/>
          <w:sz w:val="24"/>
          <w:szCs w:val="24"/>
          <w:shd w:val="clear" w:color="auto" w:fill="FFFFFF"/>
        </w:rPr>
        <w:t>Термін "партія" – латинського по</w:t>
      </w:r>
      <w:r>
        <w:rPr>
          <w:rFonts w:ascii="Arial" w:hAnsi="Arial" w:cs="Arial"/>
          <w:sz w:val="24"/>
          <w:szCs w:val="24"/>
          <w:shd w:val="clear" w:color="auto" w:fill="FFFFFF"/>
        </w:rPr>
        <w:t>ходження й переводиться як "час</w:t>
      </w:r>
      <w:r w:rsidRPr="00BE20F2">
        <w:rPr>
          <w:rFonts w:ascii="Arial" w:hAnsi="Arial" w:cs="Arial"/>
          <w:sz w:val="24"/>
          <w:szCs w:val="24"/>
          <w:shd w:val="clear" w:color="auto" w:fill="FFFFFF"/>
        </w:rPr>
        <w:t xml:space="preserve">тина", тобто частина більшої спільності. </w:t>
      </w:r>
      <w:r w:rsidRPr="00BE20F2">
        <w:rPr>
          <w:rFonts w:ascii="Arial" w:hAnsi="Arial" w:cs="Arial"/>
          <w:sz w:val="24"/>
          <w:szCs w:val="24"/>
          <w:u w:val="single"/>
          <w:shd w:val="clear" w:color="auto" w:fill="FFFFFF"/>
        </w:rPr>
        <w:t>Факторами, що визначають створення сучасних політичних партій, є:</w:t>
      </w:r>
      <w:r w:rsidRPr="00BE20F2">
        <w:rPr>
          <w:rFonts w:ascii="Arial" w:hAnsi="Arial" w:cs="Arial"/>
          <w:sz w:val="24"/>
          <w:szCs w:val="24"/>
        </w:rPr>
        <w:br/>
      </w:r>
      <w:r w:rsidRPr="00BE20F2">
        <w:rPr>
          <w:rFonts w:ascii="Arial" w:hAnsi="Arial" w:cs="Arial"/>
          <w:sz w:val="24"/>
          <w:szCs w:val="24"/>
          <w:shd w:val="clear" w:color="auto" w:fill="FFFFFF"/>
        </w:rPr>
        <w:t>• наявність у певних соціальних груп специфічних інтересів, реалізація яких вимагає створення партії;</w:t>
      </w:r>
      <w:r w:rsidRPr="00BE20F2">
        <w:rPr>
          <w:rFonts w:ascii="Arial" w:hAnsi="Arial" w:cs="Arial"/>
          <w:sz w:val="24"/>
          <w:szCs w:val="24"/>
        </w:rPr>
        <w:br/>
      </w:r>
      <w:r w:rsidRPr="00BE20F2">
        <w:rPr>
          <w:rFonts w:ascii="Arial" w:hAnsi="Arial" w:cs="Arial"/>
          <w:sz w:val="24"/>
          <w:szCs w:val="24"/>
          <w:shd w:val="clear" w:color="auto" w:fill="FFFFFF"/>
        </w:rPr>
        <w:t>• невдоволення частини суспільства своїм положенням і наявність потреби дій по його зміні;</w:t>
      </w:r>
      <w:r w:rsidRPr="00BE20F2">
        <w:rPr>
          <w:rFonts w:ascii="Arial" w:hAnsi="Arial" w:cs="Arial"/>
          <w:sz w:val="24"/>
          <w:szCs w:val="24"/>
        </w:rPr>
        <w:br/>
      </w:r>
      <w:r w:rsidRPr="00BE20F2">
        <w:rPr>
          <w:rFonts w:ascii="Arial" w:hAnsi="Arial" w:cs="Arial"/>
          <w:sz w:val="24"/>
          <w:szCs w:val="24"/>
          <w:shd w:val="clear" w:color="auto" w:fill="FFFFFF"/>
        </w:rPr>
        <w:t>• різні уявлення про перспективи політичного устрою суспільства;</w:t>
      </w:r>
      <w:r w:rsidRPr="00BE20F2">
        <w:rPr>
          <w:rFonts w:ascii="Arial" w:hAnsi="Arial" w:cs="Arial"/>
          <w:sz w:val="24"/>
          <w:szCs w:val="24"/>
        </w:rPr>
        <w:br/>
      </w:r>
      <w:r w:rsidRPr="00BE20F2">
        <w:rPr>
          <w:rFonts w:ascii="Arial" w:hAnsi="Arial" w:cs="Arial"/>
          <w:sz w:val="24"/>
          <w:szCs w:val="24"/>
          <w:shd w:val="clear" w:color="auto" w:fill="FFFFFF"/>
        </w:rPr>
        <w:t>• наявність міжнаціональних конфліктів або міжконфесійних проти-річ, коли партії формуються насамперед навколо національних або релігійних ідей, і ін.</w:t>
      </w:r>
      <w:r w:rsidRPr="00BE20F2">
        <w:rPr>
          <w:rFonts w:ascii="Arial" w:hAnsi="Arial" w:cs="Arial"/>
          <w:sz w:val="24"/>
          <w:szCs w:val="24"/>
        </w:rPr>
        <w:br/>
      </w:r>
      <w:r w:rsidRPr="00BE20F2">
        <w:rPr>
          <w:rFonts w:ascii="Arial" w:hAnsi="Arial" w:cs="Arial"/>
          <w:sz w:val="24"/>
          <w:szCs w:val="24"/>
          <w:shd w:val="clear" w:color="auto" w:fill="FFFFFF"/>
        </w:rPr>
        <w:t>Політична партія – це безперервно діюча організація, що існує як на загальнонаціональному, так і на місцевому рівнях, націлена на одержання й відправлення влади й прагнуча із цією метою до народної підтримки.Партії мають право на саморозпуск, злиття й поділ, створення молодіжних, жіночих й інших організацій. Вони можуть мати будь-яке майно, яке необхідно для забезпечення їхньої діяльності.</w:t>
      </w:r>
    </w:p>
    <w:p w:rsidR="00F13FC9" w:rsidRDefault="00F13FC9" w:rsidP="00F13FC9">
      <w:pPr>
        <w:rPr>
          <w:rFonts w:ascii="Arial" w:hAnsi="Arial" w:cs="Arial"/>
          <w:sz w:val="24"/>
          <w:szCs w:val="24"/>
          <w:shd w:val="clear" w:color="auto" w:fill="FFFFFF"/>
          <w:lang w:val="uk-UA"/>
        </w:rPr>
      </w:pPr>
      <w:r w:rsidRPr="00BE20F2">
        <w:rPr>
          <w:rStyle w:val="a5"/>
          <w:rFonts w:ascii="Arial" w:hAnsi="Arial" w:cs="Arial"/>
          <w:sz w:val="24"/>
          <w:szCs w:val="24"/>
        </w:rPr>
        <w:t>Цілі й функції політичних партій</w:t>
      </w:r>
      <w:r w:rsidRPr="00BE20F2">
        <w:rPr>
          <w:rFonts w:ascii="Arial" w:hAnsi="Arial" w:cs="Arial"/>
          <w:sz w:val="24"/>
          <w:szCs w:val="24"/>
        </w:rPr>
        <w:br/>
      </w:r>
      <w:r w:rsidRPr="00BE20F2">
        <w:rPr>
          <w:rFonts w:ascii="Arial" w:hAnsi="Arial" w:cs="Arial"/>
          <w:sz w:val="24"/>
          <w:szCs w:val="24"/>
          <w:shd w:val="clear" w:color="auto" w:fill="FFFFFF"/>
        </w:rPr>
        <w:t>Ціль діяльності партій – реалізація інтересів тих верств суспільства, які вони представляють. Але вони не тільки їх виражають, але й намагаються сформувати, об'єднати й виробити один загальний партійний інтерес. Партії займають особливе місце серед різних організацій, що діють у політичній системі суспільства. Головна ціль політичних партій – завоювання існуючої політичної влади або участь у її реалізації.</w:t>
      </w:r>
      <w:r w:rsidRPr="00BE20F2">
        <w:rPr>
          <w:rFonts w:ascii="Arial" w:hAnsi="Arial" w:cs="Arial"/>
          <w:sz w:val="24"/>
          <w:szCs w:val="24"/>
        </w:rPr>
        <w:br/>
      </w:r>
      <w:r w:rsidRPr="00BE20F2">
        <w:rPr>
          <w:rFonts w:ascii="Arial" w:hAnsi="Arial" w:cs="Arial"/>
          <w:sz w:val="24"/>
          <w:szCs w:val="24"/>
          <w:shd w:val="clear" w:color="auto" w:fill="FFFFFF"/>
        </w:rPr>
        <w:t>Кожна з партій, прийшовши до влади, призначає своїх людей на ключові ділянки управління. Не маючи ніяких безпосередніх публічно-владних повноважень, політичні партії розробляють державну політику (пропозиції щодо політичного курсу й політичного режиму). Впроваджується ж ця політика в життя лише в міру її прийняття представницькими органами.</w:t>
      </w:r>
      <w:r w:rsidRPr="00BE20F2">
        <w:rPr>
          <w:rFonts w:ascii="Arial" w:hAnsi="Arial" w:cs="Arial"/>
          <w:sz w:val="24"/>
          <w:szCs w:val="24"/>
        </w:rPr>
        <w:br/>
      </w:r>
      <w:r w:rsidRPr="00BE20F2">
        <w:rPr>
          <w:rFonts w:ascii="Arial" w:hAnsi="Arial" w:cs="Arial"/>
          <w:sz w:val="24"/>
          <w:szCs w:val="24"/>
          <w:shd w:val="clear" w:color="auto" w:fill="FFFFFF"/>
        </w:rPr>
        <w:t>На основі загальних політичних ідей партії розробляють свої програми, у яких визначаються завдання на коротко-, середньо- і довгострокову перспективу.</w:t>
      </w:r>
      <w:r w:rsidRPr="00BE20F2">
        <w:rPr>
          <w:rFonts w:ascii="Arial" w:hAnsi="Arial" w:cs="Arial"/>
          <w:sz w:val="24"/>
          <w:szCs w:val="24"/>
        </w:rPr>
        <w:br/>
      </w:r>
      <w:r w:rsidRPr="00BE20F2">
        <w:rPr>
          <w:rFonts w:ascii="Arial" w:hAnsi="Arial" w:cs="Arial"/>
          <w:sz w:val="24"/>
          <w:szCs w:val="24"/>
          <w:shd w:val="clear" w:color="auto" w:fill="FFFFFF"/>
        </w:rPr>
        <w:t>Сучасні політичні партії характеризуються складною структурою, у якій можна виділити наступні елементи: лідер партії, партійний апарат, ідеологи партії, рядові члени партії. Істотну роль у визначенні політичного впливу партії грає "партійний електорат", "симпатики" й "меценати" партії.</w:t>
      </w:r>
      <w:r w:rsidRPr="00BE20F2">
        <w:rPr>
          <w:rFonts w:ascii="Arial" w:hAnsi="Arial" w:cs="Arial"/>
          <w:sz w:val="24"/>
          <w:szCs w:val="24"/>
        </w:rPr>
        <w:br/>
      </w:r>
      <w:r w:rsidRPr="00BE20F2">
        <w:rPr>
          <w:rFonts w:ascii="Arial" w:hAnsi="Arial" w:cs="Arial"/>
          <w:sz w:val="24"/>
          <w:szCs w:val="24"/>
          <w:shd w:val="clear" w:color="auto" w:fill="FFFFFF"/>
        </w:rPr>
        <w:t>Насамперед політичні партії узагальнюють і погоджують інтереси певних груп суспільства. Потім ці інтереси викладаються в програмах, ви-могах, гаслах, виборчих платформах і т.п.</w:t>
      </w:r>
      <w:r w:rsidRPr="00BE20F2">
        <w:rPr>
          <w:rFonts w:ascii="Arial" w:hAnsi="Arial" w:cs="Arial"/>
          <w:sz w:val="24"/>
          <w:szCs w:val="24"/>
        </w:rPr>
        <w:br/>
      </w:r>
      <w:r w:rsidRPr="00BE20F2">
        <w:rPr>
          <w:rFonts w:ascii="Arial" w:hAnsi="Arial" w:cs="Arial"/>
          <w:sz w:val="24"/>
          <w:szCs w:val="24"/>
          <w:shd w:val="clear" w:color="auto" w:fill="FFFFFF"/>
        </w:rPr>
        <w:t>Кожна політична партія є виразником певних соціальних інтересів, опирається у своїй діяльності на конкретні соціальні групи, є їхнім представником на політичній арені. Але, як правило, кожна партія прагне об'єднати по можливості широкі верстви суспільства й представляти різні соціальні групи. Це відбивається й у самій назві багатьох партій – народні, національні й т.д.</w:t>
      </w:r>
      <w:r w:rsidRPr="00BE20F2">
        <w:rPr>
          <w:rFonts w:ascii="Arial" w:hAnsi="Arial" w:cs="Arial"/>
          <w:sz w:val="24"/>
          <w:szCs w:val="24"/>
        </w:rPr>
        <w:br/>
      </w:r>
      <w:r w:rsidRPr="00BE20F2">
        <w:rPr>
          <w:rFonts w:ascii="Arial" w:hAnsi="Arial" w:cs="Arial"/>
          <w:sz w:val="24"/>
          <w:szCs w:val="24"/>
          <w:shd w:val="clear" w:color="auto" w:fill="FFFFFF"/>
        </w:rPr>
        <w:t>Боротьба за владу – це й ознака політичної партії, і її головна ціль й одночасно функція. Саме в ході боротьби за владу виробляються установки партії, формуються її лідери, ідеологічні й пропагандистські кадри. Механізм міжпартійної боротьби за владу не дозволяє партіям залишатися на місці, жити зі старим багажем. Партії змушені чуйно й оперативно реагувати на зміни, що відбуваються в країні й у світі.</w:t>
      </w:r>
      <w:r w:rsidRPr="00BE20F2">
        <w:rPr>
          <w:rFonts w:ascii="Arial" w:hAnsi="Arial" w:cs="Arial"/>
          <w:sz w:val="24"/>
          <w:szCs w:val="24"/>
        </w:rPr>
        <w:br/>
      </w:r>
      <w:r w:rsidRPr="00BE20F2">
        <w:rPr>
          <w:rFonts w:ascii="Arial" w:hAnsi="Arial" w:cs="Arial"/>
          <w:sz w:val="24"/>
          <w:szCs w:val="24"/>
          <w:shd w:val="clear" w:color="auto" w:fill="FFFFFF"/>
        </w:rPr>
        <w:t>У різних політичних системах по-різному проявляється функція роз-робки й здійснення політичного курсу. Обсяг й ефективність виконання цієї функції залежить від позиції конкретної партії стосовно державної влади.</w:t>
      </w:r>
      <w:r w:rsidRPr="00BE20F2">
        <w:rPr>
          <w:rFonts w:ascii="Arial" w:hAnsi="Arial" w:cs="Arial"/>
          <w:sz w:val="24"/>
          <w:szCs w:val="24"/>
        </w:rPr>
        <w:br/>
      </w:r>
      <w:r w:rsidRPr="00BE20F2">
        <w:rPr>
          <w:rFonts w:ascii="Arial" w:hAnsi="Arial" w:cs="Arial"/>
          <w:sz w:val="24"/>
          <w:szCs w:val="24"/>
          <w:shd w:val="clear" w:color="auto" w:fill="FFFFFF"/>
        </w:rPr>
        <w:t>Партія може бути в непримиренній опозиції, виступаючи проти існуючого державного устрою, навіть якщо не призиває суспільство до насильства. У цьому випадку партія прагне до влади насамперед для того, щоб змінити сам устрій держави.</w:t>
      </w:r>
      <w:r w:rsidRPr="00BE20F2">
        <w:rPr>
          <w:rFonts w:ascii="Arial" w:hAnsi="Arial" w:cs="Arial"/>
          <w:sz w:val="24"/>
          <w:szCs w:val="24"/>
        </w:rPr>
        <w:br/>
      </w:r>
      <w:r w:rsidRPr="00BE20F2">
        <w:rPr>
          <w:rFonts w:ascii="Arial" w:hAnsi="Arial" w:cs="Arial"/>
          <w:sz w:val="24"/>
          <w:szCs w:val="24"/>
          <w:shd w:val="clear" w:color="auto" w:fill="FFFFFF"/>
        </w:rPr>
        <w:lastRenderedPageBreak/>
        <w:t>Партія може бути в опозиції, спрямованій не проти існуючого державного ладу, а проти політики певного уряду.Партія може виступати також у ролі конструктивної опозиції: критикує те, із чим не згодна в діях уряду, підтримує те, що вважає правильним у його діяльності.</w:t>
      </w:r>
      <w:r w:rsidRPr="00BE20F2">
        <w:rPr>
          <w:rFonts w:ascii="Arial" w:hAnsi="Arial" w:cs="Arial"/>
          <w:sz w:val="24"/>
          <w:szCs w:val="24"/>
        </w:rPr>
        <w:br/>
      </w:r>
      <w:r w:rsidRPr="00BE20F2">
        <w:rPr>
          <w:rFonts w:ascii="Arial" w:hAnsi="Arial" w:cs="Arial"/>
          <w:sz w:val="24"/>
          <w:szCs w:val="24"/>
          <w:shd w:val="clear" w:color="auto" w:fill="FFFFFF"/>
        </w:rPr>
        <w:t>Партія здатна брати участь у формуванні уряду й у різних органах управління як партнер інших партій. У цьому випадку, маючи частину влади, партія несе за неї певну відповідальність.</w:t>
      </w:r>
      <w:r w:rsidRPr="00BE20F2">
        <w:rPr>
          <w:rFonts w:ascii="Arial" w:hAnsi="Arial" w:cs="Arial"/>
          <w:sz w:val="24"/>
          <w:szCs w:val="24"/>
        </w:rPr>
        <w:br/>
      </w:r>
      <w:r w:rsidRPr="00BE20F2">
        <w:rPr>
          <w:rFonts w:ascii="Arial" w:hAnsi="Arial" w:cs="Arial"/>
          <w:sz w:val="24"/>
          <w:szCs w:val="24"/>
          <w:shd w:val="clear" w:color="auto" w:fill="FFFFFF"/>
        </w:rPr>
        <w:t>Можлива роль партії як провідної сили урядової коаліції. У такому випадку партія має велику частку влади й відповідальності. Від неї в основному залежить здійснення державної влади, у її руках зосереджені широкі можливості реалізації власних варіантів рішення проблем.</w:t>
      </w:r>
      <w:r w:rsidRPr="00BE20F2">
        <w:rPr>
          <w:rFonts w:ascii="Arial" w:hAnsi="Arial" w:cs="Arial"/>
          <w:sz w:val="24"/>
          <w:szCs w:val="24"/>
        </w:rPr>
        <w:br/>
      </w:r>
      <w:r w:rsidRPr="00BE20F2">
        <w:rPr>
          <w:rFonts w:ascii="Arial" w:hAnsi="Arial" w:cs="Arial"/>
          <w:sz w:val="24"/>
          <w:szCs w:val="24"/>
          <w:shd w:val="clear" w:color="auto" w:fill="FFFFFF"/>
        </w:rPr>
        <w:t>Партія може сформувати уряд одноосібно. У цьому випадку вона бере на себе монопольну відповідальність за здійснення державної влади, особливо якщо вона має у своєму розпорядженні абсолютну більшість у парламенті.</w:t>
      </w:r>
      <w:r w:rsidRPr="00BE20F2">
        <w:rPr>
          <w:rFonts w:ascii="Arial" w:hAnsi="Arial" w:cs="Arial"/>
          <w:sz w:val="24"/>
          <w:szCs w:val="24"/>
        </w:rPr>
        <w:br/>
      </w:r>
      <w:r w:rsidRPr="00BE20F2">
        <w:rPr>
          <w:rStyle w:val="a5"/>
          <w:rFonts w:ascii="Arial" w:hAnsi="Arial" w:cs="Arial"/>
          <w:sz w:val="24"/>
          <w:szCs w:val="24"/>
        </w:rPr>
        <w:t xml:space="preserve">  Типи політичних партій</w:t>
      </w:r>
      <w:r w:rsidRPr="00BE20F2">
        <w:rPr>
          <w:rFonts w:ascii="Arial" w:hAnsi="Arial" w:cs="Arial"/>
          <w:sz w:val="24"/>
          <w:szCs w:val="24"/>
        </w:rPr>
        <w:br/>
      </w:r>
      <w:r w:rsidRPr="00BE20F2">
        <w:rPr>
          <w:rFonts w:ascii="Arial" w:hAnsi="Arial" w:cs="Arial"/>
          <w:sz w:val="24"/>
          <w:szCs w:val="24"/>
          <w:shd w:val="clear" w:color="auto" w:fill="FFFFFF"/>
        </w:rPr>
        <w:t>Загальновизнаної й найпоширенішої є типологія партій, представлена французьким політологом М. Дюверже, Відповідно до характеру внутрішньої організації партій він класифікував їх як кадрові й масові.</w:t>
      </w:r>
      <w:r w:rsidRPr="00BE20F2">
        <w:rPr>
          <w:rFonts w:ascii="Arial" w:hAnsi="Arial" w:cs="Arial"/>
          <w:sz w:val="24"/>
          <w:szCs w:val="24"/>
        </w:rPr>
        <w:br/>
      </w:r>
      <w:r w:rsidRPr="00BE20F2">
        <w:rPr>
          <w:rFonts w:ascii="Arial" w:hAnsi="Arial" w:cs="Arial"/>
          <w:sz w:val="24"/>
          <w:szCs w:val="24"/>
          <w:shd w:val="clear" w:color="auto" w:fill="FFFFFF"/>
        </w:rPr>
        <w:t>Кадрові партії невеликі по своєму чисельному складі, але в них існує жорстка дисципліна й чітко виражена організаційна структура. Їхнє завдання полягає в тім, щоб у період виборів забезпечити підтримку кандидатам від партії з боку більшості виборців у конкретному окрузі. Це досягається підбором професійних партійних кадрів, здатних ефективно організувати й провести виборчу кампанію.</w:t>
      </w:r>
      <w:r w:rsidRPr="00BE20F2">
        <w:rPr>
          <w:rFonts w:ascii="Arial" w:hAnsi="Arial" w:cs="Arial"/>
          <w:sz w:val="24"/>
          <w:szCs w:val="24"/>
        </w:rPr>
        <w:br/>
      </w:r>
      <w:r w:rsidRPr="00BE20F2">
        <w:rPr>
          <w:rFonts w:ascii="Arial" w:hAnsi="Arial" w:cs="Arial"/>
          <w:sz w:val="24"/>
          <w:szCs w:val="24"/>
          <w:shd w:val="clear" w:color="auto" w:fill="FFFFFF"/>
        </w:rPr>
        <w:t>Типові риси кадрової партії:</w:t>
      </w:r>
      <w:r w:rsidRPr="00BE20F2">
        <w:rPr>
          <w:rFonts w:ascii="Arial" w:hAnsi="Arial" w:cs="Arial"/>
          <w:sz w:val="24"/>
          <w:szCs w:val="24"/>
        </w:rPr>
        <w:br/>
      </w:r>
      <w:r w:rsidRPr="00BE20F2">
        <w:rPr>
          <w:rFonts w:ascii="Arial" w:hAnsi="Arial" w:cs="Arial"/>
          <w:sz w:val="24"/>
          <w:szCs w:val="24"/>
          <w:shd w:val="clear" w:color="auto" w:fill="FFFFFF"/>
        </w:rPr>
        <w:t>• невелика чисельність членів партії;</w:t>
      </w:r>
      <w:r w:rsidRPr="00BE20F2">
        <w:rPr>
          <w:rFonts w:ascii="Arial" w:hAnsi="Arial" w:cs="Arial"/>
          <w:sz w:val="24"/>
          <w:szCs w:val="24"/>
        </w:rPr>
        <w:br/>
      </w:r>
      <w:r w:rsidRPr="00BE20F2">
        <w:rPr>
          <w:rFonts w:ascii="Arial" w:hAnsi="Arial" w:cs="Arial"/>
          <w:sz w:val="24"/>
          <w:szCs w:val="24"/>
          <w:shd w:val="clear" w:color="auto" w:fill="FFFFFF"/>
        </w:rPr>
        <w:t>• олігархічний характер партії, тобто в неї входять в основному депутати, міністри, сенатори, керівники різного рангу – люди, що професійно займаються політикою;</w:t>
      </w:r>
      <w:r w:rsidRPr="00BE20F2">
        <w:rPr>
          <w:rFonts w:ascii="Arial" w:hAnsi="Arial" w:cs="Arial"/>
          <w:sz w:val="24"/>
          <w:szCs w:val="24"/>
        </w:rPr>
        <w:br/>
      </w:r>
      <w:r w:rsidRPr="00BE20F2">
        <w:rPr>
          <w:rFonts w:ascii="Arial" w:hAnsi="Arial" w:cs="Arial"/>
          <w:sz w:val="24"/>
          <w:szCs w:val="24"/>
          <w:shd w:val="clear" w:color="auto" w:fill="FFFFFF"/>
        </w:rPr>
        <w:t>• наявність апарата, що обслуговує вищі керівні органи партії;</w:t>
      </w:r>
      <w:r w:rsidRPr="00BE20F2">
        <w:rPr>
          <w:rFonts w:ascii="Arial" w:hAnsi="Arial" w:cs="Arial"/>
          <w:sz w:val="24"/>
          <w:szCs w:val="24"/>
        </w:rPr>
        <w:br/>
      </w:r>
      <w:r w:rsidRPr="00BE20F2">
        <w:rPr>
          <w:rFonts w:ascii="Arial" w:hAnsi="Arial" w:cs="Arial"/>
          <w:sz w:val="24"/>
          <w:szCs w:val="24"/>
          <w:shd w:val="clear" w:color="auto" w:fill="FFFFFF"/>
        </w:rPr>
        <w:t>• відсутність сильних організацій на місцях;</w:t>
      </w:r>
      <w:r w:rsidRPr="00BE20F2">
        <w:rPr>
          <w:rFonts w:ascii="Arial" w:hAnsi="Arial" w:cs="Arial"/>
          <w:sz w:val="24"/>
          <w:szCs w:val="24"/>
        </w:rPr>
        <w:br/>
      </w:r>
      <w:r w:rsidRPr="00BE20F2">
        <w:rPr>
          <w:rFonts w:ascii="Arial" w:hAnsi="Arial" w:cs="Arial"/>
          <w:sz w:val="24"/>
          <w:szCs w:val="24"/>
          <w:shd w:val="clear" w:color="auto" w:fill="FFFFFF"/>
        </w:rPr>
        <w:t>• відсутність механізму офіційного прийому до партії й інституту обов'язкових членських внесків;</w:t>
      </w:r>
      <w:r w:rsidRPr="00BE20F2">
        <w:rPr>
          <w:rFonts w:ascii="Arial" w:hAnsi="Arial" w:cs="Arial"/>
          <w:sz w:val="24"/>
          <w:szCs w:val="24"/>
        </w:rPr>
        <w:br/>
      </w:r>
      <w:r w:rsidRPr="00BE20F2">
        <w:rPr>
          <w:rFonts w:ascii="Arial" w:hAnsi="Arial" w:cs="Arial"/>
          <w:sz w:val="24"/>
          <w:szCs w:val="24"/>
          <w:shd w:val="clear" w:color="auto" w:fill="FFFFFF"/>
        </w:rPr>
        <w:t>• електоральний характер, тобто партія пожвавлює свою діяльність головним чином під час виборів.</w:t>
      </w:r>
      <w:r w:rsidRPr="00BE20F2">
        <w:rPr>
          <w:rFonts w:ascii="Arial" w:hAnsi="Arial" w:cs="Arial"/>
          <w:sz w:val="24"/>
          <w:szCs w:val="24"/>
        </w:rPr>
        <w:br/>
      </w:r>
      <w:r w:rsidRPr="00BE20F2">
        <w:rPr>
          <w:rFonts w:ascii="Arial" w:hAnsi="Arial" w:cs="Arial"/>
          <w:sz w:val="24"/>
          <w:szCs w:val="24"/>
          <w:shd w:val="clear" w:color="auto" w:fill="FFFFFF"/>
        </w:rPr>
        <w:t>Типовий приклад кадрових партій – партії демократів і республіканців у США. До даного типу відносяться більшість європейських партій консервативної орієнтації.</w:t>
      </w:r>
      <w:r w:rsidRPr="00BE20F2">
        <w:rPr>
          <w:rFonts w:ascii="Arial" w:hAnsi="Arial" w:cs="Arial"/>
          <w:sz w:val="24"/>
          <w:szCs w:val="24"/>
        </w:rPr>
        <w:br/>
      </w:r>
      <w:r w:rsidRPr="00BE20F2">
        <w:rPr>
          <w:rFonts w:ascii="Arial" w:hAnsi="Arial" w:cs="Arial"/>
          <w:sz w:val="24"/>
          <w:szCs w:val="24"/>
          <w:shd w:val="clear" w:color="auto" w:fill="FFFFFF"/>
        </w:rPr>
        <w:t>Масові партії – це великі організації, які мають складну внутрішню структуру й високий ступінь ідеологізованості. Свою соціальну базу вони формують в основному з нижчих верств населення. Як правило, це партії комуністичної, соціалістичної й соціал-демократичної орієнтації.</w:t>
      </w:r>
      <w:r w:rsidRPr="00BE20F2">
        <w:rPr>
          <w:rFonts w:ascii="Arial" w:hAnsi="Arial" w:cs="Arial"/>
          <w:sz w:val="24"/>
          <w:szCs w:val="24"/>
        </w:rPr>
        <w:br/>
      </w:r>
      <w:r w:rsidRPr="00BE20F2">
        <w:rPr>
          <w:rFonts w:ascii="Arial" w:hAnsi="Arial" w:cs="Arial"/>
          <w:sz w:val="24"/>
          <w:szCs w:val="24"/>
          <w:shd w:val="clear" w:color="auto" w:fill="FFFFFF"/>
        </w:rPr>
        <w:t>Типові риси масової партії:</w:t>
      </w:r>
      <w:r w:rsidRPr="00BE20F2">
        <w:rPr>
          <w:rFonts w:ascii="Arial" w:hAnsi="Arial" w:cs="Arial"/>
          <w:sz w:val="24"/>
          <w:szCs w:val="24"/>
        </w:rPr>
        <w:br/>
      </w:r>
      <w:r w:rsidRPr="00BE20F2">
        <w:rPr>
          <w:rFonts w:ascii="Arial" w:hAnsi="Arial" w:cs="Arial"/>
          <w:sz w:val="24"/>
          <w:szCs w:val="24"/>
          <w:shd w:val="clear" w:color="auto" w:fill="FFFFFF"/>
        </w:rPr>
        <w:t>• висока чисельність;</w:t>
      </w:r>
      <w:r w:rsidRPr="00BE20F2">
        <w:rPr>
          <w:rFonts w:ascii="Arial" w:hAnsi="Arial" w:cs="Arial"/>
          <w:sz w:val="24"/>
          <w:szCs w:val="24"/>
        </w:rPr>
        <w:br/>
      </w:r>
      <w:r w:rsidRPr="00BE20F2">
        <w:rPr>
          <w:rFonts w:ascii="Arial" w:hAnsi="Arial" w:cs="Arial"/>
          <w:sz w:val="24"/>
          <w:szCs w:val="24"/>
          <w:shd w:val="clear" w:color="auto" w:fill="FFFFFF"/>
        </w:rPr>
        <w:t>• формалізована партійна структура, побудована на основі виборів знизу доверху;</w:t>
      </w:r>
      <w:r w:rsidRPr="00BE20F2">
        <w:rPr>
          <w:rFonts w:ascii="Arial" w:hAnsi="Arial" w:cs="Arial"/>
          <w:sz w:val="24"/>
          <w:szCs w:val="24"/>
        </w:rPr>
        <w:br/>
      </w:r>
      <w:r w:rsidRPr="00BE20F2">
        <w:rPr>
          <w:rFonts w:ascii="Arial" w:hAnsi="Arial" w:cs="Arial"/>
          <w:sz w:val="24"/>
          <w:szCs w:val="24"/>
          <w:shd w:val="clear" w:color="auto" w:fill="FFFFFF"/>
        </w:rPr>
        <w:t>• упорядкована діяльність широкої мережі низових організацій;</w:t>
      </w:r>
      <w:r w:rsidRPr="00BE20F2">
        <w:rPr>
          <w:rFonts w:ascii="Arial" w:hAnsi="Arial" w:cs="Arial"/>
          <w:sz w:val="24"/>
          <w:szCs w:val="24"/>
        </w:rPr>
        <w:br/>
      </w:r>
      <w:r w:rsidRPr="00BE20F2">
        <w:rPr>
          <w:rFonts w:ascii="Arial" w:hAnsi="Arial" w:cs="Arial"/>
          <w:sz w:val="24"/>
          <w:szCs w:val="24"/>
          <w:shd w:val="clear" w:color="auto" w:fill="FFFFFF"/>
        </w:rPr>
        <w:t>• тісний і постійний взаємозв'язок між членами партії;</w:t>
      </w:r>
      <w:r w:rsidRPr="00BE20F2">
        <w:rPr>
          <w:rFonts w:ascii="Arial" w:hAnsi="Arial" w:cs="Arial"/>
          <w:sz w:val="24"/>
          <w:szCs w:val="24"/>
        </w:rPr>
        <w:br/>
      </w:r>
      <w:r w:rsidRPr="00BE20F2">
        <w:rPr>
          <w:rFonts w:ascii="Arial" w:hAnsi="Arial" w:cs="Arial"/>
          <w:sz w:val="24"/>
          <w:szCs w:val="24"/>
          <w:shd w:val="clear" w:color="auto" w:fill="FFFFFF"/>
        </w:rPr>
        <w:t>• чітка дисципліна, члени партії не тільки платять внески, але й активно беруть участь у справах партії;</w:t>
      </w:r>
      <w:r w:rsidRPr="00BE20F2">
        <w:rPr>
          <w:rFonts w:ascii="Arial" w:hAnsi="Arial" w:cs="Arial"/>
          <w:sz w:val="24"/>
          <w:szCs w:val="24"/>
        </w:rPr>
        <w:br/>
      </w:r>
      <w:r w:rsidRPr="00BE20F2">
        <w:rPr>
          <w:rFonts w:ascii="Arial" w:hAnsi="Arial" w:cs="Arial"/>
          <w:sz w:val="24"/>
          <w:szCs w:val="24"/>
          <w:shd w:val="clear" w:color="auto" w:fill="FFFFFF"/>
        </w:rPr>
        <w:t>• крім електоральної діяльності велике значення надається масово-політичній й ідейно-</w:t>
      </w:r>
      <w:r w:rsidRPr="00BE20F2">
        <w:rPr>
          <w:rFonts w:ascii="Arial" w:hAnsi="Arial" w:cs="Arial"/>
          <w:sz w:val="24"/>
          <w:szCs w:val="24"/>
          <w:shd w:val="clear" w:color="auto" w:fill="FFFFFF"/>
        </w:rPr>
        <w:lastRenderedPageBreak/>
        <w:t>виховній роботі;</w:t>
      </w:r>
      <w:r w:rsidRPr="00BE20F2">
        <w:rPr>
          <w:rFonts w:ascii="Arial" w:hAnsi="Arial" w:cs="Arial"/>
          <w:sz w:val="24"/>
          <w:szCs w:val="24"/>
        </w:rPr>
        <w:br/>
      </w:r>
      <w:r w:rsidRPr="00BE20F2">
        <w:rPr>
          <w:rFonts w:ascii="Arial" w:hAnsi="Arial" w:cs="Arial"/>
          <w:sz w:val="24"/>
          <w:szCs w:val="24"/>
          <w:shd w:val="clear" w:color="auto" w:fill="FFFFFF"/>
        </w:rPr>
        <w:t>• упор робиться на рекрутуванні нових членів, організації кампаній у зв'язку з різними політичними подіями, проведенні дискусій по різних теоретичних і практичних проблемах і т.д.</w:t>
      </w:r>
      <w:r w:rsidRPr="00BE20F2">
        <w:rPr>
          <w:rFonts w:ascii="Arial" w:hAnsi="Arial" w:cs="Arial"/>
          <w:sz w:val="24"/>
          <w:szCs w:val="24"/>
        </w:rPr>
        <w:br/>
      </w:r>
      <w:r w:rsidRPr="00BE20F2">
        <w:rPr>
          <w:rFonts w:ascii="Arial" w:hAnsi="Arial" w:cs="Arial"/>
          <w:sz w:val="24"/>
          <w:szCs w:val="24"/>
          <w:shd w:val="clear" w:color="auto" w:fill="FFFFFF"/>
        </w:rPr>
        <w:t>Цю класифікацію М. Дюверже доповнили американські політологи Дж. Ла Поламбара й М. Вейнер. Вони виділили ще один тип: партія "хватай всіх" ("інтеркласова", "загальнонародна", "партія виборців" і т.п.).</w:t>
      </w:r>
      <w:r w:rsidRPr="00BE20F2">
        <w:rPr>
          <w:rFonts w:ascii="Arial" w:hAnsi="Arial" w:cs="Arial"/>
          <w:sz w:val="24"/>
          <w:szCs w:val="24"/>
        </w:rPr>
        <w:br/>
      </w:r>
      <w:r w:rsidRPr="00BE20F2">
        <w:rPr>
          <w:rFonts w:ascii="Arial" w:hAnsi="Arial" w:cs="Arial"/>
          <w:sz w:val="24"/>
          <w:szCs w:val="24"/>
          <w:shd w:val="clear" w:color="auto" w:fill="FFFFFF"/>
        </w:rPr>
        <w:t>Партії цього типу прагнуть за допомогою неідеологізованих програм залучити на свою сторону найбільшу кількість виборців різної соціальної й професійної приналежності. Для цих партій характерні:</w:t>
      </w:r>
      <w:r w:rsidRPr="00BE20F2">
        <w:rPr>
          <w:rFonts w:ascii="Arial" w:hAnsi="Arial" w:cs="Arial"/>
          <w:sz w:val="24"/>
          <w:szCs w:val="24"/>
        </w:rPr>
        <w:br/>
      </w:r>
      <w:r w:rsidRPr="00BE20F2">
        <w:rPr>
          <w:rFonts w:ascii="Arial" w:hAnsi="Arial" w:cs="Arial"/>
          <w:sz w:val="24"/>
          <w:szCs w:val="24"/>
          <w:shd w:val="clear" w:color="auto" w:fill="FFFFFF"/>
        </w:rPr>
        <w:t>• особливий тип лідера-інтелектуала, який грає роль світоглядного символу;</w:t>
      </w:r>
      <w:r w:rsidRPr="00BE20F2">
        <w:rPr>
          <w:rFonts w:ascii="Arial" w:hAnsi="Arial" w:cs="Arial"/>
          <w:sz w:val="24"/>
          <w:szCs w:val="24"/>
        </w:rPr>
        <w:br/>
      </w:r>
      <w:r w:rsidRPr="00BE20F2">
        <w:rPr>
          <w:rFonts w:ascii="Arial" w:hAnsi="Arial" w:cs="Arial"/>
          <w:sz w:val="24"/>
          <w:szCs w:val="24"/>
          <w:shd w:val="clear" w:color="auto" w:fill="FFFFFF"/>
        </w:rPr>
        <w:t>• такий відбір лідерів партії, що дозволив би зосередити в ній відомих фахівців, представників політичної еліти, здатних забезпечити залучення виборців під час виборної кампанії;</w:t>
      </w:r>
      <w:r w:rsidRPr="00BE20F2">
        <w:rPr>
          <w:rFonts w:ascii="Arial" w:hAnsi="Arial" w:cs="Arial"/>
          <w:sz w:val="24"/>
          <w:szCs w:val="24"/>
        </w:rPr>
        <w:br/>
      </w:r>
      <w:r w:rsidRPr="00BE20F2">
        <w:rPr>
          <w:rFonts w:ascii="Arial" w:hAnsi="Arial" w:cs="Arial"/>
          <w:sz w:val="24"/>
          <w:szCs w:val="24"/>
          <w:shd w:val="clear" w:color="auto" w:fill="FFFFFF"/>
        </w:rPr>
        <w:t>• відсутність фіксованості масового членства;</w:t>
      </w:r>
      <w:r w:rsidRPr="00BE20F2">
        <w:rPr>
          <w:rFonts w:ascii="Arial" w:hAnsi="Arial" w:cs="Arial"/>
          <w:sz w:val="24"/>
          <w:szCs w:val="24"/>
        </w:rPr>
        <w:br/>
      </w:r>
      <w:r w:rsidRPr="00BE20F2">
        <w:rPr>
          <w:rFonts w:ascii="Arial" w:hAnsi="Arial" w:cs="Arial"/>
          <w:sz w:val="24"/>
          <w:szCs w:val="24"/>
          <w:shd w:val="clear" w:color="auto" w:fill="FFFFFF"/>
        </w:rPr>
        <w:t>• відсутність твердих соціальних орієнтирів.</w:t>
      </w:r>
    </w:p>
    <w:p w:rsidR="00F13FC9" w:rsidRPr="00714EDA" w:rsidRDefault="00F13FC9" w:rsidP="00F13FC9">
      <w:pPr>
        <w:pStyle w:val="1"/>
        <w:rPr>
          <w:rFonts w:ascii="Arial" w:hAnsi="Arial" w:cs="Arial"/>
          <w:color w:val="auto"/>
          <w:lang w:val="uk-UA"/>
        </w:rPr>
      </w:pPr>
      <w:bookmarkStart w:id="38" w:name="_Toc391210409"/>
      <w:r w:rsidRPr="00714EDA">
        <w:rPr>
          <w:rFonts w:ascii="Arial" w:hAnsi="Arial" w:cs="Arial"/>
          <w:color w:val="auto"/>
          <w:lang w:val="uk-UA"/>
        </w:rPr>
        <w:t>38. Партійні системи: специфіка побудови та функціонування</w:t>
      </w:r>
      <w:bookmarkEnd w:id="38"/>
    </w:p>
    <w:p w:rsidR="00F13FC9" w:rsidRPr="00714EDA" w:rsidRDefault="00F13FC9" w:rsidP="00F13FC9">
      <w:pPr>
        <w:rPr>
          <w:rFonts w:ascii="Arial" w:hAnsi="Arial" w:cs="Arial"/>
          <w:sz w:val="24"/>
          <w:szCs w:val="24"/>
        </w:rPr>
      </w:pPr>
      <w:r w:rsidRPr="00714EDA">
        <w:rPr>
          <w:rFonts w:ascii="Arial" w:hAnsi="Arial" w:cs="Arial"/>
          <w:lang w:val="uk-UA"/>
        </w:rPr>
        <w:br/>
      </w:r>
      <w:r w:rsidRPr="00714EDA">
        <w:rPr>
          <w:rFonts w:ascii="Arial" w:hAnsi="Arial" w:cs="Arial"/>
          <w:sz w:val="24"/>
          <w:szCs w:val="24"/>
          <w:lang w:val="uk-UA"/>
        </w:rPr>
        <w:t xml:space="preserve">Будь-якому суспільству властива різноманітність соціальних, у тому числі й політичних, інтересів. </w:t>
      </w:r>
      <w:r w:rsidRPr="00714EDA">
        <w:rPr>
          <w:rFonts w:ascii="Arial" w:hAnsi="Arial" w:cs="Arial"/>
          <w:sz w:val="24"/>
          <w:szCs w:val="24"/>
        </w:rPr>
        <w:t>Це й є підґрунтям для створення багатьох політичних партій і формування на їхній основі партійних систем. Характер і зміст таких систем визначає вид політичного режиму, механізм та ефективність демократії. Суттєвий вплив на характер партійних систем справляють особливості соціокультурного розвитку, історичні традиції, демографічні й етнокультурні чинники тощо.</w:t>
      </w:r>
    </w:p>
    <w:p w:rsidR="00F13FC9" w:rsidRPr="00714EDA" w:rsidRDefault="00F13FC9" w:rsidP="00F13FC9">
      <w:pPr>
        <w:rPr>
          <w:rFonts w:ascii="Arial" w:hAnsi="Arial" w:cs="Arial"/>
          <w:sz w:val="24"/>
          <w:szCs w:val="24"/>
        </w:rPr>
      </w:pPr>
      <w:r w:rsidRPr="00714EDA">
        <w:rPr>
          <w:rFonts w:ascii="Arial" w:hAnsi="Arial" w:cs="Arial"/>
          <w:sz w:val="24"/>
          <w:szCs w:val="24"/>
        </w:rPr>
        <w:t>Партійні системи формуються на основі стійких зв´язків і відносин партій різного типу між собою.</w:t>
      </w:r>
    </w:p>
    <w:p w:rsidR="00F13FC9" w:rsidRPr="00714EDA" w:rsidRDefault="00F13FC9" w:rsidP="00F13FC9">
      <w:pPr>
        <w:rPr>
          <w:rFonts w:ascii="Arial" w:hAnsi="Arial" w:cs="Arial"/>
          <w:sz w:val="24"/>
          <w:szCs w:val="24"/>
        </w:rPr>
      </w:pPr>
      <w:r w:rsidRPr="00714EDA">
        <w:rPr>
          <w:rFonts w:ascii="Arial" w:hAnsi="Arial" w:cs="Arial"/>
          <w:sz w:val="24"/>
          <w:szCs w:val="24"/>
        </w:rPr>
        <w:t>Об´єктивно їхня взаємодія не може не позначатися на прийманні політичних рішень у державі, а це у свою чергу визначає місце та роль партій у політичному житті суспільства, у його політичній системі.</w:t>
      </w:r>
    </w:p>
    <w:p w:rsidR="00F13FC9" w:rsidRPr="00714EDA" w:rsidRDefault="00F13FC9" w:rsidP="00F13FC9">
      <w:pPr>
        <w:rPr>
          <w:rFonts w:ascii="Arial" w:hAnsi="Arial" w:cs="Arial"/>
          <w:sz w:val="24"/>
          <w:szCs w:val="24"/>
        </w:rPr>
      </w:pPr>
      <w:r w:rsidRPr="00714EDA">
        <w:rPr>
          <w:rFonts w:ascii="Arial" w:hAnsi="Arial" w:cs="Arial"/>
          <w:sz w:val="24"/>
          <w:szCs w:val="24"/>
        </w:rPr>
        <w:t>Від партійної системи, як важливого складника політичної системи, безпосередньо залежить стабільність та ефективність діяльності політичної системи, зокрема, тривалість існування уряду в даному складі, відсутність політичних конфліктів тощо.</w:t>
      </w:r>
    </w:p>
    <w:p w:rsidR="00F13FC9" w:rsidRPr="00714EDA" w:rsidRDefault="00F13FC9" w:rsidP="00F13FC9">
      <w:pPr>
        <w:rPr>
          <w:rFonts w:ascii="Arial" w:hAnsi="Arial" w:cs="Arial"/>
          <w:sz w:val="24"/>
          <w:szCs w:val="24"/>
        </w:rPr>
      </w:pPr>
      <w:r w:rsidRPr="00714EDA">
        <w:rPr>
          <w:rFonts w:ascii="Arial" w:hAnsi="Arial" w:cs="Arial"/>
          <w:sz w:val="24"/>
          <w:szCs w:val="24"/>
        </w:rPr>
        <w:t>Використовуються різноманітні визначення партійної системи. Одні вважають, що партійна система — це право партій формувати власну систему правління (С. Ньюмен), інші розглядають партійну систему як сукупність політичних сил, представлених у парламенті, або таких, що прагнуть до представництва в парламенті (Е. Каак), Відповідно до кількості партій М. Дюварже виділив такі партійні системи: однопартійну (неконкурентну); двопартійну (біпартійну); багатопартійну (конкурентну) і мультипартійну.</w:t>
      </w:r>
    </w:p>
    <w:p w:rsidR="00F13FC9" w:rsidRPr="00714EDA" w:rsidRDefault="00F13FC9" w:rsidP="00F13FC9">
      <w:pPr>
        <w:rPr>
          <w:rFonts w:ascii="Arial" w:hAnsi="Arial" w:cs="Arial"/>
          <w:sz w:val="24"/>
          <w:szCs w:val="24"/>
        </w:rPr>
      </w:pPr>
      <w:r w:rsidRPr="00714EDA">
        <w:rPr>
          <w:rFonts w:ascii="Arial" w:hAnsi="Arial" w:cs="Arial"/>
          <w:sz w:val="24"/>
          <w:szCs w:val="24"/>
        </w:rPr>
        <w:t xml:space="preserve">У свою чергу кожний із названих вище семи типів партійних систем має специфічні варіанти свого прояву, які найдоцільніше використовувати для розв´язання політичних проблем. Так, </w:t>
      </w:r>
      <w:r w:rsidRPr="00714EDA">
        <w:rPr>
          <w:rFonts w:ascii="Arial" w:hAnsi="Arial" w:cs="Arial"/>
          <w:sz w:val="24"/>
          <w:szCs w:val="24"/>
        </w:rPr>
        <w:lastRenderedPageBreak/>
        <w:t>при формуванні уряду система обмеженого плюралізму, яку Сарторі вважає найдосконалішою із наявних сьогодні, може мати такі варіанти:</w:t>
      </w:r>
    </w:p>
    <w:p w:rsidR="00F13FC9" w:rsidRPr="00714EDA" w:rsidRDefault="00F13FC9" w:rsidP="00F13FC9">
      <w:pPr>
        <w:rPr>
          <w:rFonts w:ascii="Arial" w:hAnsi="Arial" w:cs="Arial"/>
          <w:sz w:val="24"/>
          <w:szCs w:val="24"/>
        </w:rPr>
      </w:pPr>
      <w:r w:rsidRPr="00714EDA">
        <w:rPr>
          <w:rFonts w:ascii="Arial" w:hAnsi="Arial" w:cs="Arial"/>
          <w:sz w:val="24"/>
          <w:szCs w:val="24"/>
        </w:rPr>
        <w:t>1.      Однопартійне правління, коли уряд формується партією, що одержала абсолютну більшість голосів на парламентських виборах. Типовим прикладом є Індія, де офіційно зареєстровано близько 200 політичних партій і організацій. У парламенті їх представлено вісім, а уряд сформувала партія Національного конгресу, яка перемогла на виборах. Так формується уряд і в Іспанії.</w:t>
      </w:r>
    </w:p>
    <w:p w:rsidR="00F13FC9" w:rsidRPr="00714EDA" w:rsidRDefault="00F13FC9" w:rsidP="00F13FC9">
      <w:pPr>
        <w:rPr>
          <w:rFonts w:ascii="Arial" w:hAnsi="Arial" w:cs="Arial"/>
          <w:sz w:val="24"/>
          <w:szCs w:val="24"/>
        </w:rPr>
      </w:pPr>
      <w:r w:rsidRPr="00714EDA">
        <w:rPr>
          <w:rFonts w:ascii="Arial" w:hAnsi="Arial" w:cs="Arial"/>
          <w:sz w:val="24"/>
          <w:szCs w:val="24"/>
        </w:rPr>
        <w:t>2.      Двоблокова коаліція, коли уряд формується з двох блоків, які перемагають на виборах. Наприклад, у ФРН, де з 1969 по 1982 р. уряд формувався блоком соціал-демократів з вільними демократами (СДПН — ВДПН), а постійний блок ХДС/ХСС перебував в опозиції. З 1982 р. ситуація змінилася, оскільки ВДПН розірвала блок із СДПН і увійшла до коаліції ХДС/ХСС, яка й перемогла на виборах. Деякі автори називають двоблокову коаліцію "модифікованою двопартійною системою", зважаючи на наявність двох сильних партій, жодна з яких, одначе, не має абсолютної більшості в парламенті, а тому змушена шукати союз із третьою.</w:t>
      </w:r>
    </w:p>
    <w:p w:rsidR="00F13FC9" w:rsidRPr="00714EDA" w:rsidRDefault="00F13FC9" w:rsidP="00F13FC9">
      <w:pPr>
        <w:rPr>
          <w:rFonts w:ascii="Arial" w:hAnsi="Arial" w:cs="Arial"/>
          <w:sz w:val="24"/>
          <w:szCs w:val="24"/>
        </w:rPr>
      </w:pPr>
      <w:r w:rsidRPr="00714EDA">
        <w:rPr>
          <w:rFonts w:ascii="Arial" w:hAnsi="Arial" w:cs="Arial"/>
          <w:sz w:val="24"/>
          <w:szCs w:val="24"/>
        </w:rPr>
        <w:t>3.      Мультипартійна коаліція, коли уряд формується з представників кількох партій на основі їхнього пропорційного представництва в парламенті за результатами виборів. Характерним прикладом стабільних мультипартійних коаліцій є Швейцарія, а нестабільних — Італія, Бельгія, Нідерланди. В Італії уряд може змінюватися по кілька разів за одну легіслатуру парламенту.</w:t>
      </w:r>
    </w:p>
    <w:p w:rsidR="00F13FC9" w:rsidRPr="00714EDA" w:rsidRDefault="00F13FC9" w:rsidP="00F13FC9">
      <w:pPr>
        <w:rPr>
          <w:rFonts w:ascii="Arial" w:hAnsi="Arial" w:cs="Arial"/>
          <w:sz w:val="24"/>
          <w:szCs w:val="24"/>
        </w:rPr>
      </w:pPr>
      <w:r w:rsidRPr="00714EDA">
        <w:rPr>
          <w:rFonts w:ascii="Arial" w:hAnsi="Arial" w:cs="Arial"/>
          <w:sz w:val="24"/>
          <w:szCs w:val="24"/>
        </w:rPr>
        <w:t>Атомізована партійна система характеризується наявністю багатьох політичних партій, їх нечисленністю й незначною впливовістю, присутністю серед політичних партій позасистемних, формуванням уряду на позапартійній основі або на основі широкої коаліції, демократичним або авторитарним політичним режимом.</w:t>
      </w:r>
    </w:p>
    <w:p w:rsidR="00F13FC9" w:rsidRPr="00714EDA" w:rsidRDefault="00F13FC9" w:rsidP="00F13FC9">
      <w:pPr>
        <w:rPr>
          <w:rFonts w:ascii="Arial" w:hAnsi="Arial" w:cs="Arial"/>
          <w:sz w:val="24"/>
          <w:szCs w:val="24"/>
        </w:rPr>
      </w:pPr>
      <w:r w:rsidRPr="00714EDA">
        <w:rPr>
          <w:rFonts w:ascii="Arial" w:hAnsi="Arial" w:cs="Arial"/>
          <w:sz w:val="24"/>
          <w:szCs w:val="24"/>
        </w:rPr>
        <w:t>Атомізована партійна система характерна для суспільств перехідного періоду, особливо для тих, які здійснюють перехід від тоталітаризму до демократії. Вважається, що атомізована система є найменш стабільною й ефективною серед усіх інших партійних систем.</w:t>
      </w:r>
    </w:p>
    <w:p w:rsidR="00F13FC9" w:rsidRPr="00714EDA" w:rsidRDefault="00F13FC9" w:rsidP="00F13FC9">
      <w:pPr>
        <w:rPr>
          <w:rFonts w:ascii="Arial" w:hAnsi="Arial" w:cs="Arial"/>
          <w:sz w:val="24"/>
          <w:szCs w:val="24"/>
        </w:rPr>
      </w:pPr>
      <w:r w:rsidRPr="00714EDA">
        <w:rPr>
          <w:rFonts w:ascii="Arial" w:hAnsi="Arial" w:cs="Arial"/>
          <w:sz w:val="24"/>
          <w:szCs w:val="24"/>
        </w:rPr>
        <w:t>Атомізована партійна система має два різновиди свого прояву: крайній плюралізм і авторитарна псевдопартійність. Система крайнього плюралізму проявляється як у чисельному зростанні політичних партій, так і в надзвичайно широкому ідеологічному спрямуванні їх, включаючи створення і таких партій, як партія любителів пива, жінок і т. ін.</w:t>
      </w:r>
    </w:p>
    <w:p w:rsidR="00F13FC9" w:rsidRDefault="00F13FC9" w:rsidP="00F13FC9">
      <w:pPr>
        <w:rPr>
          <w:rFonts w:ascii="Arial" w:hAnsi="Arial" w:cs="Arial"/>
          <w:sz w:val="24"/>
          <w:szCs w:val="24"/>
          <w:lang w:val="uk-UA"/>
        </w:rPr>
      </w:pPr>
      <w:r w:rsidRPr="00714EDA">
        <w:rPr>
          <w:rFonts w:ascii="Arial" w:hAnsi="Arial" w:cs="Arial"/>
          <w:sz w:val="24"/>
          <w:szCs w:val="24"/>
        </w:rPr>
        <w:t>Для авторитарної псевдопартійності як різновиду атомізованої системи характерна така риса, як імітація конкурентної боротьби партій за владу. Вочевидь же зрозуміла її безперспективність і безрезультативність, оскільки реальна влада і контроль у країні перебуває в руках військової чи світської хунти, яка монополізувала владу в країні.</w:t>
      </w:r>
    </w:p>
    <w:p w:rsidR="00F13FC9" w:rsidRDefault="00F13FC9" w:rsidP="00F13FC9">
      <w:pPr>
        <w:pStyle w:val="1"/>
        <w:rPr>
          <w:rFonts w:ascii="Arial" w:hAnsi="Arial" w:cs="Arial"/>
          <w:color w:val="auto"/>
          <w:lang w:val="uk-UA"/>
        </w:rPr>
      </w:pPr>
      <w:bookmarkStart w:id="39" w:name="_Toc391210410"/>
      <w:r w:rsidRPr="003D73C8">
        <w:rPr>
          <w:rFonts w:ascii="Arial" w:hAnsi="Arial" w:cs="Arial"/>
          <w:color w:val="auto"/>
          <w:lang w:val="uk-UA"/>
        </w:rPr>
        <w:t>39. Громадські організації та рухи в житті суспільства</w:t>
      </w:r>
      <w:bookmarkEnd w:id="39"/>
    </w:p>
    <w:p w:rsidR="00F13FC9" w:rsidRPr="003D73C8" w:rsidRDefault="00F13FC9" w:rsidP="00F13FC9">
      <w:pPr>
        <w:rPr>
          <w:rFonts w:ascii="Arial" w:hAnsi="Arial" w:cs="Arial"/>
          <w:i/>
          <w:color w:val="FF0000"/>
          <w:sz w:val="24"/>
          <w:szCs w:val="24"/>
          <w:u w:val="single"/>
          <w:lang w:val="uk-UA"/>
        </w:rPr>
      </w:pPr>
      <w:r w:rsidRPr="00F13FC9">
        <w:rPr>
          <w:rStyle w:val="aa"/>
          <w:rFonts w:ascii="Arial" w:hAnsi="Arial" w:cs="Arial"/>
          <w:b/>
          <w:bCs/>
          <w:sz w:val="24"/>
          <w:szCs w:val="24"/>
          <w:lang w:val="uk-UA"/>
        </w:rPr>
        <w:t>Громадсько-політичні організації та рухи</w:t>
      </w:r>
      <w:r w:rsidRPr="003D73C8">
        <w:rPr>
          <w:rFonts w:ascii="Arial" w:hAnsi="Arial" w:cs="Arial"/>
          <w:sz w:val="24"/>
          <w:szCs w:val="24"/>
          <w:lang w:val="uk-UA"/>
        </w:rPr>
        <w:t xml:space="preserve"> - це добровільні об'єднання громадян, які виникають згідно з видами діяльності, соціальної активності й самодіяльності для </w:t>
      </w:r>
      <w:r w:rsidRPr="003D73C8">
        <w:rPr>
          <w:rFonts w:ascii="Arial" w:hAnsi="Arial" w:cs="Arial"/>
          <w:sz w:val="24"/>
          <w:szCs w:val="24"/>
          <w:lang w:val="uk-UA"/>
        </w:rPr>
        <w:lastRenderedPageBreak/>
        <w:t>задоволення й захисту їхніх багатогранних інтересів і запитів, діють відповідно до завдань і цілей, закріплених у їхніх статутах.</w:t>
      </w:r>
    </w:p>
    <w:p w:rsidR="00F13FC9" w:rsidRPr="00760B77" w:rsidRDefault="00F13FC9" w:rsidP="00F13FC9">
      <w:pPr>
        <w:rPr>
          <w:rFonts w:ascii="Arial" w:hAnsi="Arial" w:cs="Arial"/>
          <w:sz w:val="24"/>
          <w:szCs w:val="24"/>
        </w:rPr>
      </w:pPr>
      <w:r w:rsidRPr="00760B77">
        <w:rPr>
          <w:rFonts w:ascii="Arial" w:hAnsi="Arial" w:cs="Arial"/>
          <w:sz w:val="24"/>
          <w:szCs w:val="24"/>
        </w:rPr>
        <w:t xml:space="preserve">Громадські організації та рухи можна класифікувати за інтересами чи діяльністю: </w:t>
      </w:r>
    </w:p>
    <w:p w:rsidR="00F13FC9" w:rsidRPr="00760B77" w:rsidRDefault="00F13FC9" w:rsidP="00F13FC9">
      <w:pPr>
        <w:rPr>
          <w:rFonts w:ascii="Arial" w:hAnsi="Arial" w:cs="Arial"/>
          <w:sz w:val="24"/>
          <w:szCs w:val="24"/>
        </w:rPr>
      </w:pPr>
      <w:r w:rsidRPr="00760B77">
        <w:rPr>
          <w:rFonts w:ascii="Arial" w:hAnsi="Arial" w:cs="Arial"/>
          <w:sz w:val="24"/>
          <w:szCs w:val="24"/>
        </w:rPr>
        <w:t xml:space="preserve">за економічними інтересами, зокрема, можна вирізнити організації підприємців, що працюють за наймом, селян, представників вільних професій, кооперативи, споживчі спілки; </w:t>
      </w:r>
    </w:p>
    <w:p w:rsidR="00F13FC9" w:rsidRPr="00760B77" w:rsidRDefault="00F13FC9" w:rsidP="00F13FC9">
      <w:pPr>
        <w:rPr>
          <w:rFonts w:ascii="Arial" w:hAnsi="Arial" w:cs="Arial"/>
          <w:sz w:val="24"/>
          <w:szCs w:val="24"/>
        </w:rPr>
      </w:pPr>
      <w:r w:rsidRPr="00760B77">
        <w:rPr>
          <w:rFonts w:ascii="Arial" w:hAnsi="Arial" w:cs="Arial"/>
          <w:sz w:val="24"/>
          <w:szCs w:val="24"/>
        </w:rPr>
        <w:t xml:space="preserve">за суспільно-політичними інтересами розрізняють організації культурного, гуманітарного напрямів, релігійні; </w:t>
      </w:r>
    </w:p>
    <w:p w:rsidR="00F13FC9" w:rsidRPr="00760B77" w:rsidRDefault="00F13FC9" w:rsidP="00F13FC9">
      <w:pPr>
        <w:rPr>
          <w:rFonts w:ascii="Arial" w:hAnsi="Arial" w:cs="Arial"/>
          <w:sz w:val="24"/>
          <w:szCs w:val="24"/>
        </w:rPr>
      </w:pPr>
      <w:r w:rsidRPr="00760B77">
        <w:rPr>
          <w:rFonts w:ascii="Arial" w:hAnsi="Arial" w:cs="Arial"/>
          <w:sz w:val="24"/>
          <w:szCs w:val="24"/>
        </w:rPr>
        <w:t xml:space="preserve">за методами діяльності та правового-статусу: легальні та офіційні, напівлегальні та неформальні (наприклад, масонська ложа); </w:t>
      </w:r>
    </w:p>
    <w:p w:rsidR="00F13FC9" w:rsidRPr="00760B77" w:rsidRDefault="00F13FC9" w:rsidP="00F13FC9">
      <w:pPr>
        <w:rPr>
          <w:rFonts w:ascii="Arial" w:hAnsi="Arial" w:cs="Arial"/>
          <w:sz w:val="24"/>
          <w:szCs w:val="24"/>
        </w:rPr>
      </w:pPr>
      <w:r w:rsidRPr="00760B77">
        <w:rPr>
          <w:rFonts w:ascii="Arial" w:hAnsi="Arial" w:cs="Arial"/>
          <w:sz w:val="24"/>
          <w:szCs w:val="24"/>
        </w:rPr>
        <w:t xml:space="preserve">за місцем діяльності, за місцем докладання сил у структурі політичної влади: лобі, самоврядні організації, які добиваються урядових дотацій; </w:t>
      </w:r>
    </w:p>
    <w:p w:rsidR="00F13FC9" w:rsidRPr="00760B77" w:rsidRDefault="00F13FC9" w:rsidP="00F13FC9">
      <w:pPr>
        <w:rPr>
          <w:rFonts w:ascii="Arial" w:hAnsi="Arial" w:cs="Arial"/>
          <w:sz w:val="24"/>
          <w:szCs w:val="24"/>
        </w:rPr>
      </w:pPr>
      <w:r w:rsidRPr="00760B77">
        <w:rPr>
          <w:rFonts w:ascii="Arial" w:hAnsi="Arial" w:cs="Arial"/>
          <w:sz w:val="24"/>
          <w:szCs w:val="24"/>
        </w:rPr>
        <w:t>за видами діяльності: економічні, освіти й культури, наукові й науково-технічні, опікунські, охорони здоров'я, природи, національні, конфесійні, оборонні, спортивні й туристські</w:t>
      </w:r>
    </w:p>
    <w:p w:rsidR="00F13FC9" w:rsidRPr="00760B77" w:rsidRDefault="00F13FC9" w:rsidP="00F13FC9">
      <w:pPr>
        <w:rPr>
          <w:rFonts w:ascii="Arial" w:hAnsi="Arial" w:cs="Arial"/>
          <w:sz w:val="24"/>
          <w:szCs w:val="24"/>
        </w:rPr>
      </w:pPr>
      <w:r w:rsidRPr="00760B77">
        <w:rPr>
          <w:rFonts w:ascii="Arial" w:hAnsi="Arial" w:cs="Arial"/>
          <w:sz w:val="24"/>
          <w:szCs w:val="24"/>
        </w:rPr>
        <w:t xml:space="preserve">Громадсько-політичні рухи можна поділити на дві великі групи: з чітко вираженим політичним змістом і з переважно загальнодемократичним змістом. Для політичних громадських рухів характерні такі риси: вони користуються політичними засобами; беруть участь у боротьбі за владу; беруть участь або справляють вплив на засоби здійснення влади. </w:t>
      </w:r>
    </w:p>
    <w:p w:rsidR="00F13FC9" w:rsidRPr="00760B77" w:rsidRDefault="00F13FC9" w:rsidP="00F13FC9">
      <w:pPr>
        <w:rPr>
          <w:rFonts w:ascii="Arial" w:hAnsi="Arial" w:cs="Arial"/>
          <w:sz w:val="24"/>
          <w:szCs w:val="24"/>
        </w:rPr>
      </w:pPr>
      <w:r w:rsidRPr="00760B77">
        <w:rPr>
          <w:rFonts w:ascii="Arial" w:hAnsi="Arial" w:cs="Arial"/>
          <w:sz w:val="24"/>
          <w:szCs w:val="24"/>
        </w:rPr>
        <w:t xml:space="preserve">Політичні рухи можна поділити на такі типи: </w:t>
      </w:r>
    </w:p>
    <w:p w:rsidR="00F13FC9" w:rsidRPr="00760B77" w:rsidRDefault="00F13FC9" w:rsidP="00F13FC9">
      <w:pPr>
        <w:rPr>
          <w:rFonts w:ascii="Arial" w:hAnsi="Arial" w:cs="Arial"/>
          <w:sz w:val="24"/>
          <w:szCs w:val="24"/>
        </w:rPr>
      </w:pPr>
      <w:r w:rsidRPr="00760B77">
        <w:rPr>
          <w:rFonts w:ascii="Arial" w:hAnsi="Arial" w:cs="Arial"/>
          <w:sz w:val="24"/>
          <w:szCs w:val="24"/>
        </w:rPr>
        <w:t xml:space="preserve">рухи, які виникли на класовій основі, - робітничий, селянський, дрібнобуржуазний; </w:t>
      </w:r>
    </w:p>
    <w:p w:rsidR="00F13FC9" w:rsidRPr="00760B77" w:rsidRDefault="00F13FC9" w:rsidP="00F13FC9">
      <w:pPr>
        <w:rPr>
          <w:rFonts w:ascii="Arial" w:hAnsi="Arial" w:cs="Arial"/>
          <w:sz w:val="24"/>
          <w:szCs w:val="24"/>
        </w:rPr>
      </w:pPr>
      <w:r w:rsidRPr="00760B77">
        <w:rPr>
          <w:rFonts w:ascii="Arial" w:hAnsi="Arial" w:cs="Arial"/>
          <w:sz w:val="24"/>
          <w:szCs w:val="24"/>
        </w:rPr>
        <w:t xml:space="preserve">рухи, які виникли на класоподібній основі, - інтелігенції, військових, докласових елементів; </w:t>
      </w:r>
    </w:p>
    <w:p w:rsidR="00F13FC9" w:rsidRPr="00760B77" w:rsidRDefault="00F13FC9" w:rsidP="00F13FC9">
      <w:pPr>
        <w:rPr>
          <w:rFonts w:ascii="Arial" w:hAnsi="Arial" w:cs="Arial"/>
          <w:sz w:val="24"/>
          <w:szCs w:val="24"/>
        </w:rPr>
      </w:pPr>
      <w:r w:rsidRPr="00760B77">
        <w:rPr>
          <w:rFonts w:ascii="Arial" w:hAnsi="Arial" w:cs="Arial"/>
          <w:sz w:val="24"/>
          <w:szCs w:val="24"/>
        </w:rPr>
        <w:t xml:space="preserve">міжкласові рухи - національно-визвольні, антифашистські й т.ін.; </w:t>
      </w:r>
    </w:p>
    <w:p w:rsidR="00F13FC9" w:rsidRPr="00760B77" w:rsidRDefault="00F13FC9" w:rsidP="00F13FC9">
      <w:pPr>
        <w:rPr>
          <w:rFonts w:ascii="Arial" w:hAnsi="Arial" w:cs="Arial"/>
          <w:sz w:val="24"/>
          <w:szCs w:val="24"/>
        </w:rPr>
      </w:pPr>
      <w:r w:rsidRPr="00760B77">
        <w:rPr>
          <w:rFonts w:ascii="Arial" w:hAnsi="Arial" w:cs="Arial"/>
          <w:sz w:val="24"/>
          <w:szCs w:val="24"/>
        </w:rPr>
        <w:t xml:space="preserve">політичні рухи, які виражають ставлення до наявного політичного та економічного устрою, - консервативні, реформаторські, революційні, контрреволюційні й т.ін.; </w:t>
      </w:r>
    </w:p>
    <w:p w:rsidR="00F13FC9" w:rsidRPr="00760B77" w:rsidRDefault="00F13FC9" w:rsidP="00F13FC9">
      <w:pPr>
        <w:rPr>
          <w:rFonts w:ascii="Arial" w:hAnsi="Arial" w:cs="Arial"/>
          <w:sz w:val="24"/>
          <w:szCs w:val="24"/>
        </w:rPr>
      </w:pPr>
      <w:r w:rsidRPr="00760B77">
        <w:rPr>
          <w:rFonts w:ascii="Arial" w:hAnsi="Arial" w:cs="Arial"/>
          <w:sz w:val="24"/>
          <w:szCs w:val="24"/>
        </w:rPr>
        <w:t xml:space="preserve">політичні рухи, що відзначаються ступенем і формою їхньої організованості, - високоорганізовані, слабоорганізовані, стихійні. </w:t>
      </w:r>
    </w:p>
    <w:p w:rsidR="00F13FC9" w:rsidRPr="00760B77" w:rsidRDefault="00F13FC9" w:rsidP="00F13FC9">
      <w:pPr>
        <w:rPr>
          <w:rFonts w:ascii="Arial" w:hAnsi="Arial" w:cs="Arial"/>
          <w:sz w:val="24"/>
          <w:szCs w:val="24"/>
          <w:lang w:val="uk-UA"/>
        </w:rPr>
      </w:pPr>
      <w:r w:rsidRPr="00760B77">
        <w:rPr>
          <w:rFonts w:ascii="Arial" w:hAnsi="Arial" w:cs="Arial"/>
          <w:sz w:val="24"/>
          <w:szCs w:val="24"/>
          <w:lang w:val="uk-UA"/>
        </w:rPr>
        <w:t xml:space="preserve">Громадські організації та рухи виконують важливу роль у політичній системі, в суспільно-політичному житті в цілому. Вони є своєрідною з'єднувальною ланкою між функціонуванням державних органів і відповідними діями населення країни. </w:t>
      </w:r>
    </w:p>
    <w:p w:rsidR="00F13FC9" w:rsidRPr="00760B77" w:rsidRDefault="00F13FC9" w:rsidP="00F13FC9">
      <w:pPr>
        <w:rPr>
          <w:rFonts w:ascii="Arial" w:hAnsi="Arial" w:cs="Arial"/>
          <w:sz w:val="24"/>
          <w:szCs w:val="24"/>
          <w:lang w:val="uk-UA"/>
        </w:rPr>
      </w:pPr>
      <w:r w:rsidRPr="00760B77">
        <w:rPr>
          <w:rFonts w:ascii="Arial" w:hAnsi="Arial" w:cs="Arial"/>
          <w:sz w:val="24"/>
          <w:szCs w:val="24"/>
          <w:lang w:val="uk-UA"/>
        </w:rPr>
        <w:t xml:space="preserve">Громадські об'єднання надають велику допомогу владним структурам у виконанні функцій управління. Громадські організації та рухи привертають увагу широких мас населення до гострих проблем, пропонують способи вирішення проблем. </w:t>
      </w:r>
    </w:p>
    <w:p w:rsidR="00F13FC9" w:rsidRDefault="00F13FC9" w:rsidP="00F13FC9">
      <w:pPr>
        <w:rPr>
          <w:rFonts w:ascii="Arial" w:hAnsi="Arial" w:cs="Arial"/>
          <w:sz w:val="24"/>
          <w:szCs w:val="24"/>
          <w:lang w:val="uk-UA"/>
        </w:rPr>
      </w:pPr>
      <w:r w:rsidRPr="00760B77">
        <w:rPr>
          <w:rFonts w:ascii="Arial" w:hAnsi="Arial" w:cs="Arial"/>
          <w:sz w:val="24"/>
          <w:szCs w:val="24"/>
          <w:lang w:val="uk-UA"/>
        </w:rPr>
        <w:t xml:space="preserve">На відміну від суспільних організацій, суспільні рухи, маючи також масовий характер, створюються переважно для реалізації ближчих цілей, а тому можуть бути структурно не оформлені і об’єднувати багато організацій з різною соціально-політичною орієнтацією. </w:t>
      </w:r>
      <w:r w:rsidRPr="00760B77">
        <w:rPr>
          <w:rFonts w:ascii="Arial" w:hAnsi="Arial" w:cs="Arial"/>
          <w:sz w:val="24"/>
          <w:szCs w:val="24"/>
        </w:rPr>
        <w:t xml:space="preserve">Як правило, суспільні рухи не завжди складаються з однодумців, а можуть включати групи, що </w:t>
      </w:r>
      <w:r w:rsidRPr="00760B77">
        <w:rPr>
          <w:rFonts w:ascii="Arial" w:hAnsi="Arial" w:cs="Arial"/>
          <w:sz w:val="24"/>
          <w:szCs w:val="24"/>
        </w:rPr>
        <w:lastRenderedPageBreak/>
        <w:t>об’єднуються лише на короткий час із тактичних міркувань. Таким був в Україні в недалекому минулому «Народний рух», що об’єднав тоді прихильників незалежності та реформ з різних політичних течій та організацій.</w:t>
      </w:r>
    </w:p>
    <w:p w:rsidR="00F13FC9" w:rsidRDefault="00F13FC9" w:rsidP="00F13FC9">
      <w:pPr>
        <w:pStyle w:val="1"/>
        <w:rPr>
          <w:rFonts w:ascii="Arial" w:hAnsi="Arial" w:cs="Arial"/>
          <w:color w:val="auto"/>
          <w:lang w:val="uk-UA"/>
        </w:rPr>
      </w:pPr>
      <w:bookmarkStart w:id="40" w:name="_Toc391210411"/>
      <w:r w:rsidRPr="003D73C8">
        <w:rPr>
          <w:rFonts w:ascii="Arial" w:hAnsi="Arial" w:cs="Arial"/>
          <w:color w:val="auto"/>
          <w:lang w:val="uk-UA"/>
        </w:rPr>
        <w:t>40. Лобіювання в політичному житті суспільства</w:t>
      </w:r>
      <w:bookmarkEnd w:id="40"/>
    </w:p>
    <w:p w:rsidR="00F13FC9" w:rsidRDefault="00F13FC9" w:rsidP="00F13FC9">
      <w:pPr>
        <w:rPr>
          <w:rFonts w:ascii="Arial" w:hAnsi="Arial" w:cs="Arial"/>
          <w:color w:val="000000"/>
          <w:sz w:val="24"/>
          <w:szCs w:val="24"/>
          <w:shd w:val="clear" w:color="auto" w:fill="FFFFFF"/>
          <w:lang w:val="uk-UA"/>
        </w:rPr>
      </w:pPr>
      <w:r w:rsidRPr="003D73C8">
        <w:rPr>
          <w:rFonts w:ascii="Arial" w:hAnsi="Arial" w:cs="Arial"/>
          <w:color w:val="000000"/>
          <w:sz w:val="24"/>
          <w:szCs w:val="24"/>
          <w:shd w:val="clear" w:color="auto" w:fill="FFFFFF"/>
          <w:lang w:val="uk-UA"/>
        </w:rPr>
        <w:t xml:space="preserve">лобізм, -організований вплив різних суспільних груп, насамперед підприємницьких кіл, на представників законодавчої і виконавчої влади з метою домогтися від них прийняття вигідних для себе рішень. </w:t>
      </w:r>
      <w:r w:rsidRPr="003D73C8">
        <w:rPr>
          <w:rFonts w:ascii="Arial" w:hAnsi="Arial" w:cs="Arial"/>
          <w:color w:val="000000"/>
          <w:sz w:val="24"/>
          <w:szCs w:val="24"/>
          <w:shd w:val="clear" w:color="auto" w:fill="FFFFFF"/>
        </w:rPr>
        <w:t>Прямий підкуп заінтересованими групами представників державного апарату спочатку ставив під сумнів легальний статус лобістської діяльності. Та згодом прийшло визнання того що лобізм несе й позитивне навантаження: це система аргументації, механізм підготовки і прийняття найоптимальніших політичних рішень. До складу лобістських угруповань, крім політика або групи політиків, які їх очолюють, входить також численний загін експертів, консультантів, виконавців. Надаючи цінну інформацію про реальну ситуацію та про можливі наслідки політичних рішень, лобізм створює надійну базу для них, допомагає уникнути помилкових і необачних кроків. Негативних сторони і наслідки лобізму : схильность багатьох його учасників до задоволення вузько-групових інтересів, створення ним сприятливого середовища для можливих корупції і зловживань. Обмежувальні заходи: жорстка правова регламентація лобізму, розширення кола його учасників і заохочення конкуренції між ними, підвищення професіоналізму й вимог до професійної етики державних службовців і членів представницьких органів, удосконалення самого механізму лобіювання. .</w:t>
      </w:r>
      <w:r w:rsidRPr="003D73C8">
        <w:rPr>
          <w:rFonts w:ascii="Arial" w:hAnsi="Arial" w:cs="Arial"/>
          <w:color w:val="000000"/>
          <w:sz w:val="24"/>
          <w:szCs w:val="24"/>
        </w:rPr>
        <w:br/>
      </w:r>
      <w:r w:rsidRPr="003D73C8">
        <w:rPr>
          <w:rFonts w:ascii="Arial" w:hAnsi="Arial" w:cs="Arial"/>
          <w:color w:val="000000"/>
          <w:sz w:val="24"/>
          <w:szCs w:val="24"/>
        </w:rPr>
        <w:br/>
      </w:r>
      <w:r w:rsidRPr="003D73C8">
        <w:rPr>
          <w:rFonts w:ascii="Arial" w:hAnsi="Arial" w:cs="Arial"/>
          <w:color w:val="000000"/>
          <w:sz w:val="24"/>
          <w:szCs w:val="24"/>
          <w:shd w:val="clear" w:color="auto" w:fill="FFFFFF"/>
        </w:rPr>
        <w:t>Методи лобістської діяльності: легальні і незаконними. Законні: направлення листів та особистих звернень до законодавців або представників виконавчої влади; підготовка проектів та альтернативних варіантів політичних рішень;участь у фінансуванні підготовки законопроектів, експертиз, висновків урядових органів; контроль за дотриманням прийнятих законів і рішень; організація відповідної кампанії в засобах масової інформації; проведення демонстрацій, маршів, пікетування або інших публічних акцій; підтримка під час обрання, призначення чи просування по службі працівників органів державної влади тощо. Незаконні : фінансова підтримка нелегальних об'єднань, контроль за особистим життям полі-тиків, збирання на них компрометуючого матеріалу, а то й прямий підкуп представників державного апарату, який передбачає сама природа лобізму.</w:t>
      </w:r>
    </w:p>
    <w:p w:rsidR="00F13FC9" w:rsidRDefault="00F13FC9" w:rsidP="00F13FC9">
      <w:pPr>
        <w:pStyle w:val="1"/>
        <w:rPr>
          <w:rFonts w:ascii="Arial" w:hAnsi="Arial" w:cs="Arial"/>
          <w:color w:val="auto"/>
          <w:lang w:val="uk-UA"/>
        </w:rPr>
      </w:pPr>
      <w:bookmarkStart w:id="41" w:name="_Toc391210412"/>
      <w:r w:rsidRPr="003D73C8">
        <w:rPr>
          <w:rFonts w:ascii="Arial" w:hAnsi="Arial" w:cs="Arial"/>
          <w:color w:val="auto"/>
          <w:lang w:val="uk-UA"/>
        </w:rPr>
        <w:t>41. Вибори в політичному житті суспільства</w:t>
      </w:r>
      <w:bookmarkEnd w:id="41"/>
    </w:p>
    <w:p w:rsidR="00F13FC9" w:rsidRPr="009B4B7B" w:rsidRDefault="00F13FC9" w:rsidP="00F13FC9">
      <w:pPr>
        <w:rPr>
          <w:rFonts w:ascii="Arial" w:hAnsi="Arial" w:cs="Arial"/>
          <w:color w:val="000000" w:themeColor="text1"/>
          <w:sz w:val="24"/>
          <w:szCs w:val="24"/>
          <w:lang w:val="uk-UA"/>
        </w:rPr>
      </w:pPr>
      <w:r w:rsidRPr="009B4B7B">
        <w:rPr>
          <w:rFonts w:ascii="Arial" w:hAnsi="Arial" w:cs="Arial"/>
          <w:color w:val="000000" w:themeColor="text1"/>
          <w:sz w:val="24"/>
          <w:szCs w:val="24"/>
        </w:rPr>
        <w:t>Вибори - це спосіб формування органу державної влади, орган</w:t>
      </w:r>
      <w:r w:rsidRPr="009B4B7B">
        <w:rPr>
          <w:rFonts w:ascii="Arial" w:hAnsi="Arial" w:cs="Arial"/>
          <w:color w:val="000000" w:themeColor="text1"/>
          <w:sz w:val="24"/>
          <w:szCs w:val="24"/>
          <w:lang w:val="uk-UA"/>
        </w:rPr>
        <w:t>у  м</w:t>
      </w:r>
      <w:r w:rsidRPr="009B4B7B">
        <w:rPr>
          <w:rFonts w:ascii="Arial" w:hAnsi="Arial" w:cs="Arial"/>
          <w:color w:val="000000" w:themeColor="text1"/>
          <w:sz w:val="24"/>
          <w:szCs w:val="24"/>
        </w:rPr>
        <w:t>ісцевого</w:t>
      </w:r>
      <w:r w:rsidRPr="009B4B7B">
        <w:rPr>
          <w:rStyle w:val="apple-converted-space"/>
          <w:rFonts w:ascii="Arial" w:hAnsi="Arial" w:cs="Arial"/>
          <w:color w:val="000000" w:themeColor="text1"/>
          <w:sz w:val="24"/>
          <w:szCs w:val="24"/>
        </w:rPr>
        <w:t> </w:t>
      </w:r>
      <w:hyperlink r:id="rId35" w:tooltip="Самоврядування" w:history="1">
        <w:r w:rsidRPr="009B4B7B">
          <w:rPr>
            <w:rStyle w:val="a7"/>
            <w:rFonts w:ascii="Arial" w:hAnsi="Arial" w:cs="Arial"/>
            <w:color w:val="000000" w:themeColor="text1"/>
            <w:sz w:val="24"/>
            <w:szCs w:val="24"/>
          </w:rPr>
          <w:t>самоврядування</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або наділення повноваженнями їх посадової особи шляхом голосування уповноважених на те осіб і визначення резуль</w:t>
      </w:r>
      <w:r w:rsidRPr="009B4B7B">
        <w:rPr>
          <w:rFonts w:ascii="Arial" w:hAnsi="Arial" w:cs="Arial"/>
          <w:color w:val="000000" w:themeColor="text1"/>
          <w:sz w:val="24"/>
          <w:szCs w:val="24"/>
        </w:rPr>
        <w:softHyphen/>
        <w:t>татів такого голосування встановленою більшістю голосів цих осіб за умови, коли на здобуття кожного мандата ма</w:t>
      </w:r>
      <w:r w:rsidRPr="009B4B7B">
        <w:rPr>
          <w:rFonts w:ascii="Arial" w:hAnsi="Arial" w:cs="Arial"/>
          <w:color w:val="000000" w:themeColor="text1"/>
          <w:sz w:val="24"/>
          <w:szCs w:val="24"/>
        </w:rPr>
        <w:softHyphen/>
        <w:t>ють</w:t>
      </w:r>
      <w:r w:rsidRPr="009B4B7B">
        <w:rPr>
          <w:rStyle w:val="apple-converted-space"/>
          <w:rFonts w:ascii="Arial" w:hAnsi="Arial" w:cs="Arial"/>
          <w:color w:val="000000" w:themeColor="text1"/>
          <w:sz w:val="24"/>
          <w:szCs w:val="24"/>
        </w:rPr>
        <w:t> </w:t>
      </w:r>
      <w:hyperlink r:id="rId36" w:tooltip="Право" w:history="1">
        <w:r w:rsidRPr="009B4B7B">
          <w:rPr>
            <w:rStyle w:val="a7"/>
            <w:rFonts w:ascii="Arial" w:hAnsi="Arial" w:cs="Arial"/>
            <w:color w:val="000000" w:themeColor="text1"/>
            <w:sz w:val="24"/>
            <w:szCs w:val="24"/>
          </w:rPr>
          <w:t>право</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балотуватися два і більше кандидатів. Вимога альтернативності має важливе значення, оскільки не лише визначає</w:t>
      </w:r>
      <w:r w:rsidRPr="009B4B7B">
        <w:rPr>
          <w:rStyle w:val="apple-converted-space"/>
          <w:rFonts w:ascii="Arial" w:hAnsi="Arial" w:cs="Arial"/>
          <w:color w:val="000000" w:themeColor="text1"/>
          <w:sz w:val="24"/>
          <w:szCs w:val="24"/>
        </w:rPr>
        <w:t> </w:t>
      </w:r>
      <w:hyperlink r:id="rId37" w:tooltip="Демократия 2" w:history="1">
        <w:r w:rsidRPr="009B4B7B">
          <w:rPr>
            <w:rStyle w:val="a7"/>
            <w:rFonts w:ascii="Arial" w:hAnsi="Arial" w:cs="Arial"/>
            <w:color w:val="000000" w:themeColor="text1"/>
            <w:sz w:val="24"/>
            <w:szCs w:val="24"/>
          </w:rPr>
          <w:t>демократичний</w:t>
        </w:r>
      </w:hyperlink>
      <w:r w:rsidRPr="009B4B7B">
        <w:rPr>
          <w:rStyle w:val="apple-converted-space"/>
          <w:rFonts w:ascii="Arial" w:hAnsi="Arial" w:cs="Arial"/>
          <w:color w:val="000000" w:themeColor="text1"/>
          <w:sz w:val="24"/>
          <w:szCs w:val="24"/>
        </w:rPr>
        <w:t> </w:t>
      </w:r>
      <w:hyperlink r:id="rId38" w:tooltip="Характер" w:history="1">
        <w:r w:rsidRPr="009B4B7B">
          <w:rPr>
            <w:rStyle w:val="a7"/>
            <w:rFonts w:ascii="Arial" w:hAnsi="Arial" w:cs="Arial"/>
            <w:color w:val="000000" w:themeColor="text1"/>
            <w:sz w:val="24"/>
            <w:szCs w:val="24"/>
          </w:rPr>
          <w:t>характер</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виборів, а й дозволяє ві</w:t>
      </w:r>
      <w:r w:rsidRPr="009B4B7B">
        <w:rPr>
          <w:rFonts w:ascii="Arial" w:hAnsi="Arial" w:cs="Arial"/>
          <w:color w:val="000000" w:themeColor="text1"/>
          <w:sz w:val="24"/>
          <w:szCs w:val="24"/>
        </w:rPr>
        <w:softHyphen/>
        <w:t>докремити вибори від призначення на посаду, яке здійсню</w:t>
      </w:r>
      <w:r w:rsidRPr="009B4B7B">
        <w:rPr>
          <w:rFonts w:ascii="Arial" w:hAnsi="Arial" w:cs="Arial"/>
          <w:color w:val="000000" w:themeColor="text1"/>
          <w:sz w:val="24"/>
          <w:szCs w:val="24"/>
        </w:rPr>
        <w:softHyphen/>
        <w:t>ється колегіальним органом.</w:t>
      </w:r>
      <w:r w:rsidRPr="009B4B7B">
        <w:rPr>
          <w:rFonts w:ascii="Arial" w:hAnsi="Arial" w:cs="Arial"/>
          <w:color w:val="000000" w:themeColor="text1"/>
          <w:sz w:val="24"/>
          <w:szCs w:val="24"/>
        </w:rPr>
        <w:br/>
        <w:t>Роль виборів у житті будь-якої держави, в тому числі України, полягає в наступному:</w:t>
      </w:r>
      <w:r w:rsidRPr="009B4B7B">
        <w:rPr>
          <w:rFonts w:ascii="Arial" w:hAnsi="Arial" w:cs="Arial"/>
          <w:color w:val="000000" w:themeColor="text1"/>
          <w:sz w:val="24"/>
          <w:szCs w:val="24"/>
        </w:rPr>
        <w:br/>
        <w:t>1. Вибори є вихідним принципом організації державного механізму та системи місцевого самоврядування. За їх до</w:t>
      </w:r>
      <w:r w:rsidRPr="009B4B7B">
        <w:rPr>
          <w:rFonts w:ascii="Arial" w:hAnsi="Arial" w:cs="Arial"/>
          <w:color w:val="000000" w:themeColor="text1"/>
          <w:sz w:val="24"/>
          <w:szCs w:val="24"/>
        </w:rPr>
        <w:softHyphen/>
        <w:t>помогою, зокрема, формуються</w:t>
      </w:r>
      <w:r w:rsidRPr="009B4B7B">
        <w:rPr>
          <w:rStyle w:val="apple-converted-space"/>
          <w:rFonts w:ascii="Arial" w:hAnsi="Arial" w:cs="Arial"/>
          <w:color w:val="000000" w:themeColor="text1"/>
          <w:sz w:val="24"/>
          <w:szCs w:val="24"/>
        </w:rPr>
        <w:t> </w:t>
      </w:r>
      <w:hyperlink r:id="rId39" w:tooltip="Парламент" w:history="1">
        <w:r w:rsidRPr="009B4B7B">
          <w:rPr>
            <w:rStyle w:val="a7"/>
            <w:rFonts w:ascii="Arial" w:hAnsi="Arial" w:cs="Arial"/>
            <w:color w:val="000000" w:themeColor="text1"/>
            <w:sz w:val="24"/>
            <w:szCs w:val="24"/>
          </w:rPr>
          <w:t>парламент</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 xml:space="preserve">— Верховна Рада </w:t>
      </w:r>
      <w:r w:rsidRPr="009B4B7B">
        <w:rPr>
          <w:rFonts w:ascii="Arial" w:hAnsi="Arial" w:cs="Arial"/>
          <w:color w:val="000000" w:themeColor="text1"/>
          <w:sz w:val="24"/>
          <w:szCs w:val="24"/>
        </w:rPr>
        <w:lastRenderedPageBreak/>
        <w:t>України;</w:t>
      </w:r>
      <w:r w:rsidRPr="009B4B7B">
        <w:rPr>
          <w:rStyle w:val="apple-converted-space"/>
          <w:rFonts w:ascii="Arial" w:hAnsi="Arial" w:cs="Arial"/>
          <w:color w:val="000000" w:themeColor="text1"/>
          <w:sz w:val="24"/>
          <w:szCs w:val="24"/>
        </w:rPr>
        <w:t> </w:t>
      </w:r>
      <w:hyperlink r:id="rId40" w:tooltip="Представництво" w:history="1">
        <w:r w:rsidRPr="009B4B7B">
          <w:rPr>
            <w:rStyle w:val="a7"/>
            <w:rFonts w:ascii="Arial" w:hAnsi="Arial" w:cs="Arial"/>
            <w:color w:val="000000" w:themeColor="text1"/>
            <w:sz w:val="24"/>
            <w:szCs w:val="24"/>
          </w:rPr>
          <w:t>представницький</w:t>
        </w:r>
      </w:hyperlink>
      <w:r w:rsidRPr="009B4B7B">
        <w:rPr>
          <w:rStyle w:val="apple-converted-space"/>
          <w:rFonts w:ascii="Arial" w:hAnsi="Arial" w:cs="Arial"/>
          <w:color w:val="000000" w:themeColor="text1"/>
          <w:sz w:val="24"/>
          <w:szCs w:val="24"/>
        </w:rPr>
        <w:t> </w:t>
      </w:r>
      <w:hyperlink r:id="rId41" w:tooltip="Орган" w:history="1">
        <w:r w:rsidRPr="009B4B7B">
          <w:rPr>
            <w:rStyle w:val="a7"/>
            <w:rFonts w:ascii="Arial" w:hAnsi="Arial" w:cs="Arial"/>
            <w:color w:val="000000" w:themeColor="text1"/>
            <w:sz w:val="24"/>
            <w:szCs w:val="24"/>
          </w:rPr>
          <w:t>орган</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Автономної Республіки Крим та</w:t>
      </w:r>
      <w:r w:rsidRPr="009B4B7B">
        <w:rPr>
          <w:rStyle w:val="apple-converted-space"/>
          <w:rFonts w:ascii="Arial" w:hAnsi="Arial" w:cs="Arial"/>
          <w:color w:val="000000" w:themeColor="text1"/>
          <w:sz w:val="24"/>
          <w:szCs w:val="24"/>
        </w:rPr>
        <w:t> </w:t>
      </w:r>
      <w:hyperlink r:id="rId42" w:tooltip="Представницькі органи місцевого самоврядування" w:history="1">
        <w:r w:rsidRPr="009B4B7B">
          <w:rPr>
            <w:rStyle w:val="a7"/>
            <w:rFonts w:ascii="Arial" w:hAnsi="Arial" w:cs="Arial"/>
            <w:color w:val="000000" w:themeColor="text1"/>
            <w:sz w:val="24"/>
            <w:szCs w:val="24"/>
          </w:rPr>
          <w:t>представницькі органи місцевого самоврядування</w:t>
        </w:r>
      </w:hyperlink>
      <w:r w:rsidRPr="009B4B7B">
        <w:rPr>
          <w:rFonts w:ascii="Arial" w:hAnsi="Arial" w:cs="Arial"/>
          <w:color w:val="000000" w:themeColor="text1"/>
          <w:sz w:val="24"/>
          <w:szCs w:val="24"/>
        </w:rPr>
        <w:t>; заміщується пост Президента України та посади сільських, селищних, міських голів. У</w:t>
      </w:r>
      <w:r w:rsidRPr="009B4B7B">
        <w:rPr>
          <w:rStyle w:val="apple-converted-space"/>
          <w:rFonts w:ascii="Arial" w:hAnsi="Arial" w:cs="Arial"/>
          <w:color w:val="000000" w:themeColor="text1"/>
          <w:sz w:val="24"/>
          <w:szCs w:val="24"/>
        </w:rPr>
        <w:t> </w:t>
      </w:r>
      <w:hyperlink r:id="rId43" w:tooltip="Демократия 2" w:history="1">
        <w:r w:rsidRPr="009B4B7B">
          <w:rPr>
            <w:rStyle w:val="a7"/>
            <w:rFonts w:ascii="Arial" w:hAnsi="Arial" w:cs="Arial"/>
            <w:color w:val="000000" w:themeColor="text1"/>
            <w:sz w:val="24"/>
            <w:szCs w:val="24"/>
          </w:rPr>
          <w:t>демократичній</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державі з респу</w:t>
      </w:r>
      <w:r w:rsidRPr="009B4B7B">
        <w:rPr>
          <w:rFonts w:ascii="Arial" w:hAnsi="Arial" w:cs="Arial"/>
          <w:color w:val="000000" w:themeColor="text1"/>
          <w:sz w:val="24"/>
          <w:szCs w:val="24"/>
        </w:rPr>
        <w:softHyphen/>
        <w:t>бліканською формою правління взагалі не може бути орга</w:t>
      </w:r>
      <w:r w:rsidRPr="009B4B7B">
        <w:rPr>
          <w:rFonts w:ascii="Arial" w:hAnsi="Arial" w:cs="Arial"/>
          <w:color w:val="000000" w:themeColor="text1"/>
          <w:sz w:val="24"/>
          <w:szCs w:val="24"/>
        </w:rPr>
        <w:softHyphen/>
        <w:t>нів, які б набували владних повноважень іншим, ніж пряме або опосередковане волевиявлення народу, шляхом.</w:t>
      </w:r>
      <w:r w:rsidRPr="009B4B7B">
        <w:rPr>
          <w:rFonts w:ascii="Arial" w:hAnsi="Arial" w:cs="Arial"/>
          <w:color w:val="000000" w:themeColor="text1"/>
          <w:sz w:val="24"/>
          <w:szCs w:val="24"/>
        </w:rPr>
        <w:br/>
        <w:t>2. Вибори, проведені з дотриманням вимог Конституції України та міжнародних</w:t>
      </w:r>
      <w:r w:rsidRPr="009B4B7B">
        <w:rPr>
          <w:rStyle w:val="apple-converted-space"/>
          <w:rFonts w:ascii="Arial" w:hAnsi="Arial" w:cs="Arial"/>
          <w:color w:val="000000" w:themeColor="text1"/>
          <w:sz w:val="24"/>
          <w:szCs w:val="24"/>
        </w:rPr>
        <w:t> </w:t>
      </w:r>
      <w:hyperlink r:id="rId44" w:tooltip="Стандарт" w:history="1">
        <w:r w:rsidRPr="009B4B7B">
          <w:rPr>
            <w:rStyle w:val="a7"/>
            <w:rFonts w:ascii="Arial" w:hAnsi="Arial" w:cs="Arial"/>
            <w:color w:val="000000" w:themeColor="text1"/>
            <w:sz w:val="24"/>
            <w:szCs w:val="24"/>
          </w:rPr>
          <w:t>стандартів</w:t>
        </w:r>
      </w:hyperlink>
      <w:r w:rsidRPr="009B4B7B">
        <w:rPr>
          <w:rFonts w:ascii="Arial" w:hAnsi="Arial" w:cs="Arial"/>
          <w:color w:val="000000" w:themeColor="text1"/>
          <w:sz w:val="24"/>
          <w:szCs w:val="24"/>
        </w:rPr>
        <w:t>, виступають необхід</w:t>
      </w:r>
      <w:r w:rsidRPr="009B4B7B">
        <w:rPr>
          <w:rFonts w:ascii="Arial" w:hAnsi="Arial" w:cs="Arial"/>
          <w:color w:val="000000" w:themeColor="text1"/>
          <w:sz w:val="24"/>
          <w:szCs w:val="24"/>
        </w:rPr>
        <w:softHyphen/>
        <w:t>ним засобом надання владі легітимного</w:t>
      </w:r>
      <w:hyperlink r:id="rId45" w:tooltip="Характер" w:history="1">
        <w:r w:rsidRPr="009B4B7B">
          <w:rPr>
            <w:rStyle w:val="a7"/>
            <w:rFonts w:ascii="Arial" w:hAnsi="Arial" w:cs="Arial"/>
            <w:color w:val="000000" w:themeColor="text1"/>
            <w:sz w:val="24"/>
            <w:szCs w:val="24"/>
          </w:rPr>
          <w:t>характеру</w:t>
        </w:r>
      </w:hyperlink>
      <w:r w:rsidRPr="009B4B7B">
        <w:rPr>
          <w:rFonts w:ascii="Arial" w:hAnsi="Arial" w:cs="Arial"/>
          <w:color w:val="000000" w:themeColor="text1"/>
          <w:sz w:val="24"/>
          <w:szCs w:val="24"/>
        </w:rPr>
        <w:t>. За їх допомогою народ визначає своїх представників в органах державної влади і органах місцевого самоврядування, на</w:t>
      </w:r>
      <w:r w:rsidRPr="009B4B7B">
        <w:rPr>
          <w:rFonts w:ascii="Arial" w:hAnsi="Arial" w:cs="Arial"/>
          <w:color w:val="000000" w:themeColor="text1"/>
          <w:sz w:val="24"/>
          <w:szCs w:val="24"/>
        </w:rPr>
        <w:softHyphen/>
        <w:t>діляє їх мандатом на</w:t>
      </w:r>
      <w:hyperlink r:id="rId46" w:tooltip="Здійснення" w:history="1">
        <w:r w:rsidRPr="009B4B7B">
          <w:rPr>
            <w:rStyle w:val="a7"/>
            <w:rFonts w:ascii="Arial" w:hAnsi="Arial" w:cs="Arial"/>
            <w:color w:val="000000" w:themeColor="text1"/>
            <w:sz w:val="24"/>
            <w:szCs w:val="24"/>
          </w:rPr>
          <w:t>здійснення</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у визначених Конститу</w:t>
      </w:r>
      <w:r w:rsidRPr="009B4B7B">
        <w:rPr>
          <w:rFonts w:ascii="Arial" w:hAnsi="Arial" w:cs="Arial"/>
          <w:color w:val="000000" w:themeColor="text1"/>
          <w:sz w:val="24"/>
          <w:szCs w:val="24"/>
        </w:rPr>
        <w:softHyphen/>
        <w:t>цією межах своїх суверенних прав. Як підкреслює Г. Майєр, вибори - це «єдиний акт, в якому політична</w:t>
      </w:r>
      <w:r w:rsidRPr="009B4B7B">
        <w:rPr>
          <w:rStyle w:val="apple-converted-space"/>
          <w:rFonts w:ascii="Arial" w:hAnsi="Arial" w:cs="Arial"/>
          <w:color w:val="000000" w:themeColor="text1"/>
          <w:sz w:val="24"/>
          <w:szCs w:val="24"/>
        </w:rPr>
        <w:t> </w:t>
      </w:r>
      <w:hyperlink r:id="rId47" w:tooltip="Воля" w:history="1">
        <w:r w:rsidRPr="009B4B7B">
          <w:rPr>
            <w:rStyle w:val="a7"/>
            <w:rFonts w:ascii="Arial" w:hAnsi="Arial" w:cs="Arial"/>
            <w:color w:val="000000" w:themeColor="text1"/>
            <w:sz w:val="24"/>
            <w:szCs w:val="24"/>
          </w:rPr>
          <w:t>воля</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народу безпосередньо втілюється у владні політичні структури, найважливіший і єдиний акт, за яким народ може визнача</w:t>
      </w:r>
      <w:r w:rsidRPr="009B4B7B">
        <w:rPr>
          <w:rFonts w:ascii="Arial" w:hAnsi="Arial" w:cs="Arial"/>
          <w:color w:val="000000" w:themeColor="text1"/>
          <w:sz w:val="24"/>
          <w:szCs w:val="24"/>
        </w:rPr>
        <w:softHyphen/>
        <w:t>ти, до</w:t>
      </w:r>
      <w:r w:rsidRPr="009B4B7B">
        <w:rPr>
          <w:rStyle w:val="apple-converted-space"/>
          <w:rFonts w:ascii="Arial" w:hAnsi="Arial" w:cs="Arial"/>
          <w:color w:val="000000" w:themeColor="text1"/>
          <w:sz w:val="24"/>
          <w:szCs w:val="24"/>
        </w:rPr>
        <w:t> </w:t>
      </w:r>
      <w:hyperlink r:id="rId48" w:tooltip="Того" w:history="1">
        <w:r w:rsidRPr="009B4B7B">
          <w:rPr>
            <w:rStyle w:val="a7"/>
            <w:rFonts w:ascii="Arial" w:hAnsi="Arial" w:cs="Arial"/>
            <w:color w:val="000000" w:themeColor="text1"/>
            <w:sz w:val="24"/>
            <w:szCs w:val="24"/>
          </w:rPr>
          <w:t>того</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ж в обов'язковій з позиції права формі, держа</w:t>
      </w:r>
      <w:r w:rsidRPr="009B4B7B">
        <w:rPr>
          <w:rFonts w:ascii="Arial" w:hAnsi="Arial" w:cs="Arial"/>
          <w:color w:val="000000" w:themeColor="text1"/>
          <w:sz w:val="24"/>
          <w:szCs w:val="24"/>
        </w:rPr>
        <w:softHyphen/>
        <w:t>вну волю».</w:t>
      </w:r>
      <w:r w:rsidRPr="009B4B7B">
        <w:rPr>
          <w:rFonts w:ascii="Arial" w:hAnsi="Arial" w:cs="Arial"/>
          <w:color w:val="000000" w:themeColor="text1"/>
          <w:sz w:val="24"/>
          <w:szCs w:val="24"/>
        </w:rPr>
        <w:br/>
        <w:t>3. Вибори відіграють визначальну роль у формуванні політичної еліти суспільства.</w:t>
      </w:r>
      <w:r w:rsidRPr="009B4B7B">
        <w:rPr>
          <w:rStyle w:val="apple-converted-space"/>
          <w:rFonts w:ascii="Arial" w:hAnsi="Arial" w:cs="Arial"/>
          <w:color w:val="000000" w:themeColor="text1"/>
          <w:sz w:val="24"/>
          <w:szCs w:val="24"/>
        </w:rPr>
        <w:t> </w:t>
      </w:r>
      <w:hyperlink r:id="rId49" w:tooltip="Саме" w:history="1">
        <w:r w:rsidRPr="009B4B7B">
          <w:rPr>
            <w:rStyle w:val="a7"/>
            <w:rFonts w:ascii="Arial" w:hAnsi="Arial" w:cs="Arial"/>
            <w:color w:val="000000" w:themeColor="text1"/>
            <w:sz w:val="24"/>
            <w:szCs w:val="24"/>
          </w:rPr>
          <w:t>Саме</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за допомогою виборів відбувається</w:t>
      </w:r>
      <w:r w:rsidRPr="009B4B7B">
        <w:rPr>
          <w:rStyle w:val="apple-converted-space"/>
          <w:rFonts w:ascii="Arial" w:hAnsi="Arial" w:cs="Arial"/>
          <w:color w:val="000000" w:themeColor="text1"/>
          <w:sz w:val="24"/>
          <w:szCs w:val="24"/>
        </w:rPr>
        <w:t> </w:t>
      </w:r>
      <w:hyperlink r:id="rId50" w:tooltip="Процес" w:history="1">
        <w:r w:rsidRPr="009B4B7B">
          <w:rPr>
            <w:rStyle w:val="a7"/>
            <w:rFonts w:ascii="Arial" w:hAnsi="Arial" w:cs="Arial"/>
            <w:color w:val="000000" w:themeColor="text1"/>
            <w:sz w:val="24"/>
            <w:szCs w:val="24"/>
          </w:rPr>
          <w:t>процес</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селекції політичних лідерів - громадя</w:t>
      </w:r>
      <w:r w:rsidRPr="009B4B7B">
        <w:rPr>
          <w:rFonts w:ascii="Arial" w:hAnsi="Arial" w:cs="Arial"/>
          <w:color w:val="000000" w:themeColor="text1"/>
          <w:sz w:val="24"/>
          <w:szCs w:val="24"/>
        </w:rPr>
        <w:softHyphen/>
        <w:t>ни наділяють владними повноваженнями тих осіб, яким вони довіряють визначати основні напрямки зовнішньої і внутрішньої політики держави, вважають гідними здійсню</w:t>
      </w:r>
      <w:r w:rsidRPr="009B4B7B">
        <w:rPr>
          <w:rFonts w:ascii="Arial" w:hAnsi="Arial" w:cs="Arial"/>
          <w:color w:val="000000" w:themeColor="text1"/>
          <w:sz w:val="24"/>
          <w:szCs w:val="24"/>
        </w:rPr>
        <w:softHyphen/>
        <w:t>вати керівні функції.</w:t>
      </w:r>
      <w:r w:rsidRPr="009B4B7B">
        <w:rPr>
          <w:rFonts w:ascii="Arial" w:hAnsi="Arial" w:cs="Arial"/>
          <w:color w:val="000000" w:themeColor="text1"/>
          <w:sz w:val="24"/>
          <w:szCs w:val="24"/>
        </w:rPr>
        <w:br/>
        <w:t>Також вибори відіграють важливу роль у формуванні партійної системи держави.</w:t>
      </w:r>
      <w:r w:rsidRPr="009B4B7B">
        <w:rPr>
          <w:rFonts w:ascii="Arial" w:hAnsi="Arial" w:cs="Arial"/>
          <w:color w:val="000000" w:themeColor="text1"/>
          <w:sz w:val="24"/>
          <w:szCs w:val="24"/>
        </w:rPr>
        <w:br/>
        <w:t>Партійна система України на початку 90 років 20 століття була не стільки багатопартійна, скільки дрібнопартійна. Цьому сприяла в певній мірі чинна раніше</w:t>
      </w:r>
      <w:hyperlink r:id="rId51" w:tooltip="Виборча система" w:history="1">
        <w:r w:rsidRPr="009B4B7B">
          <w:rPr>
            <w:rStyle w:val="a7"/>
            <w:rFonts w:ascii="Arial" w:hAnsi="Arial" w:cs="Arial"/>
            <w:color w:val="000000" w:themeColor="text1"/>
            <w:sz w:val="24"/>
            <w:szCs w:val="24"/>
          </w:rPr>
          <w:t>виборча система</w:t>
        </w:r>
      </w:hyperlink>
      <w:r w:rsidRPr="009B4B7B">
        <w:rPr>
          <w:rFonts w:ascii="Arial" w:hAnsi="Arial" w:cs="Arial"/>
          <w:color w:val="000000" w:themeColor="text1"/>
          <w:sz w:val="24"/>
          <w:szCs w:val="24"/>
        </w:rPr>
        <w:t>. Спочатку в незалежній Україні, як і в багатьох колишніх соціалістичних</w:t>
      </w:r>
      <w:r w:rsidRPr="009B4B7B">
        <w:rPr>
          <w:rStyle w:val="apple-converted-space"/>
          <w:rFonts w:ascii="Arial" w:hAnsi="Arial" w:cs="Arial"/>
          <w:color w:val="000000" w:themeColor="text1"/>
          <w:sz w:val="24"/>
          <w:szCs w:val="24"/>
        </w:rPr>
        <w:t> </w:t>
      </w:r>
      <w:hyperlink r:id="rId52" w:tooltip="Країна" w:history="1">
        <w:r w:rsidRPr="009B4B7B">
          <w:rPr>
            <w:rStyle w:val="a7"/>
            <w:rFonts w:ascii="Arial" w:hAnsi="Arial" w:cs="Arial"/>
            <w:color w:val="000000" w:themeColor="text1"/>
            <w:sz w:val="24"/>
            <w:szCs w:val="24"/>
          </w:rPr>
          <w:t>країнах</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та більшості республік колишнього</w:t>
      </w:r>
      <w:r w:rsidRPr="009B4B7B">
        <w:rPr>
          <w:rStyle w:val="apple-converted-space"/>
          <w:rFonts w:ascii="Arial" w:hAnsi="Arial" w:cs="Arial"/>
          <w:color w:val="000000" w:themeColor="text1"/>
          <w:sz w:val="24"/>
          <w:szCs w:val="24"/>
        </w:rPr>
        <w:t> </w:t>
      </w:r>
      <w:hyperlink r:id="rId53" w:tooltip="СРСР" w:history="1">
        <w:r w:rsidRPr="009B4B7B">
          <w:rPr>
            <w:rStyle w:val="a7"/>
            <w:rFonts w:ascii="Arial" w:hAnsi="Arial" w:cs="Arial"/>
            <w:color w:val="000000" w:themeColor="text1"/>
            <w:sz w:val="24"/>
            <w:szCs w:val="24"/>
          </w:rPr>
          <w:t>СРСР</w:t>
        </w:r>
      </w:hyperlink>
      <w:r w:rsidRPr="009B4B7B">
        <w:rPr>
          <w:rFonts w:ascii="Arial" w:hAnsi="Arial" w:cs="Arial"/>
          <w:color w:val="000000" w:themeColor="text1"/>
          <w:sz w:val="24"/>
          <w:szCs w:val="24"/>
        </w:rPr>
        <w:t>, зберігалася тради</w:t>
      </w:r>
      <w:r w:rsidRPr="009B4B7B">
        <w:rPr>
          <w:rFonts w:ascii="Arial" w:hAnsi="Arial" w:cs="Arial"/>
          <w:color w:val="000000" w:themeColor="text1"/>
          <w:sz w:val="24"/>
          <w:szCs w:val="24"/>
        </w:rPr>
        <w:softHyphen/>
        <w:t>ційна мажоритарна</w:t>
      </w:r>
      <w:r w:rsidRPr="009B4B7B">
        <w:rPr>
          <w:rStyle w:val="apple-converted-space"/>
          <w:rFonts w:ascii="Arial" w:hAnsi="Arial" w:cs="Arial"/>
          <w:color w:val="000000" w:themeColor="text1"/>
          <w:sz w:val="24"/>
          <w:szCs w:val="24"/>
        </w:rPr>
        <w:t> </w:t>
      </w:r>
      <w:hyperlink r:id="rId54" w:tooltip="Виборча система" w:history="1">
        <w:r w:rsidRPr="009B4B7B">
          <w:rPr>
            <w:rStyle w:val="a7"/>
            <w:rFonts w:ascii="Arial" w:hAnsi="Arial" w:cs="Arial"/>
            <w:color w:val="000000" w:themeColor="text1"/>
            <w:sz w:val="24"/>
            <w:szCs w:val="24"/>
          </w:rPr>
          <w:t>виборча система</w:t>
        </w:r>
      </w:hyperlink>
      <w:r w:rsidRPr="009B4B7B">
        <w:rPr>
          <w:rFonts w:ascii="Arial" w:hAnsi="Arial" w:cs="Arial"/>
          <w:color w:val="000000" w:themeColor="text1"/>
          <w:sz w:val="24"/>
          <w:szCs w:val="24"/>
        </w:rPr>
        <w:t>. Вона не сприяла становленню впливових політичних партій, підвищенню їх ролі в суспільстві, політичній структурованості</w:t>
      </w:r>
      <w:r w:rsidRPr="009B4B7B">
        <w:rPr>
          <w:rStyle w:val="apple-converted-space"/>
          <w:rFonts w:ascii="Arial" w:hAnsi="Arial" w:cs="Arial"/>
          <w:color w:val="000000" w:themeColor="text1"/>
          <w:sz w:val="24"/>
          <w:szCs w:val="24"/>
        </w:rPr>
        <w:t> </w:t>
      </w:r>
      <w:hyperlink r:id="rId55" w:tooltip="Парламент" w:history="1">
        <w:r w:rsidRPr="009B4B7B">
          <w:rPr>
            <w:rStyle w:val="a7"/>
            <w:rFonts w:ascii="Arial" w:hAnsi="Arial" w:cs="Arial"/>
            <w:color w:val="000000" w:themeColor="text1"/>
            <w:sz w:val="24"/>
            <w:szCs w:val="24"/>
          </w:rPr>
          <w:t>парламенту</w:t>
        </w:r>
      </w:hyperlink>
      <w:r w:rsidRPr="009B4B7B">
        <w:rPr>
          <w:rFonts w:ascii="Arial" w:hAnsi="Arial" w:cs="Arial"/>
          <w:color w:val="000000" w:themeColor="text1"/>
          <w:sz w:val="24"/>
          <w:szCs w:val="24"/>
        </w:rPr>
        <w:t>, у складі якого були представники десятків політичних партій. У них не було потреби об'єднуватися в парламент</w:t>
      </w:r>
      <w:r w:rsidRPr="009B4B7B">
        <w:rPr>
          <w:rFonts w:ascii="Arial" w:hAnsi="Arial" w:cs="Arial"/>
          <w:color w:val="000000" w:themeColor="text1"/>
          <w:sz w:val="24"/>
          <w:szCs w:val="24"/>
        </w:rPr>
        <w:softHyphen/>
        <w:t>ську більшість з метою формування уряду, оскільки останній утворювався на позапартійній і позапарламентській основі. За цих умов партійна система України була атомізованою, з усіма притаманними такій системі недоліками. До того ж за чинною мажоритарною системою абсолютної більшості вибори здебільшого проводилися у два тури, а нерідко вони взагалі не відбувалися через низьку явку виборців. Гострою була проблема формування кількісного складу Верховної Ради України.</w:t>
      </w:r>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br/>
        <w:t>З метою уникнення цих негативних явищ у політичному житті суспільства Законом України «Про вибори народних</w:t>
      </w:r>
      <w:r w:rsidRPr="009B4B7B">
        <w:rPr>
          <w:rStyle w:val="apple-converted-space"/>
          <w:rFonts w:ascii="Arial" w:hAnsi="Arial" w:cs="Arial"/>
          <w:color w:val="000000" w:themeColor="text1"/>
          <w:sz w:val="24"/>
          <w:szCs w:val="24"/>
        </w:rPr>
        <w:t> </w:t>
      </w:r>
      <w:hyperlink r:id="rId56" w:tooltip="Депутат" w:history="1">
        <w:r w:rsidRPr="009B4B7B">
          <w:rPr>
            <w:rStyle w:val="a7"/>
            <w:rFonts w:ascii="Arial" w:hAnsi="Arial" w:cs="Arial"/>
            <w:color w:val="000000" w:themeColor="text1"/>
            <w:sz w:val="24"/>
            <w:szCs w:val="24"/>
          </w:rPr>
          <w:t>депутатів</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України» від 24 вересня 1997 р. натомість мажо</w:t>
      </w:r>
      <w:r w:rsidRPr="009B4B7B">
        <w:rPr>
          <w:rFonts w:ascii="Arial" w:hAnsi="Arial" w:cs="Arial"/>
          <w:color w:val="000000" w:themeColor="text1"/>
          <w:sz w:val="24"/>
          <w:szCs w:val="24"/>
        </w:rPr>
        <w:softHyphen/>
        <w:t>ритарної виборчої системи була введена змішана — мажоритарно-пропорційна виборча система. За цим законом з 450 народних депутатів України 225 депутатів обираються в одномандатних виборчих округах за мажоритарною системою відносної більшості, а ще 225 депутатів — за списками кандидатів у</w:t>
      </w:r>
      <w:r w:rsidRPr="009B4B7B">
        <w:rPr>
          <w:rStyle w:val="apple-converted-space"/>
          <w:rFonts w:ascii="Arial" w:hAnsi="Arial" w:cs="Arial"/>
          <w:color w:val="000000" w:themeColor="text1"/>
          <w:sz w:val="24"/>
          <w:szCs w:val="24"/>
        </w:rPr>
        <w:t> </w:t>
      </w:r>
      <w:hyperlink r:id="rId57" w:tooltip="Депутат" w:history="1">
        <w:r w:rsidRPr="009B4B7B">
          <w:rPr>
            <w:rStyle w:val="a7"/>
            <w:rFonts w:ascii="Arial" w:hAnsi="Arial" w:cs="Arial"/>
            <w:color w:val="000000" w:themeColor="text1"/>
            <w:sz w:val="24"/>
            <w:szCs w:val="24"/>
          </w:rPr>
          <w:t>депутати</w:t>
        </w:r>
      </w:hyperlink>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t>від політичних партій у багатомандатному загальнодержавному виборчому окрузі на основі пропорційного представництва. Партії, що отримали менш як 4 відсотки голосів виборців, які взяли участь у голосуванні, не мають права на участь у розподілі депутат</w:t>
      </w:r>
      <w:r w:rsidRPr="009B4B7B">
        <w:rPr>
          <w:rFonts w:ascii="Arial" w:hAnsi="Arial" w:cs="Arial"/>
          <w:color w:val="000000" w:themeColor="text1"/>
          <w:sz w:val="24"/>
          <w:szCs w:val="24"/>
        </w:rPr>
        <w:softHyphen/>
        <w:t>ських мандатів. Якщо попередній закон визнавав вибори такими, що відбулися, за умови участі в них не менш як 50 відсотків виборців, то новий закон не передбачає вста</w:t>
      </w:r>
      <w:r w:rsidRPr="009B4B7B">
        <w:rPr>
          <w:rFonts w:ascii="Arial" w:hAnsi="Arial" w:cs="Arial"/>
          <w:color w:val="000000" w:themeColor="text1"/>
          <w:sz w:val="24"/>
          <w:szCs w:val="24"/>
        </w:rPr>
        <w:softHyphen/>
        <w:t>новлення обов'язкової мінімальної кількості учасників виборів, що означає проведення їх за будь-якої явки виборців.</w:t>
      </w:r>
      <w:r w:rsidRPr="009B4B7B">
        <w:rPr>
          <w:rStyle w:val="apple-converted-space"/>
          <w:rFonts w:ascii="Arial" w:hAnsi="Arial" w:cs="Arial"/>
          <w:color w:val="000000" w:themeColor="text1"/>
          <w:sz w:val="24"/>
          <w:szCs w:val="24"/>
        </w:rPr>
        <w:t> </w:t>
      </w:r>
      <w:r w:rsidRPr="009B4B7B">
        <w:rPr>
          <w:rFonts w:ascii="Arial" w:hAnsi="Arial" w:cs="Arial"/>
          <w:color w:val="000000" w:themeColor="text1"/>
          <w:sz w:val="24"/>
          <w:szCs w:val="24"/>
        </w:rPr>
        <w:br/>
        <w:t xml:space="preserve">29 березня 1998 р. за новим законом відбулися чергові вибори до Верховної Ради. З 51 наявної в країні на кінець жовтня 1997 р., коли закінчувалося висування до списків </w:t>
      </w:r>
      <w:r w:rsidRPr="009B4B7B">
        <w:rPr>
          <w:rFonts w:ascii="Arial" w:hAnsi="Arial" w:cs="Arial"/>
          <w:color w:val="000000" w:themeColor="text1"/>
          <w:sz w:val="24"/>
          <w:szCs w:val="24"/>
        </w:rPr>
        <w:lastRenderedPageBreak/>
        <w:t>кандидатів у депутати, політичної партії до виборчого бюле</w:t>
      </w:r>
      <w:r w:rsidRPr="009B4B7B">
        <w:rPr>
          <w:rFonts w:ascii="Arial" w:hAnsi="Arial" w:cs="Arial"/>
          <w:color w:val="000000" w:themeColor="text1"/>
          <w:sz w:val="24"/>
          <w:szCs w:val="24"/>
        </w:rPr>
        <w:softHyphen/>
        <w:t>теня для голосування в багатомандатному загальнодержавному виборчому окрузі було занесено 30 партій і виборчих блоків партій. За результатами виборів подолали 4-відсотковий бар'єр і пройшли до Верховної Ради лише 8 претендентів: Комуністична партія (24,7 відсотка голосів виборців), Народний рух (9,4 відсотка), виборчий блок Соціалістичної і Селянської партій (8,6 відсотка), Партія зелених (5,4 від</w:t>
      </w:r>
      <w:r w:rsidRPr="009B4B7B">
        <w:rPr>
          <w:rFonts w:ascii="Arial" w:hAnsi="Arial" w:cs="Arial"/>
          <w:color w:val="000000" w:themeColor="text1"/>
          <w:sz w:val="24"/>
          <w:szCs w:val="24"/>
        </w:rPr>
        <w:softHyphen/>
        <w:t>сотка), Народно-демократична партія (5 відсотків), Все</w:t>
      </w:r>
      <w:r w:rsidRPr="009B4B7B">
        <w:rPr>
          <w:rFonts w:ascii="Arial" w:hAnsi="Arial" w:cs="Arial"/>
          <w:color w:val="000000" w:themeColor="text1"/>
          <w:sz w:val="24"/>
          <w:szCs w:val="24"/>
        </w:rPr>
        <w:softHyphen/>
        <w:t>українське об'єднання «Громада» (4,7 відсотка), Прогресивна соціалістична партія (4 відсотки), Соціал-демократична партія (об'єднана) (4 відсотки).</w:t>
      </w:r>
      <w:r w:rsidRPr="009B4B7B">
        <w:rPr>
          <w:rFonts w:ascii="Arial" w:hAnsi="Arial" w:cs="Arial"/>
          <w:color w:val="000000" w:themeColor="text1"/>
          <w:sz w:val="24"/>
          <w:szCs w:val="24"/>
        </w:rPr>
        <w:br/>
        <w:t>Вибори змінили партійну систему України з атомізованої на систему поляризованого плюралізму. Цю систему скла</w:t>
      </w:r>
      <w:r w:rsidRPr="009B4B7B">
        <w:rPr>
          <w:rFonts w:ascii="Arial" w:hAnsi="Arial" w:cs="Arial"/>
          <w:color w:val="000000" w:themeColor="text1"/>
          <w:sz w:val="24"/>
          <w:szCs w:val="24"/>
        </w:rPr>
        <w:softHyphen/>
        <w:t>дають лише ті політичні партії, котрі увійшли до Верховної Ради як такі, що справляють істотний вплив на здійснення державної влади. Решта політичних партій не відіграють більш-менш помітної ролі в українській політиці, хоча декотрі з них є досить активними, а швидше — галасливими.</w:t>
      </w:r>
    </w:p>
    <w:p w:rsidR="00F13FC9" w:rsidRDefault="00F13FC9" w:rsidP="00F13FC9">
      <w:pPr>
        <w:pStyle w:val="1"/>
        <w:rPr>
          <w:rFonts w:ascii="Arial" w:hAnsi="Arial" w:cs="Arial"/>
          <w:color w:val="auto"/>
          <w:lang w:val="uk-UA"/>
        </w:rPr>
      </w:pPr>
      <w:bookmarkStart w:id="42" w:name="_Toc391210413"/>
      <w:r w:rsidRPr="00675A77">
        <w:rPr>
          <w:rFonts w:ascii="Arial" w:hAnsi="Arial" w:cs="Arial"/>
          <w:color w:val="auto"/>
          <w:lang w:val="uk-UA"/>
        </w:rPr>
        <w:t>42. Моделі виборчих систем</w:t>
      </w:r>
      <w:bookmarkEnd w:id="42"/>
    </w:p>
    <w:p w:rsidR="00F13FC9" w:rsidRPr="00BE20F2" w:rsidRDefault="00F13FC9" w:rsidP="005D0DA8">
      <w:pPr>
        <w:pStyle w:val="11"/>
        <w:numPr>
          <w:ilvl w:val="0"/>
          <w:numId w:val="9"/>
        </w:numPr>
        <w:shd w:val="clear" w:color="auto" w:fill="auto"/>
        <w:tabs>
          <w:tab w:val="left" w:pos="1170"/>
        </w:tabs>
        <w:spacing w:after="0" w:line="360" w:lineRule="auto"/>
        <w:rPr>
          <w:rFonts w:ascii="Arial" w:hAnsi="Arial" w:cs="Arial"/>
          <w:b/>
          <w:sz w:val="24"/>
          <w:szCs w:val="24"/>
        </w:rPr>
      </w:pPr>
      <w:r w:rsidRPr="00BE20F2">
        <w:rPr>
          <w:rFonts w:ascii="Arial" w:hAnsi="Arial" w:cs="Arial"/>
          <w:b/>
          <w:sz w:val="24"/>
          <w:szCs w:val="24"/>
        </w:rPr>
        <w:t>Виборчі</w:t>
      </w:r>
      <w:r w:rsidRPr="00BE20F2">
        <w:rPr>
          <w:rFonts w:ascii="Arial" w:hAnsi="Arial" w:cs="Arial"/>
          <w:b/>
          <w:sz w:val="24"/>
          <w:szCs w:val="24"/>
        </w:rPr>
        <w:tab/>
        <w:t>системи.</w:t>
      </w:r>
    </w:p>
    <w:p w:rsidR="00F13FC9" w:rsidRPr="00BE20F2" w:rsidRDefault="00F13FC9" w:rsidP="00F13FC9">
      <w:pPr>
        <w:pStyle w:val="a4"/>
        <w:shd w:val="clear" w:color="auto" w:fill="FFFFFF"/>
        <w:spacing w:before="0" w:beforeAutospacing="0" w:after="0" w:afterAutospacing="0"/>
        <w:ind w:left="360"/>
        <w:contextualSpacing/>
        <w:rPr>
          <w:rFonts w:ascii="Arial" w:hAnsi="Arial" w:cs="Arial"/>
          <w:lang w:val="uk-UA"/>
        </w:rPr>
      </w:pPr>
      <w:r w:rsidRPr="00BE20F2">
        <w:rPr>
          <w:rFonts w:ascii="Arial" w:hAnsi="Arial" w:cs="Arial"/>
          <w:lang w:val="uk-UA"/>
        </w:rPr>
        <w:t>ВИБОРЧА СИСТЕМА –</w:t>
      </w:r>
      <w:r w:rsidRPr="00BE20F2">
        <w:rPr>
          <w:rStyle w:val="apple-converted-space"/>
          <w:rFonts w:ascii="Arial" w:hAnsi="Arial" w:cs="Arial"/>
          <w:lang w:val="uk-UA"/>
        </w:rPr>
        <w:t> </w:t>
      </w:r>
      <w:r w:rsidRPr="00BE20F2">
        <w:rPr>
          <w:rFonts w:ascii="Arial" w:hAnsi="Arial" w:cs="Arial"/>
          <w:bCs/>
          <w:lang w:val="uk-UA"/>
        </w:rPr>
        <w:t>це сукупність правил, принципів та процедур, прийнятих для встановлення результатів народного голосування та розподілу місць між кандидатами на виборні посади.</w:t>
      </w:r>
    </w:p>
    <w:p w:rsidR="00F13FC9" w:rsidRPr="00BE20F2" w:rsidRDefault="00F13FC9" w:rsidP="00F13FC9">
      <w:pPr>
        <w:pStyle w:val="a4"/>
        <w:shd w:val="clear" w:color="auto" w:fill="FFFFFF"/>
        <w:spacing w:before="0" w:beforeAutospacing="0" w:after="0" w:afterAutospacing="0"/>
        <w:ind w:left="360"/>
        <w:contextualSpacing/>
        <w:rPr>
          <w:rFonts w:ascii="Arial" w:hAnsi="Arial" w:cs="Arial"/>
          <w:lang w:val="uk-UA"/>
        </w:rPr>
      </w:pPr>
      <w:r w:rsidRPr="00BE20F2">
        <w:rPr>
          <w:rFonts w:ascii="Arial" w:hAnsi="Arial" w:cs="Arial"/>
          <w:lang w:val="uk-UA"/>
        </w:rPr>
        <w:t>Світова практика функціонування демократичних держав знає</w:t>
      </w:r>
      <w:r w:rsidRPr="00BE20F2">
        <w:rPr>
          <w:rStyle w:val="apple-converted-space"/>
          <w:rFonts w:ascii="Arial" w:hAnsi="Arial" w:cs="Arial"/>
          <w:lang w:val="uk-UA"/>
        </w:rPr>
        <w:t> </w:t>
      </w:r>
      <w:r w:rsidRPr="00BE20F2">
        <w:rPr>
          <w:rFonts w:ascii="Arial" w:hAnsi="Arial" w:cs="Arial"/>
          <w:bCs/>
          <w:lang w:val="uk-UA"/>
        </w:rPr>
        <w:t>три головні типи виборчих систем</w:t>
      </w:r>
      <w:r w:rsidRPr="00BE20F2">
        <w:rPr>
          <w:rStyle w:val="apple-converted-space"/>
          <w:rFonts w:ascii="Arial" w:hAnsi="Arial" w:cs="Arial"/>
          <w:bCs/>
          <w:lang w:val="uk-UA"/>
        </w:rPr>
        <w:t> </w:t>
      </w:r>
      <w:r w:rsidRPr="00BE20F2">
        <w:rPr>
          <w:rFonts w:ascii="Arial" w:hAnsi="Arial" w:cs="Arial"/>
          <w:lang w:val="uk-UA"/>
        </w:rPr>
        <w:t>–</w:t>
      </w:r>
      <w:r w:rsidRPr="00BE20F2">
        <w:rPr>
          <w:rStyle w:val="apple-converted-space"/>
          <w:rFonts w:ascii="Arial" w:hAnsi="Arial" w:cs="Arial"/>
          <w:lang w:val="uk-UA"/>
        </w:rPr>
        <w:t xml:space="preserve"> </w:t>
      </w:r>
      <w:r w:rsidRPr="00BE20F2">
        <w:rPr>
          <w:rFonts w:ascii="Arial" w:hAnsi="Arial" w:cs="Arial"/>
          <w:bCs/>
          <w:lang w:val="uk-UA"/>
        </w:rPr>
        <w:t>мажоритарну</w:t>
      </w:r>
      <w:r w:rsidRPr="00BE20F2">
        <w:rPr>
          <w:rFonts w:ascii="Arial" w:hAnsi="Arial" w:cs="Arial"/>
          <w:lang w:val="uk-UA"/>
        </w:rPr>
        <w:t>,</w:t>
      </w:r>
      <w:r w:rsidRPr="00BE20F2">
        <w:rPr>
          <w:rStyle w:val="apple-converted-space"/>
          <w:rFonts w:ascii="Arial" w:hAnsi="Arial" w:cs="Arial"/>
          <w:lang w:val="uk-UA"/>
        </w:rPr>
        <w:t xml:space="preserve"> </w:t>
      </w:r>
      <w:r w:rsidRPr="00BE20F2">
        <w:rPr>
          <w:rFonts w:ascii="Arial" w:hAnsi="Arial" w:cs="Arial"/>
          <w:bCs/>
          <w:lang w:val="uk-UA"/>
        </w:rPr>
        <w:t>пропорційну</w:t>
      </w:r>
      <w:r w:rsidRPr="00BE20F2">
        <w:rPr>
          <w:rStyle w:val="apple-converted-space"/>
          <w:rFonts w:ascii="Arial" w:hAnsi="Arial" w:cs="Arial"/>
          <w:bCs/>
          <w:lang w:val="uk-UA"/>
        </w:rPr>
        <w:t> </w:t>
      </w:r>
      <w:r w:rsidRPr="00BE20F2">
        <w:rPr>
          <w:rFonts w:ascii="Arial" w:hAnsi="Arial" w:cs="Arial"/>
          <w:lang w:val="uk-UA"/>
        </w:rPr>
        <w:t xml:space="preserve">та </w:t>
      </w:r>
      <w:r w:rsidRPr="00BE20F2">
        <w:rPr>
          <w:rFonts w:ascii="Arial" w:hAnsi="Arial" w:cs="Arial"/>
          <w:bCs/>
          <w:lang w:val="uk-UA"/>
        </w:rPr>
        <w:t>змішану</w:t>
      </w:r>
      <w:r w:rsidRPr="00BE20F2">
        <w:rPr>
          <w:rFonts w:ascii="Arial" w:hAnsi="Arial" w:cs="Arial"/>
          <w:lang w:val="uk-UA"/>
        </w:rPr>
        <w:t>.</w:t>
      </w:r>
    </w:p>
    <w:p w:rsidR="00F13FC9" w:rsidRPr="00BE20F2" w:rsidRDefault="00F13FC9" w:rsidP="00F13FC9">
      <w:pPr>
        <w:spacing w:after="0" w:line="240" w:lineRule="auto"/>
        <w:ind w:left="360"/>
        <w:rPr>
          <w:rFonts w:ascii="Arial" w:hAnsi="Arial" w:cs="Arial"/>
          <w:sz w:val="24"/>
          <w:szCs w:val="24"/>
          <w:lang w:val="uk-UA" w:eastAsia="ru-RU"/>
        </w:rPr>
      </w:pPr>
      <w:r w:rsidRPr="00BE20F2">
        <w:rPr>
          <w:rFonts w:ascii="Arial" w:hAnsi="Arial" w:cs="Arial"/>
          <w:sz w:val="24"/>
          <w:szCs w:val="24"/>
          <w:lang w:val="uk-UA" w:eastAsia="ru-RU"/>
        </w:rPr>
        <w:t>Дві основні виборчі системи - мажоритарна і пропорційна. Вони оцінюються за трьома критеріями:</w:t>
      </w:r>
    </w:p>
    <w:p w:rsidR="00F13FC9" w:rsidRPr="00BE20F2" w:rsidRDefault="00F13FC9" w:rsidP="00F13FC9">
      <w:pPr>
        <w:spacing w:after="0" w:line="240" w:lineRule="auto"/>
        <w:ind w:left="360"/>
        <w:rPr>
          <w:rFonts w:ascii="Arial" w:hAnsi="Arial" w:cs="Arial"/>
          <w:sz w:val="24"/>
          <w:szCs w:val="24"/>
          <w:lang w:val="uk-UA" w:eastAsia="ru-RU"/>
        </w:rPr>
      </w:pPr>
      <w:r w:rsidRPr="00BE20F2">
        <w:rPr>
          <w:rFonts w:ascii="Arial" w:hAnsi="Arial" w:cs="Arial"/>
          <w:sz w:val="24"/>
          <w:szCs w:val="24"/>
          <w:lang w:val="uk-UA" w:eastAsia="ru-RU"/>
        </w:rPr>
        <w:t>--репрезентативність, тобто здатність відобразити в парламенті існуючий спектр -політичних сил;</w:t>
      </w:r>
    </w:p>
    <w:p w:rsidR="00F13FC9" w:rsidRPr="00BE20F2" w:rsidRDefault="00F13FC9" w:rsidP="00F13FC9">
      <w:pPr>
        <w:spacing w:after="0" w:line="240" w:lineRule="auto"/>
        <w:ind w:left="360"/>
        <w:rPr>
          <w:rFonts w:ascii="Arial" w:hAnsi="Arial" w:cs="Arial"/>
          <w:sz w:val="24"/>
          <w:szCs w:val="24"/>
          <w:lang w:val="uk-UA" w:eastAsia="ru-RU"/>
        </w:rPr>
      </w:pPr>
      <w:r w:rsidRPr="00BE20F2">
        <w:rPr>
          <w:rFonts w:ascii="Arial" w:hAnsi="Arial" w:cs="Arial"/>
          <w:sz w:val="24"/>
          <w:szCs w:val="24"/>
          <w:lang w:val="uk-UA" w:eastAsia="ru-RU"/>
        </w:rPr>
        <w:t>--простота механізму виборів;</w:t>
      </w:r>
    </w:p>
    <w:p w:rsidR="00F13FC9" w:rsidRPr="00BE20F2" w:rsidRDefault="00F13FC9" w:rsidP="00F13FC9">
      <w:pPr>
        <w:spacing w:after="0" w:line="240" w:lineRule="auto"/>
        <w:ind w:left="360"/>
        <w:rPr>
          <w:rFonts w:ascii="Arial" w:hAnsi="Arial" w:cs="Arial"/>
          <w:sz w:val="24"/>
          <w:szCs w:val="24"/>
          <w:lang w:val="uk-UA" w:eastAsia="ru-RU"/>
        </w:rPr>
      </w:pPr>
      <w:r w:rsidRPr="00BE20F2">
        <w:rPr>
          <w:rFonts w:ascii="Arial" w:hAnsi="Arial" w:cs="Arial"/>
          <w:sz w:val="24"/>
          <w:szCs w:val="24"/>
          <w:lang w:val="uk-UA" w:eastAsia="ru-RU"/>
        </w:rPr>
        <w:t>--коригування результатів виборів у разі розчарування виборців у депутатах.</w:t>
      </w:r>
    </w:p>
    <w:p w:rsidR="00F13FC9" w:rsidRPr="00BE20F2" w:rsidRDefault="00F13FC9" w:rsidP="00F13FC9">
      <w:pPr>
        <w:spacing w:after="0" w:line="240" w:lineRule="auto"/>
        <w:ind w:left="360"/>
        <w:rPr>
          <w:rFonts w:ascii="Arial" w:hAnsi="Arial" w:cs="Arial"/>
          <w:sz w:val="24"/>
          <w:szCs w:val="24"/>
          <w:lang w:val="uk-UA" w:eastAsia="ru-RU"/>
        </w:rPr>
      </w:pPr>
      <w:r w:rsidRPr="00BE20F2">
        <w:rPr>
          <w:rFonts w:ascii="Arial" w:hAnsi="Arial" w:cs="Arial"/>
          <w:noProof/>
          <w:sz w:val="24"/>
          <w:szCs w:val="24"/>
          <w:lang w:val="uk-UA" w:eastAsia="uk-UA"/>
        </w:rPr>
        <mc:AlternateContent>
          <mc:Choice Requires="wps">
            <w:drawing>
              <wp:inline distT="0" distB="0" distL="0" distR="0" wp14:anchorId="23249F48" wp14:editId="4EFF4E6B">
                <wp:extent cx="190500" cy="76200"/>
                <wp:effectExtent l="0" t="0" r="0" b="0"/>
                <wp:docPr id="8" name="Прямоугольник 8"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735AC1" id="Прямоугольник 8"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z1KDQMAABAGAAAOAAAAZHJzL2Uyb0RvYy54bWysVMuO0zAU3SPxD5b3aZKSPhJNOprpAyEN&#10;MNLAGrmJk1gkdrDdpgNCQmKLxCfwEWwQj/mG9I+4dh/TzrACsrDse2/u65x7T05XVYmWVComeIz9&#10;jocR5YlIGc9j/PLFzBlipDThKSkFpzG+pgqfjh4+OGnqiHZFIcqUSgROuIqaOsaF1nXkuiopaEVU&#10;R9SUgzITsiIanjJ3U0ka8F6Vbtfz+m4jZFpLkVClQDrZKPHI+s8ymujnWaaoRmWMITdtT2nPuTnd&#10;0QmJcknqgiXbNMhfZFERxiHo3tWEaIIWkt1zVbFECiUy3UlE5YosYwm1NUA1vnenmquC1NTWAs1R&#10;9b5N6v+5TZ4tLyViaYwBKE4qgKj9sv6w/tz+bG/WH9uv7U37Y/2p/dV+a78jsEmpSqB/W5xKNu9U&#10;ab0wyHQWxKXOXIjXbi1KpkUpcnYNsnMjqkS6KF91XX/ld3KWmcY3tYog/lV9KU3rVH0hktcKcTEu&#10;CM/pmaoBPiAVJLYTSSmagpIUOuAbF+6RD/NQ4A3Nm6cihVLIQgsLyyqTlYkBDUcri/71Hn260igB&#10;oR96PQ84koBq0Ady2QAk2v1bS6UfU1Ehc4mxhOSsb7K8UNrkQqKdiQnFxYyVpeVXyY8EYLiRQGT4&#10;1ehMDpYu70IvnA6nw8AJuv2pE3iTiXM2GwdOf+YPepNHk/F44r83cf0gKliaUm7C7KjrB3todiP0&#10;R8Zth2hDuj15FcCWGncmJSXz+biUaElgdGb22zbkwMw9TsM2AWq5U5LfDbzzbujM+sOBE8yCnhMO&#10;vKHj+eF52PeCMJjMjku6YJz+e0moiXHY6/YsSgdJ36nNs9/92khUMQ3LqWQVTMfeiESGgFOeWmg1&#10;YeXmftAKk/5tKwDuHdCWroahG/LPRXoNbJUC6ATEgzUKl0LItxg1sJJirN4siKQYlU84MD70g8Ds&#10;MPsIeoMuPOShZn6oITwBVzHWGG2uY73Ze4tasryASL5tDBdnMCUZsxQ2E7TJajtbsHZsJdsVafba&#10;4dta3S7y0W8AAAD//wMAUEsDBBQABgAIAAAAIQACZhYJ2gAAAAMBAAAPAAAAZHJzL2Rvd25yZXYu&#10;eG1sTI9BS8NAEIXvQv/DMgUv0u5aQSTNppRCsYhQTLXnbXZMgtnZNLtN4r939FIvA4/3ePO9dDW6&#10;RvTYhdqThvu5AoFUeFtTqeH9sJ09gQjRkDWNJ9TwjQFW2eQmNYn1A71hn8dScAmFxGioYmwTKUNR&#10;oTNh7lsk9j5950xk2ZXSdmbgctfIhVKP0pma+ENlWtxUWHzlF6dhKPb98fD6LPd3x52n8+68yT9e&#10;tL6djusliIhjvIbhF5/RIWOmk7+QDaLRwEPi32XvQbE6cWahQGap/M+e/QAAAP//AwBQSwECLQAU&#10;AAYACAAAACEAtoM4kv4AAADhAQAAEwAAAAAAAAAAAAAAAAAAAAAAW0NvbnRlbnRfVHlwZXNdLnht&#10;bFBLAQItABQABgAIAAAAIQA4/SH/1gAAAJQBAAALAAAAAAAAAAAAAAAAAC8BAABfcmVscy8ucmVs&#10;c1BLAQItABQABgAIAAAAIQAWzz1KDQMAABAGAAAOAAAAAAAAAAAAAAAAAC4CAABkcnMvZTJvRG9j&#10;LnhtbFBLAQItABQABgAIAAAAIQACZhYJ2gAAAAMBAAAPAAAAAAAAAAAAAAAAAGcFAABkcnMvZG93&#10;bnJldi54bWxQSwUGAAAAAAQABADzAAAAbgYAAAAA&#10;" filled="f" stroked="f">
                <o:lock v:ext="edit" aspectratio="t"/>
                <w10:anchorlock/>
              </v:rect>
            </w:pict>
          </mc:Fallback>
        </mc:AlternateContent>
      </w:r>
      <w:r w:rsidRPr="00BE20F2">
        <w:rPr>
          <w:rFonts w:ascii="Arial" w:hAnsi="Arial" w:cs="Arial"/>
          <w:bCs/>
          <w:sz w:val="24"/>
          <w:szCs w:val="24"/>
          <w:lang w:val="uk-UA" w:eastAsia="ru-RU"/>
        </w:rPr>
        <w:t>Мажоритарна виборча система</w:t>
      </w:r>
      <w:r w:rsidRPr="00BE20F2">
        <w:rPr>
          <w:rFonts w:ascii="Arial" w:hAnsi="Arial" w:cs="Arial"/>
          <w:sz w:val="24"/>
          <w:szCs w:val="24"/>
          <w:lang w:val="uk-UA" w:eastAsia="ru-RU"/>
        </w:rPr>
        <w:t> (від фр. majorite – більшість) - передбачає, що перемагає той кандидат, котрий набрав встановлену законом більшість голосів виборців, які взяли участь у голосуванні.</w:t>
      </w:r>
      <w:r w:rsidRPr="00BE20F2">
        <w:rPr>
          <w:rFonts w:ascii="Arial" w:hAnsi="Arial" w:cs="Arial"/>
          <w:sz w:val="24"/>
          <w:szCs w:val="24"/>
          <w:lang w:val="uk-UA" w:eastAsia="ru-RU"/>
        </w:rPr>
        <w:br/>
      </w:r>
      <w:r w:rsidRPr="00BE20F2">
        <w:rPr>
          <w:rFonts w:ascii="Arial" w:hAnsi="Arial" w:cs="Arial"/>
          <w:noProof/>
          <w:sz w:val="24"/>
          <w:szCs w:val="24"/>
          <w:lang w:val="uk-UA" w:eastAsia="uk-UA"/>
        </w:rPr>
        <mc:AlternateContent>
          <mc:Choice Requires="wps">
            <w:drawing>
              <wp:inline distT="0" distB="0" distL="0" distR="0" wp14:anchorId="337040BB" wp14:editId="747001F3">
                <wp:extent cx="190500" cy="76200"/>
                <wp:effectExtent l="0" t="0" r="0" b="0"/>
                <wp:docPr id="7" name="Прямоугольник 7"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F600870" id="Прямоугольник 7"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BnDQMAABAGAAAOAAAAZHJzL2Uyb0RvYy54bWysVMuO0zAU3SPxD5b3aZKSPhJNOprpAyEN&#10;MNLAGrmJk1gkdrDdpgNCQmKLxCfwEWwQj/mG9I+4dh/TzrACsrDse2/u65x7T05XVYmWVComeIz9&#10;jocR5YlIGc9j/PLFzBlipDThKSkFpzG+pgqfjh4+OGnqiHZFIcqUSgROuIqaOsaF1nXkuiopaEVU&#10;R9SUgzITsiIanjJ3U0ka8F6Vbtfz+m4jZFpLkVClQDrZKPHI+s8ymujnWaaoRmWMITdtT2nPuTnd&#10;0QmJcknqgiXbNMhfZFERxiHo3tWEaIIWkt1zVbFECiUy3UlE5YosYwm1NUA1vnenmquC1NTWAs1R&#10;9b5N6v+5TZ4tLyViaYwHGHFSAUTtl/WH9ef2Z3uz/th+bW/aH+tP7a/2W/sdgU1KVQL92+JUsnmn&#10;SuuFQaazIC515kK8dmtRMi1KkbNrkJ0bUSXSRfmq6/orv5OzzDS+qVUE8a/qS2lap+oLkbxWiItx&#10;QXhOz1QN8AGpILGdSErRFJSk0AHfuHCPfJiHAm9o3jwVKZRCFlpYWFaZrEwMaDhaWfSv9+jTlUYJ&#10;CP3Q63nAkQRUgz6QywYg0e7fWir9mIoKmUuMJSRnfZPlhdImFxLtTEwoLmasLC2/Sn4kAMONBCLD&#10;r0ZncrB0eRd64XQ4HQZO0O1PncCbTJyz2Thw+jN/0Js8mozHE/+9iesHUcHSlHITZkddP9hDsxuh&#10;PzJuO0Qb0u3JqwC21LgzKSmZz8elREsCozOz37YhB2bucRq2CVDLnZL8buCdd0Nn1h8OnGAW9Jxw&#10;4A0dzw/Pw74XhMFkdlzSBeP030tCTYzDXrdnUTpI+k5tnv3u10aiimlYTiWrYjzcG5HIEHDKUwut&#10;Jqzc3A9aYdK/bQXAvQPa0tUwdEP+uUivga1SAJ2AeLBG4VII+RajBlZSjNWbBZEUo/IJB8aHfhCY&#10;HWYfQW/QhYc81MwPNYQn4CrGGqPNdaw3e29RS5YXEMm3jeHiDKYkY5bCZoI2WW1nC9aOrWS7Is1e&#10;O3xbq9tFPvoNAAD//wMAUEsDBBQABgAIAAAAIQACZhYJ2gAAAAMBAAAPAAAAZHJzL2Rvd25yZXYu&#10;eG1sTI9BS8NAEIXvQv/DMgUv0u5aQSTNppRCsYhQTLXnbXZMgtnZNLtN4r939FIvA4/3ePO9dDW6&#10;RvTYhdqThvu5AoFUeFtTqeH9sJ09gQjRkDWNJ9TwjQFW2eQmNYn1A71hn8dScAmFxGioYmwTKUNR&#10;oTNh7lsk9j5950xk2ZXSdmbgctfIhVKP0pma+ENlWtxUWHzlF6dhKPb98fD6LPd3x52n8+68yT9e&#10;tL6djusliIhjvIbhF5/RIWOmk7+QDaLRwEPi32XvQbE6cWahQGap/M+e/QAAAP//AwBQSwECLQAU&#10;AAYACAAAACEAtoM4kv4AAADhAQAAEwAAAAAAAAAAAAAAAAAAAAAAW0NvbnRlbnRfVHlwZXNdLnht&#10;bFBLAQItABQABgAIAAAAIQA4/SH/1gAAAJQBAAALAAAAAAAAAAAAAAAAAC8BAABfcmVscy8ucmVs&#10;c1BLAQItABQABgAIAAAAIQDuQ+BnDQMAABAGAAAOAAAAAAAAAAAAAAAAAC4CAABkcnMvZTJvRG9j&#10;LnhtbFBLAQItABQABgAIAAAAIQACZhYJ2gAAAAMBAAAPAAAAAAAAAAAAAAAAAGcFAABkcnMvZG93&#10;bnJldi54bWxQSwUGAAAAAAQABADzAAAAbgYAAAAA&#10;" filled="f" stroked="f">
                <o:lock v:ext="edit" aspectratio="t"/>
                <w10:anchorlock/>
              </v:rect>
            </w:pict>
          </mc:Fallback>
        </mc:AlternateContent>
      </w:r>
      <w:r w:rsidRPr="00BE20F2">
        <w:rPr>
          <w:rFonts w:ascii="Arial" w:hAnsi="Arial" w:cs="Arial"/>
          <w:sz w:val="24"/>
          <w:szCs w:val="24"/>
          <w:lang w:val="uk-UA" w:eastAsia="ru-RU"/>
        </w:rPr>
        <w:t>При застосуванні мажоритарної виборчої системи абсолютної більшості обраним вважається той кандидат, який отримав по округу більше половини всіх голосів (50% + один голос і більш), а при застосуванні мажоритарної системи відносної більшості – той, хто випередив за кількістю голосів усіх своїх суперників. Загалом мажоритарна виборча система застосовується у 76 країнах світу.</w:t>
      </w:r>
      <w:r w:rsidRPr="00BE20F2">
        <w:rPr>
          <w:rFonts w:ascii="Arial" w:hAnsi="Arial" w:cs="Arial"/>
          <w:sz w:val="24"/>
          <w:szCs w:val="24"/>
          <w:lang w:val="uk-UA" w:eastAsia="ru-RU"/>
        </w:rPr>
        <w:br/>
      </w:r>
      <w:r w:rsidRPr="00BE20F2">
        <w:rPr>
          <w:rFonts w:ascii="Arial" w:hAnsi="Arial" w:cs="Arial"/>
          <w:noProof/>
          <w:sz w:val="24"/>
          <w:szCs w:val="24"/>
          <w:lang w:val="uk-UA" w:eastAsia="uk-UA"/>
        </w:rPr>
        <mc:AlternateContent>
          <mc:Choice Requires="wps">
            <w:drawing>
              <wp:inline distT="0" distB="0" distL="0" distR="0" wp14:anchorId="0807B414" wp14:editId="2A940CDA">
                <wp:extent cx="190500" cy="76200"/>
                <wp:effectExtent l="0" t="0" r="0" b="0"/>
                <wp:docPr id="6" name="Прямоугольник 6"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EF13421" id="Прямоугольник 6"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pe7DQMAABAGAAAOAAAAZHJzL2Uyb0RvYy54bWysVMuO0zAU3SPxD5b3aZKSPhJNOprpAyEN&#10;MNLAGrmJk1gkdrDdpgNCQmKLxCfwEWwQj/mG9I+4dh/TzrACsrDse2/u65x7T05XVYmWVComeIz9&#10;jocR5YlIGc9j/PLFzBlipDThKSkFpzG+pgqfjh4+OGnqiHZFIcqUSgROuIqaOsaF1nXkuiopaEVU&#10;R9SUgzITsiIanjJ3U0ka8F6Vbtfz+m4jZFpLkVClQDrZKPHI+s8ymujnWaaoRmWMITdtT2nPuTnd&#10;0QmJcknqgiXbNMhfZFERxiHo3tWEaIIWkt1zVbFECiUy3UlE5YosYwm1NUA1vnenmquC1NTWAs1R&#10;9b5N6v+5TZ4tLyViaYz7GHFSAUTtl/WH9ef2Z3uz/th+bW/aH+tP7a/2W/sdgU1KVQL92+JUsnmn&#10;SuuFQaazIC515kK8dmtRMi1KkbNrkJ0bUSXSRfmq6/orv5OzzDS+qVUE8a/qS2lap+oLkbxWiItx&#10;QXhOz1QN8AGpILGdSErRFJSk0AHfuHCPfJiHAm9o3jwVKZRCFlpYWFaZrEwMaDhaWfSv9+jTlUYJ&#10;CP3Q63nAkQRUgz6QywYg0e7fWir9mIoKmUuMJSRnfZPlhdImFxLtTEwoLmasLC2/Sn4kAMONBCLD&#10;r0ZncrB0eRd64XQ4HQZO0O1PncCbTJyz2Thw+jN/0Js8mozHE/+9iesHUcHSlHITZkddP9hDsxuh&#10;PzJuO0Qb0u3JqwC21LgzKSmZz8elREsCozOz37YhB2bucRq2CVDLnZL8buCdd0Nn1h8OnGAW9Jxw&#10;4A0dzw/Pw74XhMFkdlzSBeP030tCTYzDXrdnUTpI+k5tnv3u10aiimlYTiWrYjzcG5HIEHDKUwut&#10;Jqzc3A9aYdK/bQXAvQPa0tUwdEP+uUivga1SAJ2AeLBG4VII+RajBlZSjNWbBZEUo/IJB8aHfhCY&#10;HWYfQW/QhYc81MwPNYQn4CrGGqPNdaw3e29RS5YXEMm3jeHiDKYkY5bCZoI2WW1nC9aOrWS7Is1e&#10;O3xbq9tFPvoNAAD//wMAUEsDBBQABgAIAAAAIQACZhYJ2gAAAAMBAAAPAAAAZHJzL2Rvd25yZXYu&#10;eG1sTI9BS8NAEIXvQv/DMgUv0u5aQSTNppRCsYhQTLXnbXZMgtnZNLtN4r939FIvA4/3ePO9dDW6&#10;RvTYhdqThvu5AoFUeFtTqeH9sJ09gQjRkDWNJ9TwjQFW2eQmNYn1A71hn8dScAmFxGioYmwTKUNR&#10;oTNh7lsk9j5950xk2ZXSdmbgctfIhVKP0pma+ENlWtxUWHzlF6dhKPb98fD6LPd3x52n8+68yT9e&#10;tL6djusliIhjvIbhF5/RIWOmk7+QDaLRwEPi32XvQbE6cWahQGap/M+e/QAAAP//AwBQSwECLQAU&#10;AAYACAAAACEAtoM4kv4AAADhAQAAEwAAAAAAAAAAAAAAAAAAAAAAW0NvbnRlbnRfVHlwZXNdLnht&#10;bFBLAQItABQABgAIAAAAIQA4/SH/1gAAAJQBAAALAAAAAAAAAAAAAAAAAC8BAABfcmVscy8ucmVs&#10;c1BLAQItABQABgAIAAAAIQBM8pe7DQMAABAGAAAOAAAAAAAAAAAAAAAAAC4CAABkcnMvZTJvRG9j&#10;LnhtbFBLAQItABQABgAIAAAAIQACZhYJ2gAAAAMBAAAPAAAAAAAAAAAAAAAAAGcFAABkcnMvZG93&#10;bnJldi54bWxQSwUGAAAAAAQABADzAAAAbgYAAAAA&#10;" filled="f" stroked="f">
                <o:lock v:ext="edit" aspectratio="t"/>
                <w10:anchorlock/>
              </v:rect>
            </w:pict>
          </mc:Fallback>
        </mc:AlternateContent>
      </w:r>
      <w:r w:rsidRPr="00BE20F2">
        <w:rPr>
          <w:rFonts w:ascii="Arial" w:hAnsi="Arial" w:cs="Arial"/>
          <w:sz w:val="24"/>
          <w:szCs w:val="24"/>
          <w:lang w:val="uk-UA" w:eastAsia="ru-RU"/>
        </w:rPr>
        <w:t>Перевагою мажоритарної системи є те, що в ній закладені можливості ефективно працюючого стабільного уряду. Вона дозволяє крупним, добре організованим партіям легко перемагати на виборах і створювати однопартійні уряди.</w:t>
      </w:r>
      <w:r w:rsidRPr="00BE20F2">
        <w:rPr>
          <w:rFonts w:ascii="Arial" w:hAnsi="Arial" w:cs="Arial"/>
          <w:sz w:val="24"/>
          <w:szCs w:val="24"/>
          <w:lang w:val="uk-UA" w:eastAsia="ru-RU"/>
        </w:rPr>
        <w:br/>
      </w:r>
      <w:r w:rsidRPr="00BE20F2">
        <w:rPr>
          <w:rFonts w:ascii="Arial" w:hAnsi="Arial" w:cs="Arial"/>
          <w:noProof/>
          <w:sz w:val="24"/>
          <w:szCs w:val="24"/>
          <w:lang w:val="uk-UA" w:eastAsia="uk-UA"/>
        </w:rPr>
        <mc:AlternateContent>
          <mc:Choice Requires="wps">
            <w:drawing>
              <wp:inline distT="0" distB="0" distL="0" distR="0" wp14:anchorId="0CBDD9C5" wp14:editId="6A58147C">
                <wp:extent cx="190500" cy="76200"/>
                <wp:effectExtent l="0" t="0" r="0" b="0"/>
                <wp:docPr id="5" name="Прямоугольник 5"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785210" id="Прямоугольник 5"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n4EDQMAABAGAAAOAAAAZHJzL2Uyb0RvYy54bWysVMuO0zAU3SPxD5b3aZKSPhJNOprpAyEN&#10;MNLAGrmJk1gkdrDdpgNCQmKLxCfwEWwQj/mG9I+4dh/TzrACsrDse2/u65x7T05XVYmWVComeIz9&#10;jocR5YlIGc9j/PLFzBlipDThKSkFpzG+pgqfjh4+OGnqiHZFIcqUSgROuIqaOsaF1nXkuiopaEVU&#10;R9SUgzITsiIanjJ3U0ka8F6Vbtfz+m4jZFpLkVClQDrZKPHI+s8ymujnWaaoRmWMITdtT2nPuTnd&#10;0QmJcknqgiXbNMhfZFERxiHo3tWEaIIWkt1zVbFECiUy3UlE5YosYwm1NUA1vnenmquC1NTWAs1R&#10;9b5N6v+5TZ4tLyViaYx7GHFSAUTtl/WH9ef2Z3uz/th+bW/aH+tP7a/2W/sdgU1KVQL92+JUsnmn&#10;SuuFQaazIC515kK8dmtRMi1KkbNrkJ0bUSXSRfmq6/orv5OzzDS+qVUE8a/qS2lap+oLkbxWiItx&#10;QXhOz1QN8AGpILGdSErRFJSk0AHfuHCPfJiHAm9o3jwVKZRCFlpYWFaZrEwMaDhaWfSv9+jTlUYJ&#10;CP3Q63nAkQRUgz6QywYg0e7fWir9mIoKmUuMJSRnfZPlhdImFxLtTEwoLmasLC2/Sn4kAMONBCLD&#10;r0ZncrB0eRd64XQ4HQZO0O1PncCbTJyz2Thw+jN/0Js8mozHE/+9iesHUcHSlHITZkddP9hDsxuh&#10;PzJuO0Qb0u3JqwC21LgzKSmZz8elREsCozOz37YhB2bucRq2CVDLnZL8buCdd0Nn1h8OnGAW9Jxw&#10;4A0dzw/Pw74XhMFkdlzSBeP030tCTYzDXrdnUTpI+k5tnv3u10aiimlYTiWrYjzcG5HIEHDKUwut&#10;Jqzc3A9aYdK/bQXAvQPa0tUwdEP+uUivga1SAJ2AeLBG4VII+RajBlZSjNWbBZEUo/IJB8aHfhCY&#10;HWYfQW/QhYc81MwPNYQn4CrGGqPNdaw3e29RS5YXEMm3jeHiDKYkY5bCZoI2WW1nC9aOrWS7Is1e&#10;O3xbq9tFPvoNAAD//wMAUEsDBBQABgAIAAAAIQACZhYJ2gAAAAMBAAAPAAAAZHJzL2Rvd25yZXYu&#10;eG1sTI9BS8NAEIXvQv/DMgUv0u5aQSTNppRCsYhQTLXnbXZMgtnZNLtN4r939FIvA4/3ePO9dDW6&#10;RvTYhdqThvu5AoFUeFtTqeH9sJ09gQjRkDWNJ9TwjQFW2eQmNYn1A71hn8dScAmFxGioYmwTKUNR&#10;oTNh7lsk9j5950xk2ZXSdmbgctfIhVKP0pma+ENlWtxUWHzlF6dhKPb98fD6LPd3x52n8+68yT9e&#10;tL6djusliIhjvIbhF5/RIWOmk7+QDaLRwEPi32XvQbE6cWahQGap/M+e/QAAAP//AwBQSwECLQAU&#10;AAYACAAAACEAtoM4kv4AAADhAQAAEwAAAAAAAAAAAAAAAAAAAAAAW0NvbnRlbnRfVHlwZXNdLnht&#10;bFBLAQItABQABgAIAAAAIQA4/SH/1gAAAJQBAAALAAAAAAAAAAAAAAAAAC8BAABfcmVscy8ucmVs&#10;c1BLAQItABQABgAIAAAAIQDrJn4EDQMAABAGAAAOAAAAAAAAAAAAAAAAAC4CAABkcnMvZTJvRG9j&#10;LnhtbFBLAQItABQABgAIAAAAIQACZhYJ2gAAAAMBAAAPAAAAAAAAAAAAAAAAAGcFAABkcnMvZG93&#10;bnJldi54bWxQSwUGAAAAAAQABADzAAAAbgYAAAAA&#10;" filled="f" stroked="f">
                <o:lock v:ext="edit" aspectratio="t"/>
                <w10:anchorlock/>
              </v:rect>
            </w:pict>
          </mc:Fallback>
        </mc:AlternateContent>
      </w:r>
      <w:r w:rsidRPr="00BE20F2">
        <w:rPr>
          <w:rFonts w:ascii="Arial" w:hAnsi="Arial" w:cs="Arial"/>
          <w:bCs/>
          <w:sz w:val="24"/>
          <w:szCs w:val="24"/>
          <w:lang w:val="uk-UA" w:eastAsia="ru-RU"/>
        </w:rPr>
        <w:t>Основні недоліки мажоритарної системи</w:t>
      </w:r>
      <w:r w:rsidRPr="00BE20F2">
        <w:rPr>
          <w:rFonts w:ascii="Arial" w:hAnsi="Arial" w:cs="Arial"/>
          <w:sz w:val="24"/>
          <w:szCs w:val="24"/>
          <w:lang w:val="uk-UA" w:eastAsia="ru-RU"/>
        </w:rPr>
        <w:t>:</w:t>
      </w:r>
    </w:p>
    <w:p w:rsidR="00F13FC9" w:rsidRPr="00BE20F2" w:rsidRDefault="00F13FC9" w:rsidP="00F13FC9">
      <w:pPr>
        <w:spacing w:after="0" w:line="240" w:lineRule="auto"/>
        <w:ind w:left="360"/>
        <w:rPr>
          <w:rFonts w:ascii="Arial" w:hAnsi="Arial" w:cs="Arial"/>
          <w:sz w:val="24"/>
          <w:szCs w:val="24"/>
          <w:lang w:val="uk-UA" w:eastAsia="ru-RU"/>
        </w:rPr>
      </w:pPr>
      <w:r w:rsidRPr="00BE20F2">
        <w:rPr>
          <w:rFonts w:ascii="Arial" w:hAnsi="Arial" w:cs="Arial"/>
          <w:sz w:val="24"/>
          <w:szCs w:val="24"/>
          <w:lang w:val="uk-UA" w:eastAsia="ru-RU"/>
        </w:rPr>
        <w:t>--значна частина виборців країни (іноді до 50%) залишається не представленою в органах влади;</w:t>
      </w:r>
    </w:p>
    <w:p w:rsidR="00F13FC9" w:rsidRPr="00BE20F2" w:rsidRDefault="00F13FC9" w:rsidP="00F13FC9">
      <w:pPr>
        <w:spacing w:after="0" w:line="240" w:lineRule="auto"/>
        <w:ind w:left="360"/>
        <w:rPr>
          <w:rFonts w:ascii="Arial" w:hAnsi="Arial" w:cs="Arial"/>
          <w:sz w:val="24"/>
          <w:szCs w:val="24"/>
          <w:lang w:val="uk-UA" w:eastAsia="ru-RU"/>
        </w:rPr>
      </w:pPr>
      <w:r w:rsidRPr="00BE20F2">
        <w:rPr>
          <w:rFonts w:ascii="Arial" w:hAnsi="Arial" w:cs="Arial"/>
          <w:sz w:val="24"/>
          <w:szCs w:val="24"/>
          <w:lang w:val="uk-UA" w:eastAsia="ru-RU"/>
        </w:rPr>
        <w:t>--партія, що отримала на виборах менше голосів, ніж її суперники, може виявитися представленою в парламенті більшістю депутатських місць;</w:t>
      </w:r>
    </w:p>
    <w:p w:rsidR="00F13FC9" w:rsidRPr="00BE20F2" w:rsidRDefault="00F13FC9" w:rsidP="00F13FC9">
      <w:pPr>
        <w:spacing w:after="0" w:line="240" w:lineRule="auto"/>
        <w:ind w:left="360"/>
        <w:rPr>
          <w:rFonts w:ascii="Arial" w:hAnsi="Arial" w:cs="Arial"/>
          <w:sz w:val="24"/>
          <w:szCs w:val="24"/>
          <w:lang w:val="uk-UA" w:eastAsia="ru-RU"/>
        </w:rPr>
      </w:pPr>
      <w:r w:rsidRPr="00BE20F2">
        <w:rPr>
          <w:rFonts w:ascii="Arial" w:hAnsi="Arial" w:cs="Arial"/>
          <w:sz w:val="24"/>
          <w:szCs w:val="24"/>
          <w:lang w:val="uk-UA" w:eastAsia="ru-RU"/>
        </w:rPr>
        <w:t>--дві партії, що набрали однакову або близьку кількість голосів, проводять до органів --влади неоднакове число кандидатів.</w:t>
      </w:r>
    </w:p>
    <w:p w:rsidR="00F13FC9" w:rsidRPr="00BE20F2" w:rsidRDefault="00F13FC9" w:rsidP="00F13FC9">
      <w:pPr>
        <w:spacing w:after="0" w:line="240" w:lineRule="auto"/>
        <w:ind w:left="360"/>
        <w:rPr>
          <w:rFonts w:ascii="Arial" w:hAnsi="Arial" w:cs="Arial"/>
          <w:sz w:val="24"/>
          <w:szCs w:val="24"/>
          <w:lang w:val="uk-UA" w:eastAsia="ru-RU"/>
        </w:rPr>
      </w:pPr>
      <w:r w:rsidRPr="00BE20F2">
        <w:rPr>
          <w:rFonts w:ascii="Arial" w:hAnsi="Arial" w:cs="Arial"/>
          <w:noProof/>
          <w:sz w:val="24"/>
          <w:szCs w:val="24"/>
          <w:lang w:val="uk-UA" w:eastAsia="uk-UA"/>
        </w:rPr>
        <mc:AlternateContent>
          <mc:Choice Requires="wps">
            <w:drawing>
              <wp:inline distT="0" distB="0" distL="0" distR="0" wp14:anchorId="24058325" wp14:editId="0284E49B">
                <wp:extent cx="190500" cy="76200"/>
                <wp:effectExtent l="0" t="0" r="0" b="0"/>
                <wp:docPr id="4" name="Прямоугольник 4"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F61052" id="Прямоугольник 4"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wnYDQMAABAGAAAOAAAAZHJzL2Uyb0RvYy54bWysVMuO0zAU3SPxD5b3aZKSPhJNOprpAyEN&#10;MNLAGrmJk1gkdrDdpgNCQmKLxCfwEWwQj/mG9I+4dh/TzrACsrDse2/u65x7T05XVYmWVComeIz9&#10;jocR5YlIGc9j/PLFzBlipDThKSkFpzG+pgqfjh4+OGnqiHZFIcqUSgROuIqaOsaF1nXkuiopaEVU&#10;R9SUgzITsiIanjJ3U0ka8F6Vbtfz+m4jZFpLkVClQDrZKPHI+s8ymujnWaaoRmWMITdtT2nPuTnd&#10;0QmJcknqgiXbNMhfZFERxiHo3tWEaIIWkt1zVbFECiUy3UlE5YosYwm1NUA1vnenmquC1NTWAs1R&#10;9b5N6v+5TZ4tLyViaYwDjDipAKL2y/rD+nP7s71Zf2y/tjftj/Wn9lf7rf2OwCalKoH+bXEq2bxT&#10;pfXCINNZEJc6cyFeu7UomRalyNk1yM6NqBLponzVdf2V38lZZhrf1CqC+Ff1pTStU/WFSF4rxMW4&#10;IDynZ6oG+IBUkNhOJKVoCkpS6IBvXLhHPsxDgTc0b56KFEohCy0sLKtMViYGNBytLPrXe/TpSqME&#10;hH7o9TzgSAKqQR/IZQOQaPdvLZV+TEWFzCXGEpKzvsnyQmmTC4l2JiYUFzNWlpZfJT8SgOFGApHh&#10;V6MzOVi6vAu9cDqcDgMn6PanTuBNJs7ZbBw4/Zk/6E0eTcbjif/exPWDqGBpSrkJs6OuH+yh2Y3Q&#10;Hxm3HaIN6fbkVQBbatyZlJTM5+NSoiWB0ZnZb9uQAzP3OA3bBKjlTkl+N/DOu6Ez6w8HTjALek44&#10;8IaO54fnYd8LwmAyOy7pgnH67yWhJsZhr9uzKB0kfac2z373ayNRxTQsp5JVMR7ujUhkCDjlqYVW&#10;E1Zu7getMOnftgLg3gFt6WoYuiH/XKTXwFYpgE5APFijcCmEfItRAyspxurNgkiKUfmEA+NDPwjM&#10;DrOPoDfowkMeauaHGsITcBVjjdHmOtabvbeoJcsLiOTbxnBxBlOSMUthM0GbrLazBWvHVrJdkWav&#10;Hb6t1e0iH/0GAAD//wMAUEsDBBQABgAIAAAAIQACZhYJ2gAAAAMBAAAPAAAAZHJzL2Rvd25yZXYu&#10;eG1sTI9BS8NAEIXvQv/DMgUv0u5aQSTNppRCsYhQTLXnbXZMgtnZNLtN4r939FIvA4/3ePO9dDW6&#10;RvTYhdqThvu5AoFUeFtTqeH9sJ09gQjRkDWNJ9TwjQFW2eQmNYn1A71hn8dScAmFxGioYmwTKUNR&#10;oTNh7lsk9j5950xk2ZXSdmbgctfIhVKP0pma+ENlWtxUWHzlF6dhKPb98fD6LPd3x52n8+68yT9e&#10;tL6djusliIhjvIbhF5/RIWOmk7+QDaLRwEPi32XvQbE6cWahQGap/M+e/QAAAP//AwBQSwECLQAU&#10;AAYACAAAACEAtoM4kv4AAADhAQAAEwAAAAAAAAAAAAAAAAAAAAAAW0NvbnRlbnRfVHlwZXNdLnht&#10;bFBLAQItABQABgAIAAAAIQA4/SH/1gAAAJQBAAALAAAAAAAAAAAAAAAAAC8BAABfcmVscy8ucmVs&#10;c1BLAQItABQABgAIAAAAIQBJlwnYDQMAABAGAAAOAAAAAAAAAAAAAAAAAC4CAABkcnMvZTJvRG9j&#10;LnhtbFBLAQItABQABgAIAAAAIQACZhYJ2gAAAAMBAAAPAAAAAAAAAAAAAAAAAGcFAABkcnMvZG93&#10;bnJldi54bWxQSwUGAAAAAAQABADzAAAAbgYAAAAA&#10;" filled="f" stroked="f">
                <o:lock v:ext="edit" aspectratio="t"/>
                <w10:anchorlock/>
              </v:rect>
            </w:pict>
          </mc:Fallback>
        </mc:AlternateContent>
      </w:r>
      <w:r w:rsidRPr="00BE20F2">
        <w:rPr>
          <w:rFonts w:ascii="Arial" w:hAnsi="Arial" w:cs="Arial"/>
          <w:bCs/>
          <w:sz w:val="24"/>
          <w:szCs w:val="24"/>
          <w:lang w:val="uk-UA" w:eastAsia="ru-RU"/>
        </w:rPr>
        <w:t>Пропорційна виборча система</w:t>
      </w:r>
      <w:r w:rsidRPr="00BE20F2">
        <w:rPr>
          <w:rFonts w:ascii="Arial" w:hAnsi="Arial" w:cs="Arial"/>
          <w:sz w:val="24"/>
          <w:szCs w:val="24"/>
          <w:lang w:val="uk-UA" w:eastAsia="ru-RU"/>
        </w:rPr>
        <w:t xml:space="preserve"> - порядок визначення результатів голосування, при якому мандати розподіляються чітко пропорційно числу поданих голосів. Ця система широко поширена в сучасному світі. В країнах Латинської Америки, наприклад, вибори </w:t>
      </w:r>
      <w:r w:rsidRPr="00BE20F2">
        <w:rPr>
          <w:rFonts w:ascii="Arial" w:hAnsi="Arial" w:cs="Arial"/>
          <w:sz w:val="24"/>
          <w:szCs w:val="24"/>
          <w:lang w:val="uk-UA" w:eastAsia="ru-RU"/>
        </w:rPr>
        <w:lastRenderedPageBreak/>
        <w:t>проводяться тільки за пропорційною системою.</w:t>
      </w:r>
      <w:r w:rsidRPr="00BE20F2">
        <w:rPr>
          <w:rFonts w:ascii="Arial" w:hAnsi="Arial" w:cs="Arial"/>
          <w:sz w:val="24"/>
          <w:szCs w:val="24"/>
          <w:lang w:val="uk-UA" w:eastAsia="ru-RU"/>
        </w:rPr>
        <w:br/>
      </w:r>
      <w:r w:rsidRPr="00BE20F2">
        <w:rPr>
          <w:rFonts w:ascii="Arial" w:hAnsi="Arial" w:cs="Arial"/>
          <w:noProof/>
          <w:sz w:val="24"/>
          <w:szCs w:val="24"/>
          <w:lang w:val="uk-UA" w:eastAsia="uk-UA"/>
        </w:rPr>
        <mc:AlternateContent>
          <mc:Choice Requires="wps">
            <w:drawing>
              <wp:inline distT="0" distB="0" distL="0" distR="0" wp14:anchorId="3F42D0B2" wp14:editId="014D13F6">
                <wp:extent cx="190500" cy="76200"/>
                <wp:effectExtent l="0" t="0" r="0" b="0"/>
                <wp:docPr id="3" name="Прямоугольник 3"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841693" id="Прямоугольник 3"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dygDgMAABAGAAAOAAAAZHJzL2Uyb0RvYy54bWysVMuO0zAU3SPxD5b3aZJO+kg06WimD4Q0&#10;wEgDa+QmTmNNYgfbbVoQEhJbJD6Bj2CDeMw3pH/EtfuYdoYVkIVl33tzX+fce3q2LAu0oFIxwWPs&#10;tzyMKE9Eyvgsxq9eTpw+RkoTnpJCcBrjFVX4bPD40WldRbQtclGkVCJwwlVUVzHOta4i11VJTkui&#10;WqKiHJSZkCXR8JQzN5WkBu9l4bY9r+vWQqaVFAlVCqSjjRIPrP8so4l+kWWKalTEGHLT9pT2nJrT&#10;HZySaCZJlbNkmwb5iyxKwjgE3bsaEU3QXLIHrkqWSKFEpluJKF2RZSyhtgaoxvfuVXOdk4raWqA5&#10;qtq3Sf0/t8nzxZVELI3xCUaclABR82X9Yf25+dncrj82X5vb5sf6U/Or+dZ8R2CTUpVA/7Y4FWza&#10;KtNqbpBpzYlLnakQN24lCqZFIWZsBbILIypFOi9et11/6bdmLDONrysVQfzr6kqa1qnqUiQ3CnEx&#10;zAmf0XNVAXxAKkhsJ5JS1DklKXTANy7cIx/mocAbmtbPRAqlkLkWFpZlJksTAxqOlhb91R59utQo&#10;AaEfeh0POJKAqtcFctkAJNr9W0mln1BRInOJsYTkrG+yuFTa5EKinYkJxcWEFYXlV8GPBGC4kUBk&#10;+NXoTA6WLu9CLxz3x/3ACdrdsRN4o5FzPhkGTnfi9zqjk9FwOPLfm7h+EOUsTSk3YXbU9YM9NLsR&#10;+iPjtkO0Id2evApgS407k5KSs+mwkGhBYHQm9ts25MDMPU7DNgFquVeS3w68i3boTLr9nhNMgo4T&#10;9ry+4/nhRdj1gjAYTY5LumSc/ntJqI5x2Gl3LEoHSd+rzbPfw9pIVDINy6lgZYz7eyMSGQKOeWqh&#10;1YQVm/tBK0z6d60AuHdAW7oahm7IPxXpCtgqBdAJiAdrFC65kG8xqmElxVi9mRNJMSqecmB86AeB&#10;2WH2EXR6bXjIQ830UEN4Aq5irDHaXId6s/fmlWSzHCL5tjFcnMOUZMxS2EzQJqvtbMHasZVsV6TZ&#10;a4dva3W3yAe/AQAA//8DAFBLAwQUAAYACAAAACEAAmYWCdoAAAADAQAADwAAAGRycy9kb3ducmV2&#10;LnhtbEyPQUvDQBCF70L/wzIFL9LuWkEkzaaUQrGIUEy15212TILZ2TS7TeK/d/RSLwOP93jzvXQ1&#10;ukb02IXak4b7uQKBVHhbU6nh/bCdPYEI0ZA1jSfU8I0BVtnkJjWJ9QO9YZ/HUnAJhcRoqGJsEylD&#10;UaEzYe5bJPY+fedMZNmV0nZm4HLXyIVSj9KZmvhDZVrcVFh85RenYSj2/fHw+iz3d8edp/PuvMk/&#10;XrS+nY7rJYiIY7yG4Ref0SFjppO/kA2i0cBD4t9l70GxOnFmoUBmqfzPnv0AAAD//wMAUEsBAi0A&#10;FAAGAAgAAAAhALaDOJL+AAAA4QEAABMAAAAAAAAAAAAAAAAAAAAAAFtDb250ZW50X1R5cGVzXS54&#10;bWxQSwECLQAUAAYACAAAACEAOP0h/9YAAACUAQAACwAAAAAAAAAAAAAAAAAvAQAAX3JlbHMvLnJl&#10;bHNQSwECLQAUAAYACAAAACEA5IncoA4DAAAQBgAADgAAAAAAAAAAAAAAAAAuAgAAZHJzL2Uyb0Rv&#10;Yy54bWxQSwECLQAUAAYACAAAACEAAmYWCdoAAAADAQAADwAAAAAAAAAAAAAAAABoBQAAZHJzL2Rv&#10;d25yZXYueG1sUEsFBgAAAAAEAAQA8wAAAG8GAAAAAA==&#10;" filled="f" stroked="f">
                <o:lock v:ext="edit" aspectratio="t"/>
                <w10:anchorlock/>
              </v:rect>
            </w:pict>
          </mc:Fallback>
        </mc:AlternateContent>
      </w:r>
      <w:r w:rsidRPr="00BE20F2">
        <w:rPr>
          <w:rFonts w:ascii="Arial" w:hAnsi="Arial" w:cs="Arial"/>
          <w:sz w:val="24"/>
          <w:szCs w:val="24"/>
          <w:lang w:val="uk-UA" w:eastAsia="ru-RU"/>
        </w:rPr>
        <w:t>В більшості країн, що застосовують пропорційну систему, до розподілу мандатів допускаються тільки ті політичні партії, списки яких отримали зверху певного встановленого відсотка голосів виборців, як правило, понад 5% (так званий загороджувальний бар'єр, покликаний перешкодити надмірній дробовій політичних партій в парламенті).</w:t>
      </w:r>
      <w:r w:rsidRPr="00BE20F2">
        <w:rPr>
          <w:rFonts w:ascii="Arial" w:hAnsi="Arial" w:cs="Arial"/>
          <w:sz w:val="24"/>
          <w:szCs w:val="24"/>
          <w:lang w:val="uk-UA" w:eastAsia="ru-RU"/>
        </w:rPr>
        <w:br/>
      </w:r>
      <w:r w:rsidRPr="00BE20F2">
        <w:rPr>
          <w:rFonts w:ascii="Arial" w:hAnsi="Arial" w:cs="Arial"/>
          <w:noProof/>
          <w:sz w:val="24"/>
          <w:szCs w:val="24"/>
          <w:lang w:val="uk-UA" w:eastAsia="uk-UA"/>
        </w:rPr>
        <mc:AlternateContent>
          <mc:Choice Requires="wps">
            <w:drawing>
              <wp:inline distT="0" distB="0" distL="0" distR="0" wp14:anchorId="05037FF0" wp14:editId="724FDD2C">
                <wp:extent cx="190500" cy="76200"/>
                <wp:effectExtent l="0" t="0" r="0" b="0"/>
                <wp:docPr id="2" name="Прямоугольник 2"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2BE31AE" id="Прямоугольник 2"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Kt8DQMAABAGAAAOAAAAZHJzL2Uyb0RvYy54bWysVMmO1DAQvSPxD5bv6Sykl0STHs30gpAG&#10;GGngjNyJ07FI7GC7Oz0gJCSuSHwCH8EFscw3pP+IsnuZ7hlOQA6WXVWp7b2qk9NVVaIllYoJnmC/&#10;42FEeSoyxucJfvli6gwwUprwjJSC0wRfU4VPhw8fnDR1TANRiDKjEoETruKmTnChdR27rkoLWhHV&#10;ETXloMyFrIiGp5y7mSQNeK9KN/C8ntsImdVSpFQpkI43Sjy0/vOcpvp5niuqUZlgyE3bU9pzZk53&#10;eELiuSR1wdJtGuQvsqgI4xB072pMNEELye65qlgqhRK57qSickWes5TaGqAa37tTzVVBamprgeao&#10;et8m9f/cps+WlxKxLMEBRpxUAFH7Zf1h/bn92d6sP7Zf25v2x/pT+6v91n5HYJNRlUL/tjiVbNap&#10;snphkOksiEudmRCv3VqUTItSzNk1yM6NqBLZonwVuP7K78xZbhrf1CqG+Ff1pTStU/WFSF8rxMWo&#10;IHxOz1QN8AGpILGdSErRFJRk0AHfuHCPfJiHAm9o1jwVGZRCFlpYWFa5rEwMaDhaWfSv9+jTlUYp&#10;CP3I63rAkRRU/R6QywYg8e7fWir9mIoKmUuCJSRnfZPlhdImFxLvTEwoLqasLC2/Sn4kAMONBCLD&#10;r0ZncrB0eRd50WQwGYROGPQmTuiNx87ZdBQ6vanf744fjUejsf/exPXDuGBZRrkJs6OuH+6h2Y3Q&#10;Hxm3HaIN6fbkVQBbZtyZlJScz0alREsCozO137YhB2bucRq2CVDLnZL8IPTOg8iZ9gZ9J5yGXSfq&#10;ewPH86PzqOeFUTieHpd0wTj995JQk+CoG3QtSgdJ36nNs9/92khcMQ3LqWRVggd7IxIbAk54ZqHV&#10;hJWb+0ErTPq3rQC4d0BbuhqGbsg/E9k1sFUKoBMQD9YoXAoh32LUwEpKsHqzIJJiVD7hwPjID0Oz&#10;w+wj7PYDeMhDzexQQ3gKrhKsMdpcR3qz9xa1ZPMCIvm2MVycwZTkzFLYTNAmq+1swdqxlWxXpNlr&#10;h29rdbvIh78BAAD//wMAUEsDBBQABgAIAAAAIQACZhYJ2gAAAAMBAAAPAAAAZHJzL2Rvd25yZXYu&#10;eG1sTI9BS8NAEIXvQv/DMgUv0u5aQSTNppRCsYhQTLXnbXZMgtnZNLtN4r939FIvA4/3ePO9dDW6&#10;RvTYhdqThvu5AoFUeFtTqeH9sJ09gQjRkDWNJ9TwjQFW2eQmNYn1A71hn8dScAmFxGioYmwTKUNR&#10;oTNh7lsk9j5950xk2ZXSdmbgctfIhVKP0pma+ENlWtxUWHzlF6dhKPb98fD6LPd3x52n8+68yT9e&#10;tL6djusliIhjvIbhF5/RIWOmk7+QDaLRwEPi32XvQbE6cWahQGap/M+e/QAAAP//AwBQSwECLQAU&#10;AAYACAAAACEAtoM4kv4AAADhAQAAEwAAAAAAAAAAAAAAAAAAAAAAW0NvbnRlbnRfVHlwZXNdLnht&#10;bFBLAQItABQABgAIAAAAIQA4/SH/1gAAAJQBAAALAAAAAAAAAAAAAAAAAC8BAABfcmVscy8ucmVs&#10;c1BLAQItABQABgAIAAAAIQBGOKt8DQMAABAGAAAOAAAAAAAAAAAAAAAAAC4CAABkcnMvZTJvRG9j&#10;LnhtbFBLAQItABQABgAIAAAAIQACZhYJ2gAAAAMBAAAPAAAAAAAAAAAAAAAAAGcFAABkcnMvZG93&#10;bnJldi54bWxQSwUGAAAAAAQABADzAAAAbgYAAAAA&#10;" filled="f" stroked="f">
                <o:lock v:ext="edit" aspectratio="t"/>
                <w10:anchorlock/>
              </v:rect>
            </w:pict>
          </mc:Fallback>
        </mc:AlternateContent>
      </w:r>
      <w:r w:rsidRPr="00BE20F2">
        <w:rPr>
          <w:rFonts w:ascii="Arial" w:hAnsi="Arial" w:cs="Arial"/>
          <w:sz w:val="24"/>
          <w:szCs w:val="24"/>
          <w:lang w:val="uk-UA" w:eastAsia="ru-RU"/>
        </w:rPr>
        <w:t>До достоїнств пропорційної системи відноситься те, що в що сформувалися з її допомогою органах влади представлена реальна картина політичного життя суспільства, розстановки політичних сил. Вона забезпечує систему зворотного зв'язку між державою і організаціями цивільного суспільства, у результаті сприяє розвитку політичного плюралізму і багатопартійності.</w:t>
      </w:r>
      <w:r w:rsidRPr="00BE20F2">
        <w:rPr>
          <w:rFonts w:ascii="Arial" w:hAnsi="Arial" w:cs="Arial"/>
          <w:sz w:val="24"/>
          <w:szCs w:val="24"/>
          <w:lang w:val="uk-UA" w:eastAsia="ru-RU"/>
        </w:rPr>
        <w:br/>
      </w:r>
      <w:r w:rsidRPr="00BE20F2">
        <w:rPr>
          <w:rFonts w:ascii="Arial" w:hAnsi="Arial" w:cs="Arial"/>
          <w:noProof/>
          <w:sz w:val="24"/>
          <w:szCs w:val="24"/>
          <w:lang w:val="uk-UA" w:eastAsia="uk-UA"/>
        </w:rPr>
        <mc:AlternateContent>
          <mc:Choice Requires="wps">
            <w:drawing>
              <wp:inline distT="0" distB="0" distL="0" distR="0" wp14:anchorId="7CE4D527" wp14:editId="71D236F8">
                <wp:extent cx="190500" cy="76200"/>
                <wp:effectExtent l="0" t="0" r="0" b="0"/>
                <wp:docPr id="1" name="Прямоугольник 1"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00EC2DC" id="Прямоугольник 1"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ELDCwMAABAGAAAOAAAAZHJzL2Uyb0RvYy54bWysVM2O0zAQviPxDpbvaZKS/iTadLXbH4S0&#10;wEoLZ+QmTmOR2MF2my4ICYkrEo/AQ3BB/OwzpG/E2Gm77S4nIAfLnpnM3/fNnJyuywKtqFRM8Bj7&#10;HQ8jyhORMr6I8csXM2eIkdKEp6QQnMb4mip8Onr44KSuItoVuShSKhE44SqqqxjnWleR66okpyVR&#10;HVFRDspMyJJoeMqFm0pSg/eycLue13drIdNKioQqBdJJq8Qj6z/LaKKfZ5miGhUxhty0PaU95+Z0&#10;RyckWkhS5SzZpkH+IouSMA5B964mRBO0lOyeq5IlUiiR6U4iSldkGUuorQGq8b071VzlpKK2FmiO&#10;qvZtUv/PbfJsdSkRSwE7jDgpAaLmy+bD5nPzs7nZfGy+NjfNj82n5lfzrfmOwCalKoH+bXEq2LxT&#10;ptXSINNZEpc6cyFeu5UomBaFWLBrkJ0bUSnSZfGq6/prv7NgmWl8XakI4l9Vl9K0TlUXInmtEBfj&#10;nPAFPVMVwNcmthNJKeqckhQ64BsX7pEP81DgDc3rpyKFUshSCwvLOpOliQENR2uL/vUefbrWKAGh&#10;H3o9DziSgGrQB3LZACTa/VtJpR9TUSJzibGE5KxvsrpQ2uRCop2JCcXFjBWF5VfBjwRg2EogMvxq&#10;dCYHS5d3oRdOh9Nh4ATd/tQJvMnEOZuNA6c/8we9yaPJeDzx35u4fhDlLE0pN2F21PWDPTS7Efoj&#10;47ZD1JJuT14FsKXGnUlJycV8XEi0IjA6M/ttG3Jg5h6nYZsAtdwpye8G3nk3dGb94cAJZkHPCQfe&#10;0PH88Dzse0EYTGbHJV0wTv+9JFTHOOx1exalg6Tv1ObZ735tJCqZhuVUsDLGw70RiQwBpzy10GrC&#10;ivZ+0AqT/m0rAO4d0JauhqEt+ecivQa2SgF0AuLBGoVLLuRbjGpYSTFWb5ZEUoyKJxwYH/pBYHaY&#10;fQS9QRce8lAzP9QQnoCrGGuM2utYt3tvWUm2yCGSbxvDxRlMScYshc0EtVltZwvWjq1kuyLNXjt8&#10;W6vbRT76DQAA//8DAFBLAwQUAAYACAAAACEAAmYWCdoAAAADAQAADwAAAGRycy9kb3ducmV2Lnht&#10;bEyPQUvDQBCF70L/wzIFL9LuWkEkzaaUQrGIUEy15212TILZ2TS7TeK/d/RSLwOP93jzvXQ1ukb0&#10;2IXak4b7uQKBVHhbU6nh/bCdPYEI0ZA1jSfU8I0BVtnkJjWJ9QO9YZ/HUnAJhcRoqGJsEylDUaEz&#10;Ye5bJPY+fedMZNmV0nZm4HLXyIVSj9KZmvhDZVrcVFh85RenYSj2/fHw+iz3d8edp/PuvMk/XrS+&#10;nY7rJYiIY7yG4Ref0SFjppO/kA2i0cBD4t9l70GxOnFmoUBmqfzPnv0AAAD//wMAUEsBAi0AFAAG&#10;AAgAAAAhALaDOJL+AAAA4QEAABMAAAAAAAAAAAAAAAAAAAAAAFtDb250ZW50X1R5cGVzXS54bWxQ&#10;SwECLQAUAAYACAAAACEAOP0h/9YAAACUAQAACwAAAAAAAAAAAAAAAAAvAQAAX3JlbHMvLnJlbHNQ&#10;SwECLQAUAAYACAAAACEA4exCwwsDAAAQBgAADgAAAAAAAAAAAAAAAAAuAgAAZHJzL2Uyb0RvYy54&#10;bWxQSwECLQAUAAYACAAAACEAAmYWCdoAAAADAQAADwAAAAAAAAAAAAAAAABlBQAAZHJzL2Rvd25y&#10;ZXYueG1sUEsFBgAAAAAEAAQA8wAAAGwGAAAAAA==&#10;" filled="f" stroked="f">
                <o:lock v:ext="edit" aspectratio="t"/>
                <w10:anchorlock/>
              </v:rect>
            </w:pict>
          </mc:Fallback>
        </mc:AlternateContent>
      </w:r>
      <w:r w:rsidRPr="00BE20F2">
        <w:rPr>
          <w:rFonts w:ascii="Arial" w:hAnsi="Arial" w:cs="Arial"/>
          <w:bCs/>
          <w:sz w:val="24"/>
          <w:szCs w:val="24"/>
          <w:lang w:val="uk-UA" w:eastAsia="ru-RU"/>
        </w:rPr>
        <w:t>Основні недоліки пропорційної виборчої системи</w:t>
      </w:r>
      <w:r w:rsidRPr="00BE20F2">
        <w:rPr>
          <w:rFonts w:ascii="Arial" w:hAnsi="Arial" w:cs="Arial"/>
          <w:sz w:val="24"/>
          <w:szCs w:val="24"/>
          <w:lang w:val="uk-UA" w:eastAsia="ru-RU"/>
        </w:rPr>
        <w:t>:</w:t>
      </w:r>
    </w:p>
    <w:p w:rsidR="00F13FC9" w:rsidRPr="00BE20F2" w:rsidRDefault="00F13FC9" w:rsidP="00F13FC9">
      <w:pPr>
        <w:spacing w:after="0" w:line="240" w:lineRule="auto"/>
        <w:ind w:left="360"/>
        <w:rPr>
          <w:rFonts w:ascii="Arial" w:hAnsi="Arial" w:cs="Arial"/>
          <w:sz w:val="24"/>
          <w:szCs w:val="24"/>
          <w:lang w:val="uk-UA" w:eastAsia="ru-RU"/>
        </w:rPr>
      </w:pPr>
      <w:r w:rsidRPr="00BE20F2">
        <w:rPr>
          <w:rFonts w:ascii="Arial" w:hAnsi="Arial" w:cs="Arial"/>
          <w:sz w:val="24"/>
          <w:szCs w:val="24"/>
          <w:lang w:val="uk-UA" w:eastAsia="ru-RU"/>
        </w:rPr>
        <w:t>--виникають складнощі у формуванні уряду (причини: відсутність домінуючої партії; -створення багатопартійних коаліцій, що включають партії з різною метою і задачами, -і, як наслідок, нестабільність урядів);</w:t>
      </w:r>
    </w:p>
    <w:p w:rsidR="00F13FC9" w:rsidRPr="00BE20F2" w:rsidRDefault="00F13FC9" w:rsidP="00F13FC9">
      <w:pPr>
        <w:spacing w:after="0" w:line="240" w:lineRule="auto"/>
        <w:ind w:left="360"/>
        <w:rPr>
          <w:rFonts w:ascii="Arial" w:hAnsi="Arial" w:cs="Arial"/>
          <w:sz w:val="24"/>
          <w:szCs w:val="24"/>
          <w:lang w:val="uk-UA" w:eastAsia="ru-RU"/>
        </w:rPr>
      </w:pPr>
      <w:r w:rsidRPr="00BE20F2">
        <w:rPr>
          <w:rFonts w:ascii="Arial" w:hAnsi="Arial" w:cs="Arial"/>
          <w:sz w:val="24"/>
          <w:szCs w:val="24"/>
          <w:lang w:val="uk-UA" w:eastAsia="ru-RU"/>
        </w:rPr>
        <w:t>--вельми слабий безпосередній зв'язок між депутатами і виборцями, що голосують не -за конкретних кандидатів, а за партії;</w:t>
      </w:r>
    </w:p>
    <w:p w:rsidR="00F13FC9" w:rsidRPr="00BE20F2" w:rsidRDefault="00F13FC9" w:rsidP="00F13FC9">
      <w:pPr>
        <w:spacing w:after="0" w:line="240" w:lineRule="auto"/>
        <w:ind w:left="360"/>
        <w:rPr>
          <w:rFonts w:ascii="Arial" w:hAnsi="Arial" w:cs="Arial"/>
          <w:sz w:val="24"/>
          <w:szCs w:val="24"/>
          <w:lang w:val="uk-UA" w:eastAsia="ru-RU"/>
        </w:rPr>
      </w:pPr>
      <w:r w:rsidRPr="00BE20F2">
        <w:rPr>
          <w:rFonts w:ascii="Arial" w:hAnsi="Arial" w:cs="Arial"/>
          <w:sz w:val="24"/>
          <w:szCs w:val="24"/>
          <w:lang w:val="uk-UA" w:eastAsia="ru-RU"/>
        </w:rPr>
        <w:t>--незалежність депутатів від своїх партій (така несвобода парламентаріїв може -негативно позначитися на процесі обговорення і ухвалення важливих документів).</w:t>
      </w:r>
    </w:p>
    <w:p w:rsidR="00F13FC9" w:rsidRPr="00BE20F2" w:rsidRDefault="00F13FC9" w:rsidP="00F13FC9">
      <w:pPr>
        <w:spacing w:after="0" w:line="240" w:lineRule="auto"/>
        <w:ind w:left="360"/>
        <w:rPr>
          <w:rFonts w:ascii="Arial" w:hAnsi="Arial" w:cs="Arial"/>
          <w:bCs/>
          <w:sz w:val="24"/>
          <w:szCs w:val="24"/>
          <w:shd w:val="clear" w:color="auto" w:fill="FFFFFF"/>
          <w:lang w:val="uk-UA"/>
        </w:rPr>
      </w:pPr>
      <w:r w:rsidRPr="00BE20F2">
        <w:rPr>
          <w:rFonts w:ascii="Arial" w:hAnsi="Arial" w:cs="Arial"/>
          <w:sz w:val="24"/>
          <w:szCs w:val="24"/>
          <w:shd w:val="clear" w:color="auto" w:fill="FFFFFF"/>
          <w:lang w:val="uk-UA"/>
        </w:rPr>
        <w:t>Виборчі системи в своєму розвитку пройшли великий шлях. В ході цього процесу в післявоєнний період почалося формування</w:t>
      </w:r>
      <w:r w:rsidRPr="00BE20F2">
        <w:rPr>
          <w:rStyle w:val="apple-converted-space"/>
          <w:rFonts w:ascii="Arial" w:hAnsi="Arial" w:cs="Arial"/>
          <w:sz w:val="24"/>
          <w:szCs w:val="24"/>
          <w:shd w:val="clear" w:color="auto" w:fill="FFFFFF"/>
          <w:lang w:val="uk-UA"/>
        </w:rPr>
        <w:t> </w:t>
      </w:r>
      <w:r w:rsidRPr="00BE20F2">
        <w:rPr>
          <w:rFonts w:ascii="Arial" w:hAnsi="Arial" w:cs="Arial"/>
          <w:bCs/>
          <w:sz w:val="24"/>
          <w:szCs w:val="24"/>
          <w:shd w:val="clear" w:color="auto" w:fill="FFFFFF"/>
          <w:lang w:val="uk-UA"/>
        </w:rPr>
        <w:t>змішаної виборчої системи.</w:t>
      </w:r>
    </w:p>
    <w:p w:rsidR="00F13FC9" w:rsidRPr="00BE20F2" w:rsidRDefault="00F13FC9" w:rsidP="00F13FC9">
      <w:pPr>
        <w:shd w:val="clear" w:color="auto" w:fill="FFFFFF"/>
        <w:spacing w:after="0" w:line="240" w:lineRule="auto"/>
        <w:ind w:left="360"/>
        <w:rPr>
          <w:rFonts w:ascii="Arial" w:hAnsi="Arial" w:cs="Arial"/>
          <w:sz w:val="24"/>
          <w:szCs w:val="24"/>
          <w:lang w:val="uk-UA" w:eastAsia="ru-RU"/>
        </w:rPr>
      </w:pPr>
      <w:r w:rsidRPr="00BE20F2">
        <w:rPr>
          <w:rFonts w:ascii="Arial" w:hAnsi="Arial" w:cs="Arial"/>
          <w:bCs/>
          <w:sz w:val="24"/>
          <w:szCs w:val="24"/>
          <w:lang w:val="uk-UA" w:eastAsia="ru-RU"/>
        </w:rPr>
        <w:t>Змішана система</w:t>
      </w:r>
      <w:r w:rsidRPr="00BE20F2">
        <w:rPr>
          <w:rFonts w:ascii="Arial" w:hAnsi="Arial" w:cs="Arial"/>
          <w:sz w:val="24"/>
          <w:szCs w:val="24"/>
          <w:lang w:val="uk-UA" w:eastAsia="ru-RU"/>
        </w:rPr>
        <w:t> — система визначення результатів виборів, яка передбачає поєднання у собі елементів мажоритарної та пропорційної систем. Використовується у понад 20 країнах світу.</w:t>
      </w:r>
    </w:p>
    <w:p w:rsidR="00F13FC9" w:rsidRPr="00BE20F2" w:rsidRDefault="00F13FC9" w:rsidP="00F13FC9">
      <w:pPr>
        <w:shd w:val="clear" w:color="auto" w:fill="FFFFFF"/>
        <w:spacing w:after="0" w:line="240" w:lineRule="auto"/>
        <w:ind w:left="360"/>
        <w:rPr>
          <w:rFonts w:ascii="Arial" w:hAnsi="Arial" w:cs="Arial"/>
          <w:sz w:val="24"/>
          <w:szCs w:val="24"/>
          <w:lang w:val="uk-UA" w:eastAsia="ru-RU"/>
        </w:rPr>
      </w:pPr>
      <w:r w:rsidRPr="00BE20F2">
        <w:rPr>
          <w:rFonts w:ascii="Arial" w:hAnsi="Arial" w:cs="Arial"/>
          <w:sz w:val="24"/>
          <w:szCs w:val="24"/>
          <w:lang w:val="uk-UA" w:eastAsia="ru-RU"/>
        </w:rPr>
        <w:t>Одним із найпоширеніших варіантів змішаної системи є рівне комбінування, що передбачає обрання половини депутатів мажоритарним шляхом, а іншої — пропорційним. Так обираються парламенти ФРН, Литви, Болгарії, Грузії, України. Але існують і інші: а) система з єдиним голосом (у багатомандатному окрузі виборець голосує лише за одного кандидата, а не за список); б) система з обмеженим голосуванням (виборці мають право обирати кількох кандидатів з одного бюлетеня, але їх має бути менше ніж кількість місць для заповнення (вибори в Україні до обласних рад); в) кумулятивна система (виборець має стільки голосів, скільки мандатів у окрузі, і він може їх поділили між усіма кандидатами, а може віддати всі свої голоси одному кандидату).</w:t>
      </w:r>
    </w:p>
    <w:p w:rsidR="00F13FC9" w:rsidRDefault="00F13FC9" w:rsidP="00F13FC9">
      <w:pPr>
        <w:spacing w:after="0" w:line="240" w:lineRule="auto"/>
        <w:ind w:left="360"/>
        <w:rPr>
          <w:rFonts w:ascii="Arial" w:hAnsi="Arial" w:cs="Arial"/>
          <w:sz w:val="24"/>
          <w:szCs w:val="24"/>
          <w:shd w:val="clear" w:color="auto" w:fill="FFFFFF"/>
          <w:lang w:val="uk-UA"/>
        </w:rPr>
      </w:pPr>
      <w:r w:rsidRPr="00BE20F2">
        <w:rPr>
          <w:rFonts w:ascii="Arial" w:hAnsi="Arial" w:cs="Arial"/>
          <w:sz w:val="24"/>
          <w:szCs w:val="24"/>
          <w:shd w:val="clear" w:color="auto" w:fill="FFFFFF"/>
          <w:lang w:val="uk-UA"/>
        </w:rPr>
        <w:t>Яка ж з виборчих систем є кращою? Однозначної відповіді на це питання бути не може. Справа в тому, що будь-яку виборчу систему, її недоліки і переваги, можна оцінити лише у взаємодії з типом політичної системи, формою правління, характером політичної культури громадян конкретної країни, природою діючих у ній політичних партії, станом громадянського суспільства тощо. На кожному історичному етапі виборча система може або сприяти демократичному розвитку країни, або гальмувати його. Тому виборчі закони перестають відповідати своїм цілям мірою того, як розвиваються інші інститути суспільства і держави. Не випадково в умовах великих суспільних змін виборча система змінюється досить часто.</w:t>
      </w:r>
    </w:p>
    <w:p w:rsidR="00F13FC9" w:rsidRDefault="00F13FC9" w:rsidP="00F13FC9">
      <w:pPr>
        <w:pStyle w:val="1"/>
        <w:rPr>
          <w:rFonts w:ascii="Arial" w:hAnsi="Arial" w:cs="Arial"/>
          <w:color w:val="auto"/>
          <w:lang w:val="uk-UA" w:eastAsia="ru-RU"/>
        </w:rPr>
      </w:pPr>
      <w:bookmarkStart w:id="43" w:name="_Toc391210414"/>
      <w:r w:rsidRPr="00675A77">
        <w:rPr>
          <w:rFonts w:ascii="Arial" w:hAnsi="Arial" w:cs="Arial"/>
          <w:color w:val="auto"/>
          <w:lang w:val="uk-UA" w:eastAsia="ru-RU"/>
        </w:rPr>
        <w:t>43. Класичні та сучасні теорії еліт</w:t>
      </w:r>
      <w:bookmarkEnd w:id="43"/>
    </w:p>
    <w:p w:rsidR="00F13FC9" w:rsidRPr="00F13FC9" w:rsidRDefault="00F13FC9" w:rsidP="00F13FC9">
      <w:pPr>
        <w:rPr>
          <w:rFonts w:ascii="Arial" w:hAnsi="Arial" w:cs="Arial"/>
          <w:b/>
          <w:sz w:val="24"/>
          <w:szCs w:val="24"/>
          <w:lang w:val="uk-UA"/>
        </w:rPr>
      </w:pPr>
      <w:r w:rsidRPr="00F13FC9">
        <w:rPr>
          <w:rFonts w:ascii="Arial" w:hAnsi="Arial" w:cs="Arial"/>
          <w:sz w:val="24"/>
          <w:szCs w:val="24"/>
          <w:lang w:val="uk-UA"/>
        </w:rPr>
        <w:t>Вчені італійської школи політичної соціології Г. Моска, В. Парето і Р. Міхельс стали творцями класичних теорій еліт, що базуються на спостереженнях за реальною політичною поведінкою і взаємодією суб'єктів політики. Цю школу називають макіавеллівською, бо саме Н. Макіавеллі першим виокремив політику як самостійну сферу суспільства і став розглядати її як реальність і практичну діяльність людей, а не як царину ілюзорно-уявного.</w:t>
      </w:r>
    </w:p>
    <w:p w:rsidR="00F13FC9" w:rsidRPr="00F13FC9" w:rsidRDefault="00F13FC9" w:rsidP="00F13FC9">
      <w:pPr>
        <w:rPr>
          <w:rFonts w:ascii="Arial" w:hAnsi="Arial" w:cs="Arial"/>
          <w:sz w:val="24"/>
          <w:szCs w:val="24"/>
          <w:lang w:val="uk-UA" w:eastAsia="ru-RU"/>
        </w:rPr>
      </w:pPr>
    </w:p>
    <w:p w:rsidR="00F13FC9" w:rsidRPr="00F13FC9" w:rsidRDefault="00F13FC9" w:rsidP="00F13FC9">
      <w:pPr>
        <w:rPr>
          <w:rFonts w:ascii="Arial" w:hAnsi="Arial" w:cs="Arial"/>
          <w:sz w:val="24"/>
          <w:szCs w:val="24"/>
          <w:lang w:val="uk-UA"/>
        </w:rPr>
      </w:pPr>
      <w:r w:rsidRPr="00F13FC9">
        <w:rPr>
          <w:rFonts w:ascii="Arial" w:hAnsi="Arial" w:cs="Arial"/>
          <w:sz w:val="24"/>
          <w:szCs w:val="24"/>
          <w:lang w:val="uk-UA"/>
        </w:rPr>
        <w:t xml:space="preserve">Політична еліта - меншість суспільства, що становить собою достатньою мірою самостійну, вищу, відносно привілейовану групу, наділену особливими психологічними, соціальними і політичними якостями, яка бере безпосередню участь у затвердженні і здійсненні рішень, пов’язаних з використанням державної влади або впливом на неї. Теорії еліт в сучасному вигляді були розроблені Парето, Москою, Міхельсом (склали основу макіавеллівського підходу до аналізу еліти). Суть їх полягає в тому, що людське суспільство завжди поділялось на привілейований, відносно нечисленний клас тих, хто управляє, та на переважну більшість суспільства - клас тих, ким управляють. Основу належності до еліти становлять особливі індивідуальні і насамперед організаторські здібності, а також матеріальна та інтелектуальна перевага, які виділяють людину в коло вибраних. </w:t>
      </w:r>
    </w:p>
    <w:p w:rsidR="00F13FC9" w:rsidRPr="00F13FC9" w:rsidRDefault="00F13FC9" w:rsidP="00F13FC9">
      <w:pPr>
        <w:rPr>
          <w:rFonts w:ascii="Arial" w:hAnsi="Arial" w:cs="Arial"/>
          <w:sz w:val="24"/>
          <w:szCs w:val="24"/>
        </w:rPr>
      </w:pPr>
      <w:r w:rsidRPr="00F13FC9">
        <w:rPr>
          <w:rFonts w:ascii="Arial" w:hAnsi="Arial" w:cs="Arial"/>
          <w:sz w:val="24"/>
          <w:szCs w:val="24"/>
        </w:rPr>
        <w:t>Прибічники ціннісного підходу розвивають ідею В.Парето про те, що еліту складають люди, які володіють особливими якостями. Еліта трактується як прошарок суспільства, згуртований на основі турботи про спільне благо. В еліту входять видатні особистості, які довели своїм умінням ставити суспільне вище особистого, що володіють особливими моральними і інтелектуальними якостями.</w:t>
      </w:r>
    </w:p>
    <w:p w:rsidR="00F13FC9" w:rsidRPr="00F13FC9" w:rsidRDefault="00F13FC9" w:rsidP="00F13FC9">
      <w:pPr>
        <w:rPr>
          <w:rFonts w:ascii="Arial" w:hAnsi="Arial" w:cs="Arial"/>
          <w:sz w:val="24"/>
          <w:szCs w:val="24"/>
        </w:rPr>
      </w:pPr>
      <w:r w:rsidRPr="00F13FC9">
        <w:rPr>
          <w:rFonts w:ascii="Arial" w:hAnsi="Arial" w:cs="Arial"/>
          <w:sz w:val="24"/>
          <w:szCs w:val="24"/>
        </w:rPr>
        <w:t>Більшість сучасних політологів віддають перевагу структурно-функціональному підходу у поясненні феномену політичної еліти. З цієї точки зору, еліта розташовується на вершині суспільної пірамід через важливість функцій управління. При цьому визнається, що фактор компетентності і професіоналізму людей, які приймають політичні рішення, мають серйозні наслідки для суспільства.</w:t>
      </w:r>
    </w:p>
    <w:p w:rsidR="00F13FC9" w:rsidRPr="004C687F" w:rsidRDefault="00F13FC9" w:rsidP="00F13FC9">
      <w:pPr>
        <w:rPr>
          <w:lang w:eastAsia="ru-RU"/>
        </w:rPr>
      </w:pPr>
    </w:p>
    <w:p w:rsidR="00F13FC9" w:rsidRDefault="00F13FC9" w:rsidP="00F13FC9">
      <w:pPr>
        <w:pStyle w:val="1"/>
        <w:rPr>
          <w:rFonts w:ascii="Arial" w:eastAsia="Times New Roman" w:hAnsi="Arial" w:cs="Arial"/>
          <w:color w:val="auto"/>
          <w:lang w:val="uk-UA" w:eastAsia="uk-UA"/>
        </w:rPr>
      </w:pPr>
      <w:bookmarkStart w:id="44" w:name="_Toc391210415"/>
      <w:r w:rsidRPr="004C687F">
        <w:rPr>
          <w:rFonts w:ascii="Arial" w:eastAsia="Times New Roman" w:hAnsi="Arial" w:cs="Arial"/>
          <w:color w:val="auto"/>
          <w:lang w:val="uk-UA" w:eastAsia="uk-UA"/>
        </w:rPr>
        <w:t>44. Сутність, типи, шляхи формування політичної еліти</w:t>
      </w:r>
      <w:bookmarkEnd w:id="44"/>
    </w:p>
    <w:p w:rsidR="00F13FC9" w:rsidRPr="00BE20F2" w:rsidRDefault="00F13FC9" w:rsidP="00F13FC9">
      <w:pPr>
        <w:spacing w:after="0" w:line="240" w:lineRule="auto"/>
        <w:rPr>
          <w:rFonts w:ascii="Arial" w:hAnsi="Arial" w:cs="Arial"/>
          <w:sz w:val="24"/>
          <w:szCs w:val="24"/>
          <w:shd w:val="clear" w:color="auto" w:fill="FFFFFF"/>
        </w:rPr>
      </w:pPr>
      <w:r w:rsidRPr="00BE20F2">
        <w:rPr>
          <w:rFonts w:ascii="Arial" w:hAnsi="Arial" w:cs="Arial"/>
          <w:b/>
          <w:bCs/>
          <w:sz w:val="24"/>
          <w:szCs w:val="24"/>
          <w:shd w:val="clear" w:color="auto" w:fill="FFFFFF"/>
        </w:rPr>
        <w:t>Політична еліта</w:t>
      </w:r>
      <w:r w:rsidRPr="00BE20F2">
        <w:rPr>
          <w:rStyle w:val="apple-converted-space"/>
          <w:rFonts w:ascii="Arial" w:hAnsi="Arial" w:cs="Arial"/>
          <w:sz w:val="24"/>
          <w:szCs w:val="24"/>
        </w:rPr>
        <w:t> </w:t>
      </w:r>
      <w:r w:rsidRPr="00BE20F2">
        <w:rPr>
          <w:rFonts w:ascii="Arial" w:hAnsi="Arial" w:cs="Arial"/>
          <w:sz w:val="24"/>
          <w:szCs w:val="24"/>
          <w:shd w:val="clear" w:color="auto" w:fill="FFFFFF"/>
        </w:rPr>
        <w:t>- це привілейована група, яка займає керівні позиції у владних структурах і безпосередньо бере участь в ухваленні рішень, зв'язаних з використанням влади.</w:t>
      </w:r>
    </w:p>
    <w:p w:rsidR="00F13FC9" w:rsidRPr="00BE20F2" w:rsidRDefault="00F13FC9" w:rsidP="00F13FC9">
      <w:pPr>
        <w:spacing w:after="0" w:line="240" w:lineRule="auto"/>
        <w:rPr>
          <w:rFonts w:ascii="Arial" w:hAnsi="Arial" w:cs="Arial"/>
          <w:sz w:val="24"/>
          <w:szCs w:val="24"/>
          <w:shd w:val="clear" w:color="auto" w:fill="FFFFFF"/>
        </w:rPr>
      </w:pPr>
    </w:p>
    <w:p w:rsidR="00F13FC9" w:rsidRPr="00BE20F2" w:rsidRDefault="00F13FC9" w:rsidP="00F13FC9">
      <w:pPr>
        <w:shd w:val="clear" w:color="auto" w:fill="FFFFFF"/>
        <w:spacing w:after="0" w:line="240" w:lineRule="auto"/>
        <w:ind w:firstLine="225"/>
        <w:rPr>
          <w:rFonts w:ascii="Arial" w:eastAsia="Times New Roman" w:hAnsi="Arial" w:cs="Arial"/>
          <w:b/>
          <w:sz w:val="24"/>
          <w:szCs w:val="24"/>
          <w:lang w:eastAsia="uk-UA"/>
        </w:rPr>
      </w:pPr>
      <w:r w:rsidRPr="00BE20F2">
        <w:rPr>
          <w:rFonts w:ascii="Arial" w:eastAsia="Times New Roman" w:hAnsi="Arial" w:cs="Arial"/>
          <w:b/>
          <w:sz w:val="24"/>
          <w:szCs w:val="24"/>
          <w:lang w:eastAsia="uk-UA"/>
        </w:rPr>
        <w:t xml:space="preserve">Типологія політичних еліт. </w:t>
      </w:r>
    </w:p>
    <w:p w:rsidR="00F13FC9" w:rsidRPr="00BE20F2" w:rsidRDefault="00F13FC9" w:rsidP="00F13FC9">
      <w:pPr>
        <w:shd w:val="clear" w:color="auto" w:fill="FFFFFF"/>
        <w:spacing w:after="0" w:line="240" w:lineRule="auto"/>
        <w:ind w:firstLine="225"/>
        <w:rPr>
          <w:rFonts w:ascii="Arial" w:eastAsia="Times New Roman" w:hAnsi="Arial" w:cs="Arial"/>
          <w:sz w:val="24"/>
          <w:szCs w:val="24"/>
          <w:lang w:eastAsia="uk-UA"/>
        </w:rPr>
      </w:pPr>
      <w:r w:rsidRPr="00BE20F2">
        <w:rPr>
          <w:rFonts w:ascii="Arial" w:eastAsia="Times New Roman" w:hAnsi="Arial" w:cs="Arial"/>
          <w:sz w:val="24"/>
          <w:szCs w:val="24"/>
          <w:lang w:eastAsia="uk-UA"/>
        </w:rPr>
        <w:t>Розібратися в різноманітності еліт допомагає її типологія. Типологізувати еліту можна за безліччю критеріїв.</w:t>
      </w:r>
    </w:p>
    <w:p w:rsidR="00F13FC9" w:rsidRPr="00BE20F2" w:rsidRDefault="00F13FC9" w:rsidP="00F13FC9">
      <w:pPr>
        <w:shd w:val="clear" w:color="auto" w:fill="FFFFFF"/>
        <w:spacing w:after="0" w:line="240" w:lineRule="auto"/>
        <w:ind w:firstLine="225"/>
        <w:rPr>
          <w:rFonts w:ascii="Arial" w:eastAsia="Times New Roman" w:hAnsi="Arial" w:cs="Arial"/>
          <w:sz w:val="24"/>
          <w:szCs w:val="24"/>
          <w:lang w:eastAsia="uk-UA"/>
        </w:rPr>
      </w:pPr>
      <w:r w:rsidRPr="00BE20F2">
        <w:rPr>
          <w:rFonts w:ascii="Arial" w:eastAsia="Times New Roman" w:hAnsi="Arial" w:cs="Arial"/>
          <w:sz w:val="24"/>
          <w:szCs w:val="24"/>
          <w:lang w:eastAsia="uk-UA"/>
        </w:rPr>
        <w:t>Як перший критерій типізації еліт розглянемо джерела та способи її формування. Наприклад, якщо пріоритетним шляхом належності до еліти є багатство, то вона має плутократичний (від гр. pluyos - багатство та kratos - влада) характер; якщо нехтування моральними нормами, то макіавелістський характер тощо.</w:t>
      </w:r>
    </w:p>
    <w:p w:rsidR="00F13FC9" w:rsidRPr="00BE20F2" w:rsidRDefault="00F13FC9" w:rsidP="00F13FC9">
      <w:pPr>
        <w:shd w:val="clear" w:color="auto" w:fill="FFFFFF"/>
        <w:spacing w:after="0" w:line="240" w:lineRule="auto"/>
        <w:ind w:firstLine="225"/>
        <w:rPr>
          <w:rFonts w:ascii="Arial" w:eastAsia="Times New Roman" w:hAnsi="Arial" w:cs="Arial"/>
          <w:sz w:val="24"/>
          <w:szCs w:val="24"/>
          <w:lang w:eastAsia="uk-UA"/>
        </w:rPr>
      </w:pPr>
      <w:r w:rsidRPr="00BE20F2">
        <w:rPr>
          <w:rFonts w:ascii="Arial" w:eastAsia="Times New Roman" w:hAnsi="Arial" w:cs="Arial"/>
          <w:sz w:val="24"/>
          <w:szCs w:val="24"/>
          <w:lang w:eastAsia="uk-UA"/>
        </w:rPr>
        <w:t>Другим критерієм типізації еліт є зміст функцій та цілей їх діяльності.</w:t>
      </w:r>
    </w:p>
    <w:p w:rsidR="00F13FC9" w:rsidRPr="00BE20F2" w:rsidRDefault="00F13FC9" w:rsidP="00F13FC9">
      <w:pPr>
        <w:shd w:val="clear" w:color="auto" w:fill="FFFFFF"/>
        <w:spacing w:after="0" w:line="240" w:lineRule="auto"/>
        <w:ind w:firstLine="225"/>
        <w:rPr>
          <w:rFonts w:ascii="Arial" w:eastAsia="Times New Roman" w:hAnsi="Arial" w:cs="Arial"/>
          <w:sz w:val="24"/>
          <w:szCs w:val="24"/>
          <w:lang w:eastAsia="uk-UA"/>
        </w:rPr>
      </w:pPr>
      <w:r w:rsidRPr="00BE20F2">
        <w:rPr>
          <w:rFonts w:ascii="Arial" w:eastAsia="Times New Roman" w:hAnsi="Arial" w:cs="Arial"/>
          <w:sz w:val="24"/>
          <w:szCs w:val="24"/>
          <w:lang w:eastAsia="uk-UA"/>
        </w:rPr>
        <w:t xml:space="preserve">У зв'язку з цим виділяються контреліта і квазіеліта. Контреліта - це владні групи, які існують у складі діючої еліти або паралельно з нею й протидіють їй. Тлумачення терміна "квазі-еліта" (іноді її ще називають псевдоеліта) складне. Що є визначальними характеристиками квазіеліти? Це, перш за все, сакралізація, тобто наділення явищ, людей "священним" змістом, впровадження у суспільну свідомість низки потрібних постулатів. Для громадян таке обожнення влади обертається насадженням духу недовіри, страху, доносу, а водночас сліпою вірою в мудрість можновладців. Іншою характерною рисою квазіеліти є подвійність її свідомості. Свідчення тому - подвійні стандарти, які передбачають, що думати можна одне, а говорити інше.  </w:t>
      </w:r>
      <w:r w:rsidRPr="00BE20F2">
        <w:rPr>
          <w:rFonts w:ascii="Arial" w:hAnsi="Arial" w:cs="Arial"/>
          <w:sz w:val="24"/>
          <w:szCs w:val="24"/>
          <w:shd w:val="clear" w:color="auto" w:fill="FFFFFF"/>
        </w:rPr>
        <w:t>Наслідком подвійної свідомості і маневрів квазіеліти є виникнення подвійної істини - однієї для всього світу, а іншої - для самої квазіеліти.</w:t>
      </w:r>
    </w:p>
    <w:p w:rsidR="00F13FC9" w:rsidRPr="00BE20F2" w:rsidRDefault="00F13FC9" w:rsidP="00F13FC9">
      <w:pPr>
        <w:spacing w:after="0" w:line="240" w:lineRule="auto"/>
        <w:rPr>
          <w:rFonts w:ascii="Arial" w:eastAsia="Times New Roman" w:hAnsi="Arial" w:cs="Arial"/>
          <w:sz w:val="24"/>
          <w:szCs w:val="24"/>
          <w:lang w:eastAsia="uk-UA"/>
        </w:rPr>
      </w:pPr>
      <w:r w:rsidRPr="00BE20F2">
        <w:rPr>
          <w:rFonts w:ascii="Arial" w:eastAsia="Times New Roman" w:hAnsi="Arial" w:cs="Arial"/>
          <w:b/>
          <w:bCs/>
          <w:sz w:val="24"/>
          <w:szCs w:val="24"/>
          <w:lang w:eastAsia="uk-UA"/>
        </w:rPr>
        <w:lastRenderedPageBreak/>
        <w:t>Функції політичної еліти</w:t>
      </w:r>
      <w:r w:rsidRPr="00BE20F2">
        <w:rPr>
          <w:rFonts w:ascii="Arial" w:eastAsia="Times New Roman" w:hAnsi="Arial" w:cs="Arial"/>
          <w:sz w:val="24"/>
          <w:szCs w:val="24"/>
          <w:lang w:eastAsia="uk-UA"/>
        </w:rPr>
        <w:t>:</w:t>
      </w:r>
    </w:p>
    <w:p w:rsidR="00F13FC9" w:rsidRPr="00BE20F2" w:rsidRDefault="00F13FC9" w:rsidP="005D0DA8">
      <w:pPr>
        <w:numPr>
          <w:ilvl w:val="0"/>
          <w:numId w:val="10"/>
        </w:numPr>
        <w:spacing w:after="0" w:line="240" w:lineRule="auto"/>
        <w:rPr>
          <w:rFonts w:ascii="Arial" w:eastAsia="Times New Roman" w:hAnsi="Arial" w:cs="Arial"/>
          <w:sz w:val="24"/>
          <w:szCs w:val="24"/>
          <w:lang w:eastAsia="uk-UA"/>
        </w:rPr>
      </w:pPr>
      <w:r w:rsidRPr="00BE20F2">
        <w:rPr>
          <w:rFonts w:ascii="Arial" w:eastAsia="Times New Roman" w:hAnsi="Arial" w:cs="Arial"/>
          <w:sz w:val="24"/>
          <w:szCs w:val="24"/>
          <w:lang w:eastAsia="uk-UA"/>
        </w:rPr>
        <w:t>Вивчення і аналіз інтересів різних соціальних груп.</w:t>
      </w:r>
    </w:p>
    <w:p w:rsidR="00F13FC9" w:rsidRPr="00BE20F2" w:rsidRDefault="00F13FC9" w:rsidP="005D0DA8">
      <w:pPr>
        <w:numPr>
          <w:ilvl w:val="0"/>
          <w:numId w:val="10"/>
        </w:numPr>
        <w:spacing w:after="0" w:line="240" w:lineRule="auto"/>
        <w:rPr>
          <w:rFonts w:ascii="Arial" w:eastAsia="Times New Roman" w:hAnsi="Arial" w:cs="Arial"/>
          <w:sz w:val="24"/>
          <w:szCs w:val="24"/>
          <w:lang w:eastAsia="uk-UA"/>
        </w:rPr>
      </w:pPr>
      <w:r w:rsidRPr="00BE20F2">
        <w:rPr>
          <w:rFonts w:ascii="Arial" w:eastAsia="Times New Roman" w:hAnsi="Arial" w:cs="Arial"/>
          <w:sz w:val="24"/>
          <w:szCs w:val="24"/>
          <w:lang w:eastAsia="uk-UA"/>
        </w:rPr>
        <w:t>Віддзеркалення інтересів в політичних установках.</w:t>
      </w:r>
    </w:p>
    <w:p w:rsidR="00F13FC9" w:rsidRPr="00BE20F2" w:rsidRDefault="00F13FC9" w:rsidP="005D0DA8">
      <w:pPr>
        <w:numPr>
          <w:ilvl w:val="0"/>
          <w:numId w:val="10"/>
        </w:numPr>
        <w:spacing w:after="0" w:line="240" w:lineRule="auto"/>
        <w:rPr>
          <w:rFonts w:ascii="Arial" w:eastAsia="Times New Roman" w:hAnsi="Arial" w:cs="Arial"/>
          <w:sz w:val="24"/>
          <w:szCs w:val="24"/>
          <w:lang w:eastAsia="uk-UA"/>
        </w:rPr>
      </w:pPr>
      <w:r w:rsidRPr="00BE20F2">
        <w:rPr>
          <w:rFonts w:ascii="Arial" w:eastAsia="Times New Roman" w:hAnsi="Arial" w:cs="Arial"/>
          <w:sz w:val="24"/>
          <w:szCs w:val="24"/>
          <w:lang w:eastAsia="uk-UA"/>
        </w:rPr>
        <w:t>Вироблення політичної ідеології (програм, доктрин, законів і т.п.).</w:t>
      </w:r>
    </w:p>
    <w:p w:rsidR="00F13FC9" w:rsidRPr="00BE20F2" w:rsidRDefault="00F13FC9" w:rsidP="005D0DA8">
      <w:pPr>
        <w:numPr>
          <w:ilvl w:val="0"/>
          <w:numId w:val="10"/>
        </w:numPr>
        <w:spacing w:after="0" w:line="240" w:lineRule="auto"/>
        <w:rPr>
          <w:rFonts w:ascii="Arial" w:eastAsia="Times New Roman" w:hAnsi="Arial" w:cs="Arial"/>
          <w:sz w:val="24"/>
          <w:szCs w:val="24"/>
          <w:lang w:eastAsia="uk-UA"/>
        </w:rPr>
      </w:pPr>
      <w:r w:rsidRPr="00BE20F2">
        <w:rPr>
          <w:rFonts w:ascii="Arial" w:eastAsia="Times New Roman" w:hAnsi="Arial" w:cs="Arial"/>
          <w:sz w:val="24"/>
          <w:szCs w:val="24"/>
          <w:lang w:eastAsia="uk-UA"/>
        </w:rPr>
        <w:t>Створення механізму втілення політичних задумів.</w:t>
      </w:r>
    </w:p>
    <w:p w:rsidR="00F13FC9" w:rsidRPr="00BE20F2" w:rsidRDefault="00F13FC9" w:rsidP="005D0DA8">
      <w:pPr>
        <w:numPr>
          <w:ilvl w:val="0"/>
          <w:numId w:val="10"/>
        </w:numPr>
        <w:spacing w:after="0" w:line="240" w:lineRule="auto"/>
        <w:rPr>
          <w:rFonts w:ascii="Arial" w:eastAsia="Times New Roman" w:hAnsi="Arial" w:cs="Arial"/>
          <w:sz w:val="24"/>
          <w:szCs w:val="24"/>
          <w:lang w:eastAsia="uk-UA"/>
        </w:rPr>
      </w:pPr>
      <w:r w:rsidRPr="00BE20F2">
        <w:rPr>
          <w:rFonts w:ascii="Arial" w:eastAsia="Times New Roman" w:hAnsi="Arial" w:cs="Arial"/>
          <w:sz w:val="24"/>
          <w:szCs w:val="24"/>
          <w:lang w:eastAsia="uk-UA"/>
        </w:rPr>
        <w:t>Призначення кадрового апарату органів управління.</w:t>
      </w:r>
    </w:p>
    <w:p w:rsidR="00F13FC9" w:rsidRPr="00BE20F2" w:rsidRDefault="00F13FC9" w:rsidP="005D0DA8">
      <w:pPr>
        <w:numPr>
          <w:ilvl w:val="0"/>
          <w:numId w:val="10"/>
        </w:numPr>
        <w:spacing w:after="0" w:line="240" w:lineRule="auto"/>
        <w:rPr>
          <w:rFonts w:ascii="Arial" w:eastAsia="Times New Roman" w:hAnsi="Arial" w:cs="Arial"/>
          <w:sz w:val="24"/>
          <w:szCs w:val="24"/>
          <w:lang w:eastAsia="uk-UA"/>
        </w:rPr>
      </w:pPr>
      <w:r w:rsidRPr="00BE20F2">
        <w:rPr>
          <w:rFonts w:ascii="Arial" w:eastAsia="Times New Roman" w:hAnsi="Arial" w:cs="Arial"/>
          <w:sz w:val="24"/>
          <w:szCs w:val="24"/>
          <w:lang w:eastAsia="uk-UA"/>
        </w:rPr>
        <w:t>Висунення політичних лідерів.</w:t>
      </w:r>
    </w:p>
    <w:p w:rsidR="00F13FC9" w:rsidRPr="00BE20F2" w:rsidRDefault="00F13FC9" w:rsidP="00F13FC9">
      <w:pPr>
        <w:spacing w:after="0" w:line="240" w:lineRule="auto"/>
        <w:rPr>
          <w:rFonts w:ascii="Arial" w:hAnsi="Arial" w:cs="Arial"/>
          <w:sz w:val="24"/>
          <w:szCs w:val="24"/>
          <w:shd w:val="clear" w:color="auto" w:fill="FFFFFF"/>
        </w:rPr>
      </w:pPr>
    </w:p>
    <w:p w:rsidR="00F13FC9" w:rsidRPr="00BE20F2" w:rsidRDefault="00F13FC9" w:rsidP="00F13FC9">
      <w:pPr>
        <w:spacing w:after="0" w:line="240" w:lineRule="auto"/>
        <w:rPr>
          <w:rFonts w:ascii="Arial" w:eastAsia="Times New Roman" w:hAnsi="Arial" w:cs="Arial"/>
          <w:sz w:val="24"/>
          <w:szCs w:val="24"/>
          <w:lang w:eastAsia="uk-UA"/>
        </w:rPr>
      </w:pPr>
      <w:r w:rsidRPr="00BE20F2">
        <w:rPr>
          <w:rFonts w:ascii="Arial" w:eastAsia="Times New Roman" w:hAnsi="Arial" w:cs="Arial"/>
          <w:b/>
          <w:bCs/>
          <w:sz w:val="24"/>
          <w:szCs w:val="24"/>
          <w:lang w:eastAsia="uk-UA"/>
        </w:rPr>
        <w:t>Механізм формування політичної еліти.</w:t>
      </w:r>
      <w:r w:rsidRPr="00BE20F2">
        <w:rPr>
          <w:rFonts w:ascii="Arial" w:eastAsia="Times New Roman" w:hAnsi="Arial" w:cs="Arial"/>
          <w:sz w:val="24"/>
          <w:szCs w:val="24"/>
          <w:lang w:eastAsia="uk-UA"/>
        </w:rPr>
        <w:t> В сучасній політології прийнято розрізняти дві основні системи рекрутування політичних еліт - антрепренерську і гільдій.</w:t>
      </w:r>
      <w:r w:rsidRPr="00BE20F2">
        <w:rPr>
          <w:rFonts w:ascii="Arial" w:eastAsia="Times New Roman" w:hAnsi="Arial" w:cs="Arial"/>
          <w:sz w:val="24"/>
          <w:szCs w:val="24"/>
          <w:lang w:eastAsia="uk-UA"/>
        </w:rPr>
        <w:br/>
      </w:r>
      <w:r w:rsidRPr="00BE20F2">
        <w:rPr>
          <w:rFonts w:ascii="Arial" w:hAnsi="Arial" w:cs="Arial"/>
          <w:noProof/>
          <w:sz w:val="24"/>
          <w:szCs w:val="24"/>
          <w:lang w:val="uk-UA" w:eastAsia="uk-UA"/>
        </w:rPr>
        <mc:AlternateContent>
          <mc:Choice Requires="wps">
            <w:drawing>
              <wp:inline distT="0" distB="0" distL="0" distR="0" wp14:anchorId="786EF0E7" wp14:editId="531CD7B6">
                <wp:extent cx="190500" cy="76200"/>
                <wp:effectExtent l="0" t="0" r="0" b="0"/>
                <wp:docPr id="40" name="Прямоугольник 40"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354D21" id="Прямоугольник 40"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dJDwMAABIGAAAOAAAAZHJzL2Uyb0RvYy54bWysVNuO0zAQfUfiHyy/p0lKekm06Wq3F4S0&#10;wEoLz8hNnMQisYPtNl0QEhKvSHwCH8EL4rLfkP4RY/ey7S5PQB4se+zMzJlzZk5OV1WJllQqJniM&#10;/Y6HEeWJSBnPY/zyxcwZYqQ04SkpBacxvqYKn44ePjhp6oh2RSHKlEoETriKmjrGhdZ15LoqKWhF&#10;VEfUlMNlJmRFNBxl7qaSNOC9Kt2u5/XdRsi0liKhSoF1srnEI+s/y2iin2eZohqVMYbctF2lXedm&#10;dUcnJMolqQuWbNMgf5FFRRiHoHtXE6IJWkh2z1XFEimUyHQnEZUrsowl1GIANL53B81VQWpqsUBx&#10;VL0vk/p/bpNny0uJWBrjAMrDSQUctV/WH9af25/tzfpj+7W9aX+sP7W/2m/td2QepVQlUMEtUyWb&#10;d6q0XhhuOgviUmcuxGu3FiXTohQ5uwbbuTFVIl2Ur7quv/I7OctM6ZtaRZDBVX0pTfFUfSGS1wpx&#10;MS4Iz+mZqoFAkBVktjNJKZqCkhRq4BsX7pEPc1DgDc2bpyIFLGShhSVmlcnKxICSo5Xl/3rPP11p&#10;lIDRD72eBwgTuBr0QV42AIl2/9ZS6cdUVMhsYiwhOeubLC+UNrmQaPfEhOJixsrSKqzkRwZ4uLFA&#10;ZPjV3JkcrGDehV44HU6HgRN0+1Mn8CYT52w2Dpz+zB/0Jo8m4/HEf2/i+kFUsDSl3ITZidcP9tTs&#10;muiPmtu20UZ2e/kqoC017kxKSubzcSnRkkDzzOy3LcjBM/c4DVsEwHIHkt8NvPNu6Mz6w4ETzIKe&#10;Ew68oeP54XnY94IwmMyOIV0wTv8dEmpiHPa6PcvSQdJ3sHn2u4+NRBXTMJ5KVsV4uH9EIiPAKU8t&#10;tZqwcrM/KIVJ/7YUQPeOaCtXo9CN+OcivQa1SgFyAuHBIIVNIeRbjBoYSjFWbxZEUozKJxwUH/qB&#10;6UBtD0Fv0IWDPLyZH94QnoCrGGuMNtux3ky+RS1ZXkAk3xaGizPokoxZCZsO2mS17S0YPBbJdkia&#10;yXZ4tq9uR/noNwA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D8oB0k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BE20F2">
        <w:rPr>
          <w:rFonts w:ascii="Arial" w:eastAsia="Times New Roman" w:hAnsi="Arial" w:cs="Arial"/>
          <w:b/>
          <w:bCs/>
          <w:sz w:val="24"/>
          <w:szCs w:val="24"/>
          <w:lang w:eastAsia="uk-UA"/>
        </w:rPr>
        <w:t>Систему гільдій</w:t>
      </w:r>
      <w:r w:rsidRPr="00BE20F2">
        <w:rPr>
          <w:rFonts w:ascii="Arial" w:eastAsia="Times New Roman" w:hAnsi="Arial" w:cs="Arial"/>
          <w:sz w:val="24"/>
          <w:szCs w:val="24"/>
          <w:lang w:eastAsia="uk-UA"/>
        </w:rPr>
        <w:t> відрізняють:</w:t>
      </w:r>
    </w:p>
    <w:p w:rsidR="00F13FC9" w:rsidRPr="00BE20F2" w:rsidRDefault="00F13FC9" w:rsidP="005D0DA8">
      <w:pPr>
        <w:numPr>
          <w:ilvl w:val="0"/>
          <w:numId w:val="11"/>
        </w:numPr>
        <w:spacing w:after="0" w:line="240" w:lineRule="auto"/>
        <w:rPr>
          <w:rFonts w:ascii="Arial" w:eastAsia="Times New Roman" w:hAnsi="Arial" w:cs="Arial"/>
          <w:sz w:val="24"/>
          <w:szCs w:val="24"/>
          <w:lang w:eastAsia="uk-UA"/>
        </w:rPr>
      </w:pPr>
      <w:r w:rsidRPr="00BE20F2">
        <w:rPr>
          <w:rFonts w:ascii="Arial" w:eastAsia="Times New Roman" w:hAnsi="Arial" w:cs="Arial"/>
          <w:sz w:val="24"/>
          <w:szCs w:val="24"/>
          <w:lang w:eastAsia="uk-UA"/>
        </w:rPr>
        <w:t>закритість, відбір претендентів на високі посади головним чином з низьких шарів самої еліти, їх повільне поступове просування по сходинках службової ієрархії;</w:t>
      </w:r>
    </w:p>
    <w:p w:rsidR="00F13FC9" w:rsidRPr="00BE20F2" w:rsidRDefault="00F13FC9" w:rsidP="005D0DA8">
      <w:pPr>
        <w:numPr>
          <w:ilvl w:val="0"/>
          <w:numId w:val="11"/>
        </w:numPr>
        <w:spacing w:after="0" w:line="240" w:lineRule="auto"/>
        <w:rPr>
          <w:rFonts w:ascii="Arial" w:eastAsia="Times New Roman" w:hAnsi="Arial" w:cs="Arial"/>
          <w:sz w:val="24"/>
          <w:szCs w:val="24"/>
          <w:lang w:eastAsia="uk-UA"/>
        </w:rPr>
      </w:pPr>
      <w:r w:rsidRPr="00BE20F2">
        <w:rPr>
          <w:rFonts w:ascii="Arial" w:eastAsia="Times New Roman" w:hAnsi="Arial" w:cs="Arial"/>
          <w:sz w:val="24"/>
          <w:szCs w:val="24"/>
          <w:lang w:eastAsia="uk-UA"/>
        </w:rPr>
        <w:t>високий ступінь інституціоналізації процесу відбору, наявність численних інституційних фільтрів (формальних вимог для заняття посад (вік, підлога, стаж роботи, освіта, партійність тощо);</w:t>
      </w:r>
    </w:p>
    <w:p w:rsidR="00F13FC9" w:rsidRPr="00BE20F2" w:rsidRDefault="00F13FC9" w:rsidP="005D0DA8">
      <w:pPr>
        <w:numPr>
          <w:ilvl w:val="0"/>
          <w:numId w:val="11"/>
        </w:numPr>
        <w:spacing w:after="0" w:line="240" w:lineRule="auto"/>
        <w:rPr>
          <w:rFonts w:ascii="Arial" w:eastAsia="Times New Roman" w:hAnsi="Arial" w:cs="Arial"/>
          <w:sz w:val="24"/>
          <w:szCs w:val="24"/>
          <w:lang w:eastAsia="uk-UA"/>
        </w:rPr>
      </w:pPr>
      <w:r w:rsidRPr="00BE20F2">
        <w:rPr>
          <w:rFonts w:ascii="Arial" w:eastAsia="Times New Roman" w:hAnsi="Arial" w:cs="Arial"/>
          <w:sz w:val="24"/>
          <w:szCs w:val="24"/>
          <w:lang w:eastAsia="uk-UA"/>
        </w:rPr>
        <w:t>вузький, відносно закритий круг селектората (людей, що здійснюють відбір кадрів);</w:t>
      </w:r>
    </w:p>
    <w:p w:rsidR="00F13FC9" w:rsidRPr="00BE20F2" w:rsidRDefault="00F13FC9" w:rsidP="00F13FC9">
      <w:pPr>
        <w:spacing w:after="0" w:line="240" w:lineRule="auto"/>
        <w:rPr>
          <w:rFonts w:ascii="Arial" w:eastAsia="Times New Roman" w:hAnsi="Arial" w:cs="Arial"/>
          <w:sz w:val="24"/>
          <w:szCs w:val="24"/>
          <w:lang w:eastAsia="uk-UA"/>
        </w:rPr>
      </w:pPr>
      <w:r w:rsidRPr="00BE20F2">
        <w:rPr>
          <w:rFonts w:ascii="Arial" w:hAnsi="Arial" w:cs="Arial"/>
          <w:noProof/>
          <w:sz w:val="24"/>
          <w:szCs w:val="24"/>
          <w:lang w:val="uk-UA" w:eastAsia="uk-UA"/>
        </w:rPr>
        <mc:AlternateContent>
          <mc:Choice Requires="wps">
            <w:drawing>
              <wp:inline distT="0" distB="0" distL="0" distR="0" wp14:anchorId="2839D719" wp14:editId="4DFDAFF3">
                <wp:extent cx="190500" cy="76200"/>
                <wp:effectExtent l="0" t="0" r="0" b="0"/>
                <wp:docPr id="41" name="Прямоугольник 41"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3107D3" id="Прямоугольник 41"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ixp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TTGgY8RJxVw1H5Zf1h/bn+2N+uP7df2pv2x/tT+ar+135F5lFKVQAW3TJVs&#10;3qnSemG46SyIS525EK/dWpRMi1Lk7Bps58ZUiXRRvuq6/srv5CwzpW9qFQGCq/pSmuKp+kIkrxXi&#10;YlwQntMzVQOBICtAtjNJKZqCkhRq4BsX7pEPc1DgDc2bpyKFXMhCC0vMKpOViQElRyvL//Wef7rS&#10;KAGjH3o9D1SSwNWgD/KyAUi0+7eWSj+mokJmE2MJ4KxvsrxQ2mAh0e6JCcXFjJWlVVjJjwzwcGOB&#10;yPCruTMYrGDehV44HU6HgRN0+1Mn8CYT52w2Dpz+zB/0Jo8m4/HEf2/i+kFUsDSl3ITZidcP9tTs&#10;muiPmtu20UZ2e/kqoC017gwkJfP5uJRoSaB5ZvbbFuTgmXsMwxYBcrmTkt8NvPNu6Mz6w4ETzIKe&#10;Ew68oeP54XnY94IwmMyOU7pgnP57SqiJcdjr9ixLB6Dv5ObZ735uJKqYhvFUsirGw/0jEhkBTnlq&#10;qdWElZv9QSkM/NtSAN07oq1cjUI34p+L9BrUKgXICYQHgxQ2hZBvMWpgKMVYvVkQSTEqn3BQfOgH&#10;gZli9hD0Bl04yMOb+eEN4Qm4irHGaLMd683kW9SS5QVE8m1huDiDLsmYlbDpoA2qbW/B4LGZbIek&#10;mWyHZ/vqdpSPfgM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De+LGk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BE20F2">
        <w:rPr>
          <w:rFonts w:ascii="Arial" w:eastAsia="Times New Roman" w:hAnsi="Arial" w:cs="Arial"/>
          <w:noProof/>
          <w:sz w:val="24"/>
          <w:szCs w:val="24"/>
          <w:lang w:eastAsia="uk-UA"/>
        </w:rPr>
        <w:t xml:space="preserve"> </w:t>
      </w:r>
      <w:r w:rsidRPr="00BE20F2">
        <w:rPr>
          <w:rFonts w:ascii="Arial" w:hAnsi="Arial" w:cs="Arial"/>
          <w:noProof/>
          <w:sz w:val="24"/>
          <w:szCs w:val="24"/>
          <w:lang w:val="uk-UA" w:eastAsia="uk-UA"/>
        </w:rPr>
        <mc:AlternateContent>
          <mc:Choice Requires="wps">
            <w:drawing>
              <wp:inline distT="0" distB="0" distL="0" distR="0" wp14:anchorId="1853DD43" wp14:editId="645C20F7">
                <wp:extent cx="190500" cy="76200"/>
                <wp:effectExtent l="0" t="0" r="0" b="0"/>
                <wp:docPr id="42" name="Прямоугольник 42"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1F010C" id="Прямоугольник 42"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FAJDwMAABIGAAAOAAAAZHJzL2Uyb0RvYy54bWysVNuO0zAQfUfiHyy/p7mQXhJtutrtBSEt&#10;sNLCM3ITp7FI7GC7TReEhMQrEp/AR/CCuOw3pH/E2L1su8sTkAfLHjszZ+acmZPTVVWiJZWKCZ5g&#10;v+NhRHkqMsbnCX75YuoMMFKa8IyUgtMEX1OFT4cPH5w0dUwDUYgyoxKBE67ipk5woXUdu65KC1oR&#10;1RE15XCZC1kRDUc5dzNJGvBelW7geT23ETKrpUipUmAdby7x0PrPc5rq53muqEZlggGbtqu068ys&#10;7vCExHNJ6oKlWxjkL1BUhHEIunc1JpqghWT3XFUslUKJXHdSUbkiz1lKbQ6Qje/dyeaqIDW1uUBx&#10;VL0vk/p/btNny0uJWJbgMMCIkwo4ar+sP6w/tz/bm/XH9mt70/5Yf2p/td/a78g8yqhKoYJbpko2&#10;61RZvTDcdBbEpc5MiNduLUqmRSnm7Bps58ZUiWxRvgpcf+V35iw3pW9qFQOCq/pSmuKp+kKkrxXi&#10;YlQQPqdnqgYCQVaAbGeSUjQFJRnUwDcu3CMf5qDAG5o1T0UGuZCFFpaYVS4rEwNKjlaW/+s9/3Sl&#10;UQpGP/K6Hqgkhat+D+RlA5B4928tlX5MRYXMJsESwFnfZHmhtMFC4t0TE4qLKStLq7CSHxng4cYC&#10;keFXc2cwWMG8i7xoMpgMQicMehMn9MZj52w6Cp3e1O93x4/Go9HYf2/i+mFcsCyj3ITZidcP99Ts&#10;muiPmtu20UZ2e/kqoC0z7gwkJeezUSnRkkDzTO23LcjBM/cYhi0C5HInJT8IvfMgcqa9Qd8Jp2HX&#10;ifrewPH86DzqeWEUjqfHKV0wTv89JdQkOOoGXcvSAeg7uXn2u58biSumYTyVrErwYP+IxEaAE55Z&#10;ajVh5WZ/UAoD/7YUQPeOaCtXo9CN+Gciuwa1SgFyAuHBIIVNIeRbjBoYSglWbxZEUozKJxwUH/lh&#10;aKaYPYTdfgAHeXgzO7whPAVXCdYYbbYjvZl8i1qyeQGRfFsYLs6gS3JmJWw6aINq21sweGwm2yFp&#10;Jtvh2b66HeXD3wA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C8EUAk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BE20F2">
        <w:rPr>
          <w:rFonts w:ascii="Arial" w:eastAsia="Times New Roman" w:hAnsi="Arial" w:cs="Arial"/>
          <w:sz w:val="24"/>
          <w:szCs w:val="24"/>
          <w:lang w:eastAsia="uk-UA"/>
        </w:rPr>
        <w:t>Елементи системи гільдій є у Великобританії, Японії, Німеччині і інших країнах. Наприклад, у ФРН для того, щоб зробити кар'єру необхідно, як мінімум, відповідати наступним вимогам:</w:t>
      </w:r>
    </w:p>
    <w:p w:rsidR="00F13FC9" w:rsidRPr="00BE20F2" w:rsidRDefault="00F13FC9" w:rsidP="005D0DA8">
      <w:pPr>
        <w:numPr>
          <w:ilvl w:val="0"/>
          <w:numId w:val="12"/>
        </w:numPr>
        <w:spacing w:after="0" w:line="240" w:lineRule="auto"/>
        <w:rPr>
          <w:rFonts w:ascii="Arial" w:eastAsia="Times New Roman" w:hAnsi="Arial" w:cs="Arial"/>
          <w:sz w:val="24"/>
          <w:szCs w:val="24"/>
          <w:lang w:eastAsia="uk-UA"/>
        </w:rPr>
      </w:pPr>
      <w:r w:rsidRPr="00BE20F2">
        <w:rPr>
          <w:rFonts w:ascii="Arial" w:eastAsia="Times New Roman" w:hAnsi="Arial" w:cs="Arial"/>
          <w:sz w:val="24"/>
          <w:szCs w:val="24"/>
          <w:lang w:eastAsia="uk-UA"/>
        </w:rPr>
        <w:t>по-перше, походження батьків кандидата повинне бути достатньо високим. Компенсацією за недостатнє репрезентативне походження може мати брак з представниками більш високої соціальної групи;</w:t>
      </w:r>
    </w:p>
    <w:p w:rsidR="00F13FC9" w:rsidRPr="00BE20F2" w:rsidRDefault="00F13FC9" w:rsidP="005D0DA8">
      <w:pPr>
        <w:numPr>
          <w:ilvl w:val="0"/>
          <w:numId w:val="12"/>
        </w:numPr>
        <w:spacing w:after="0" w:line="240" w:lineRule="auto"/>
        <w:rPr>
          <w:rFonts w:ascii="Arial" w:eastAsia="Times New Roman" w:hAnsi="Arial" w:cs="Arial"/>
          <w:sz w:val="24"/>
          <w:szCs w:val="24"/>
          <w:lang w:eastAsia="uk-UA"/>
        </w:rPr>
      </w:pPr>
      <w:r w:rsidRPr="00BE20F2">
        <w:rPr>
          <w:rFonts w:ascii="Arial" w:eastAsia="Times New Roman" w:hAnsi="Arial" w:cs="Arial"/>
          <w:sz w:val="24"/>
          <w:szCs w:val="24"/>
          <w:lang w:eastAsia="uk-UA"/>
        </w:rPr>
        <w:t>по-друге, необхідний певний тип виховання, як правило, його можна отримати у великому місті в поєднанні з університетською освітою;</w:t>
      </w:r>
    </w:p>
    <w:p w:rsidR="00F13FC9" w:rsidRPr="00BE20F2" w:rsidRDefault="00F13FC9" w:rsidP="005D0DA8">
      <w:pPr>
        <w:numPr>
          <w:ilvl w:val="0"/>
          <w:numId w:val="12"/>
        </w:numPr>
        <w:spacing w:after="0" w:line="240" w:lineRule="auto"/>
        <w:rPr>
          <w:rFonts w:ascii="Arial" w:eastAsia="Times New Roman" w:hAnsi="Arial" w:cs="Arial"/>
          <w:sz w:val="24"/>
          <w:szCs w:val="24"/>
          <w:lang w:eastAsia="uk-UA"/>
        </w:rPr>
      </w:pPr>
      <w:r w:rsidRPr="00BE20F2">
        <w:rPr>
          <w:rFonts w:ascii="Arial" w:eastAsia="Times New Roman" w:hAnsi="Arial" w:cs="Arial"/>
          <w:sz w:val="24"/>
          <w:szCs w:val="24"/>
          <w:lang w:eastAsia="uk-UA"/>
        </w:rPr>
        <w:t>по-третє, кандидат повинен сповідати одну з двох основних релігій і дотримуватися певної системи поглядів.</w:t>
      </w:r>
    </w:p>
    <w:p w:rsidR="00F13FC9" w:rsidRPr="00BE20F2" w:rsidRDefault="00F13FC9" w:rsidP="00F13FC9">
      <w:pPr>
        <w:spacing w:after="0" w:line="240" w:lineRule="auto"/>
        <w:rPr>
          <w:rFonts w:ascii="Arial" w:eastAsia="Times New Roman" w:hAnsi="Arial" w:cs="Arial"/>
          <w:sz w:val="24"/>
          <w:szCs w:val="24"/>
          <w:lang w:eastAsia="uk-UA"/>
        </w:rPr>
      </w:pPr>
      <w:r w:rsidRPr="00BE20F2">
        <w:rPr>
          <w:rFonts w:ascii="Arial" w:hAnsi="Arial" w:cs="Arial"/>
          <w:noProof/>
          <w:sz w:val="24"/>
          <w:szCs w:val="24"/>
          <w:lang w:val="uk-UA" w:eastAsia="uk-UA"/>
        </w:rPr>
        <mc:AlternateContent>
          <mc:Choice Requires="wps">
            <w:drawing>
              <wp:inline distT="0" distB="0" distL="0" distR="0" wp14:anchorId="4206F6D7" wp14:editId="203878A3">
                <wp:extent cx="190500" cy="76200"/>
                <wp:effectExtent l="0" t="0" r="0" b="0"/>
                <wp:docPr id="43" name="Прямоугольник 43"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74D313B" id="Прямоугольник 43"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nspEAMAABIGAAAOAAAAZHJzL2Uyb0RvYy54bWysVNuO0zAQfUfiHyy/p0m66SXRpqvdXhDS&#10;AistPCM3cRprEzvYbtOCkJB4ReIT+AheEJf9hvSPGLuXbXd5AvJg2WNn5sycM3N6tiwLtKBSMcFj&#10;7Lc8jChPRMr4LMavXk6cPkZKE56SQnAa4xVV+Gzw+NFpXUW0LXJRpFQicMJVVFcxzrWuItdVSU5L&#10;olqiohwuMyFLouEoZ24qSQ3ey8Jte17XrYVMKykSqhRYR5tLPLD+s4wm+kWWKapREWPApu0q7To1&#10;qzs4JdFMkipnyRYG+QsUJWEcgu5djYgmaC7ZA1clS6RQItOtRJSuyDKWUJsDZON797K5zklFbS5Q&#10;HFXty6T+n9vk+eJKIpbGODjBiJMSOGq+rD+sPzc/m9v1x+Zrc9v8WH9qfjXfmu/IPEqpSqCCW6YK&#10;Nm2VaTU33LTmxKXOVIgbtxIF06IQM7YC24UxlSKdF6/brr/0WzOWmdLXlYoAwXV1JU3xVHUpkhuF&#10;uBjmhM/ouaqAQJAVINuZpBR1TkkKNfCNC/fIhzko8Iam9TORQi5kroUlZpnJ0sSAkqOl5X+1558u&#10;NUrA6IdexwOVJHDV64K8bAAS7f6tpNJPqCiR2cRYAjjrmywulTZYSLR7YkJxMWFFYRVW8CMDPNxY&#10;IDL8au4MBiuYd6EXjvvjfuAE7e7YCbzRyDmfDAOnO/F7ndHJaDgc+e9NXD+IcpamlJswO/H6wZ6a&#10;XRP9UXPbNtrIbi9fBbSlxp2BpORsOiwkWhBonon9tgU5eOYew7BFgFzupeS3A++iHTqTbr/nBJOg&#10;44Q9r+94fngRdr0gDEaT45QuGaf/nhKqYxx22h3L0gHoe7l59nuYG4lKpmE8FayMcX//iERGgGOe&#10;Wmo1YcVmf1AKA/+uFED3jmgrV6PQjfinIl2BWqUAOYHwYJDCJhfyLUY1DKUYqzdzIilGxVMOig/9&#10;IDBTzB6CTq8NB3l4Mz28ITwBVzHWGG22Q72ZfPNKslkOkXxbGC7OoUsyZiVsOmiDattbMHhsJtsh&#10;aSbb4dm+uhvlg98AAAD//wMAUEsDBBQABgAIAAAAIQACZhYJ2gAAAAMBAAAPAAAAZHJzL2Rvd25y&#10;ZXYueG1sTI9BS8NAEIXvQv/DMgUv0u5aQSTNppRCsYhQTLXnbXZMgtnZNLtN4r939FIvA4/3ePO9&#10;dDW6RvTYhdqThvu5AoFUeFtTqeH9sJ09gQjRkDWNJ9TwjQFW2eQmNYn1A71hn8dScAmFxGioYmwT&#10;KUNRoTNh7lsk9j5950xk2ZXSdmbgctfIhVKP0pma+ENlWtxUWHzlF6dhKPb98fD6LPd3x52n8+68&#10;yT9etL6djusliIhjvIbhF5/RIWOmk7+QDaLRwEPi32XvQbE6cWahQGap/M+e/QAAAP//AwBQSwEC&#10;LQAUAAYACAAAACEAtoM4kv4AAADhAQAAEwAAAAAAAAAAAAAAAAAAAAAAW0NvbnRlbnRfVHlwZXNd&#10;LnhtbFBLAQItABQABgAIAAAAIQA4/SH/1gAAAJQBAAALAAAAAAAAAAAAAAAAAC8BAABfcmVscy8u&#10;cmVsc1BLAQItABQABgAIAAAAIQAnknspEAMAABIGAAAOAAAAAAAAAAAAAAAAAC4CAABkcnMvZTJv&#10;RG9jLnhtbFBLAQItABQABgAIAAAAIQACZhYJ2gAAAAMBAAAPAAAAAAAAAAAAAAAAAGoFAABkcnMv&#10;ZG93bnJldi54bWxQSwUGAAAAAAQABADzAAAAcQYAAAAA&#10;" filled="f" stroked="f">
                <o:lock v:ext="edit" aspectratio="t"/>
                <w10:anchorlock/>
              </v:rect>
            </w:pict>
          </mc:Fallback>
        </mc:AlternateContent>
      </w:r>
      <w:r w:rsidRPr="00BE20F2">
        <w:rPr>
          <w:rFonts w:ascii="Arial" w:eastAsia="Times New Roman" w:hAnsi="Arial" w:cs="Arial"/>
          <w:b/>
          <w:bCs/>
          <w:sz w:val="24"/>
          <w:szCs w:val="24"/>
          <w:lang w:eastAsia="uk-UA"/>
        </w:rPr>
        <w:t>Антрепренерську систему</w:t>
      </w:r>
      <w:r w:rsidRPr="00BE20F2">
        <w:rPr>
          <w:rFonts w:ascii="Arial" w:eastAsia="Times New Roman" w:hAnsi="Arial" w:cs="Arial"/>
          <w:sz w:val="24"/>
          <w:szCs w:val="24"/>
          <w:shd w:val="clear" w:color="auto" w:fill="FFFFFF"/>
          <w:lang w:eastAsia="uk-UA"/>
        </w:rPr>
        <w:t> відрізняють:</w:t>
      </w:r>
    </w:p>
    <w:p w:rsidR="00F13FC9" w:rsidRPr="00BE20F2" w:rsidRDefault="00F13FC9" w:rsidP="005D0DA8">
      <w:pPr>
        <w:numPr>
          <w:ilvl w:val="0"/>
          <w:numId w:val="13"/>
        </w:numPr>
        <w:spacing w:after="0" w:line="240" w:lineRule="auto"/>
        <w:rPr>
          <w:rFonts w:ascii="Arial" w:eastAsia="Times New Roman" w:hAnsi="Arial" w:cs="Arial"/>
          <w:sz w:val="24"/>
          <w:szCs w:val="24"/>
          <w:lang w:eastAsia="uk-UA"/>
        </w:rPr>
      </w:pPr>
      <w:r w:rsidRPr="00BE20F2">
        <w:rPr>
          <w:rFonts w:ascii="Arial" w:eastAsia="Times New Roman" w:hAnsi="Arial" w:cs="Arial"/>
          <w:sz w:val="24"/>
          <w:szCs w:val="24"/>
          <w:lang w:eastAsia="uk-UA"/>
        </w:rPr>
        <w:t>відвертість, широкі можливості для представників різних суспільних груп претендувати на місце в еліті;</w:t>
      </w:r>
    </w:p>
    <w:p w:rsidR="00F13FC9" w:rsidRPr="00BE20F2" w:rsidRDefault="00F13FC9" w:rsidP="005D0DA8">
      <w:pPr>
        <w:numPr>
          <w:ilvl w:val="0"/>
          <w:numId w:val="13"/>
        </w:numPr>
        <w:spacing w:after="0" w:line="240" w:lineRule="auto"/>
        <w:rPr>
          <w:rFonts w:ascii="Arial" w:eastAsia="Times New Roman" w:hAnsi="Arial" w:cs="Arial"/>
          <w:sz w:val="24"/>
          <w:szCs w:val="24"/>
          <w:lang w:eastAsia="uk-UA"/>
        </w:rPr>
      </w:pPr>
      <w:r w:rsidRPr="00BE20F2">
        <w:rPr>
          <w:rFonts w:ascii="Arial" w:eastAsia="Times New Roman" w:hAnsi="Arial" w:cs="Arial"/>
          <w:sz w:val="24"/>
          <w:szCs w:val="24"/>
          <w:lang w:eastAsia="uk-UA"/>
        </w:rPr>
        <w:t>невелике число інституційних фільтрів, тобто формальних вимог для заняття посад;</w:t>
      </w:r>
    </w:p>
    <w:p w:rsidR="00F13FC9" w:rsidRPr="00BE20F2" w:rsidRDefault="00F13FC9" w:rsidP="005D0DA8">
      <w:pPr>
        <w:numPr>
          <w:ilvl w:val="0"/>
          <w:numId w:val="13"/>
        </w:numPr>
        <w:spacing w:after="0" w:line="240" w:lineRule="auto"/>
        <w:rPr>
          <w:rFonts w:ascii="Arial" w:eastAsia="Times New Roman" w:hAnsi="Arial" w:cs="Arial"/>
          <w:sz w:val="24"/>
          <w:szCs w:val="24"/>
          <w:lang w:eastAsia="uk-UA"/>
        </w:rPr>
      </w:pPr>
      <w:r w:rsidRPr="00BE20F2">
        <w:rPr>
          <w:rFonts w:ascii="Arial" w:eastAsia="Times New Roman" w:hAnsi="Arial" w:cs="Arial"/>
          <w:sz w:val="24"/>
          <w:szCs w:val="24"/>
          <w:lang w:eastAsia="uk-UA"/>
        </w:rPr>
        <w:t>широкий круг беруть участь у відборі, в який можуть ввійти всі виборці країни;</w:t>
      </w:r>
    </w:p>
    <w:p w:rsidR="00F13FC9" w:rsidRPr="00BE20F2" w:rsidRDefault="00F13FC9" w:rsidP="005D0DA8">
      <w:pPr>
        <w:numPr>
          <w:ilvl w:val="0"/>
          <w:numId w:val="13"/>
        </w:numPr>
        <w:spacing w:after="0" w:line="240" w:lineRule="auto"/>
        <w:rPr>
          <w:rFonts w:ascii="Arial" w:eastAsia="Times New Roman" w:hAnsi="Arial" w:cs="Arial"/>
          <w:sz w:val="24"/>
          <w:szCs w:val="24"/>
          <w:lang w:eastAsia="uk-UA"/>
        </w:rPr>
      </w:pPr>
      <w:r w:rsidRPr="00BE20F2">
        <w:rPr>
          <w:rFonts w:ascii="Arial" w:eastAsia="Times New Roman" w:hAnsi="Arial" w:cs="Arial"/>
          <w:sz w:val="24"/>
          <w:szCs w:val="24"/>
          <w:lang w:eastAsia="uk-UA"/>
        </w:rPr>
        <w:t>висока конкурентоспроможність відбору, гострота суперництва за заняття керівних позицій;</w:t>
      </w:r>
    </w:p>
    <w:p w:rsidR="00F13FC9" w:rsidRPr="005F0A67" w:rsidRDefault="00F13FC9" w:rsidP="005D0DA8">
      <w:pPr>
        <w:numPr>
          <w:ilvl w:val="0"/>
          <w:numId w:val="13"/>
        </w:numPr>
        <w:spacing w:after="0" w:line="240" w:lineRule="auto"/>
        <w:rPr>
          <w:rFonts w:ascii="Arial" w:eastAsia="Times New Roman" w:hAnsi="Arial" w:cs="Arial"/>
          <w:sz w:val="24"/>
          <w:szCs w:val="24"/>
          <w:lang w:eastAsia="uk-UA"/>
        </w:rPr>
      </w:pPr>
      <w:r w:rsidRPr="00BE20F2">
        <w:rPr>
          <w:rFonts w:ascii="Arial" w:eastAsia="Times New Roman" w:hAnsi="Arial" w:cs="Arial"/>
          <w:sz w:val="24"/>
          <w:szCs w:val="24"/>
          <w:lang w:eastAsia="uk-UA"/>
        </w:rPr>
        <w:t>першорядна значущість особистих якостей, індивідуальної активності, уміння знайти підтримку виборців.</w:t>
      </w:r>
    </w:p>
    <w:p w:rsidR="00F13FC9" w:rsidRPr="005F0A67" w:rsidRDefault="00F13FC9" w:rsidP="00F13FC9">
      <w:pPr>
        <w:pStyle w:val="1"/>
        <w:rPr>
          <w:rFonts w:ascii="Arial" w:hAnsi="Arial" w:cs="Arial"/>
          <w:color w:val="auto"/>
        </w:rPr>
      </w:pPr>
      <w:bookmarkStart w:id="45" w:name="_Toc391210416"/>
      <w:r w:rsidRPr="005F0A67">
        <w:rPr>
          <w:rFonts w:ascii="Arial" w:hAnsi="Arial" w:cs="Arial"/>
          <w:color w:val="auto"/>
          <w:lang w:val="uk-UA"/>
        </w:rPr>
        <w:t xml:space="preserve">45. </w:t>
      </w:r>
      <w:r w:rsidRPr="005F0A67">
        <w:rPr>
          <w:rFonts w:ascii="Arial" w:hAnsi="Arial" w:cs="Arial"/>
          <w:color w:val="auto"/>
        </w:rPr>
        <w:t>Політичне лідерство: сутність, типи, функції та механізми формування.</w:t>
      </w:r>
      <w:bookmarkEnd w:id="45"/>
    </w:p>
    <w:p w:rsidR="00F13FC9" w:rsidRPr="00BE20F2" w:rsidRDefault="00F13FC9" w:rsidP="00F13FC9">
      <w:pPr>
        <w:shd w:val="clear" w:color="auto" w:fill="FFFFFF"/>
        <w:spacing w:after="0" w:line="240" w:lineRule="auto"/>
        <w:ind w:left="360"/>
        <w:rPr>
          <w:rFonts w:ascii="Arial" w:eastAsia="Times New Roman" w:hAnsi="Arial" w:cs="Arial"/>
          <w:sz w:val="24"/>
          <w:szCs w:val="24"/>
          <w:lang w:eastAsia="uk-UA"/>
        </w:rPr>
      </w:pPr>
      <w:r w:rsidRPr="00BE20F2">
        <w:rPr>
          <w:rFonts w:ascii="Arial" w:eastAsia="Times New Roman" w:hAnsi="Arial" w:cs="Arial"/>
          <w:sz w:val="24"/>
          <w:szCs w:val="24"/>
          <w:lang w:eastAsia="uk-UA"/>
        </w:rPr>
        <w:t>У сучасній політичній науці є </w:t>
      </w:r>
      <w:r w:rsidRPr="00BE20F2">
        <w:rPr>
          <w:rFonts w:ascii="Arial" w:eastAsia="Times New Roman" w:hAnsi="Arial" w:cs="Arial"/>
          <w:b/>
          <w:bCs/>
          <w:i/>
          <w:iCs/>
          <w:sz w:val="24"/>
          <w:szCs w:val="24"/>
          <w:lang w:eastAsia="uk-UA"/>
        </w:rPr>
        <w:t>різноманітні визначення поняття політичного лідерства </w:t>
      </w:r>
      <w:r w:rsidRPr="00BE20F2">
        <w:rPr>
          <w:rFonts w:ascii="Arial" w:eastAsia="Times New Roman" w:hAnsi="Arial" w:cs="Arial"/>
          <w:sz w:val="24"/>
          <w:szCs w:val="24"/>
          <w:lang w:eastAsia="uk-UA"/>
        </w:rPr>
        <w:t>як різновиду соціального лідерства, що пов'язане з управлінням державними і суспільними процесами. Зокрема, політичне лідерство трактується як:</w:t>
      </w:r>
    </w:p>
    <w:p w:rsidR="00F13FC9" w:rsidRPr="00BE20F2" w:rsidRDefault="00F13FC9" w:rsidP="00F13FC9">
      <w:pPr>
        <w:shd w:val="clear" w:color="auto" w:fill="FFFFFF"/>
        <w:spacing w:after="0" w:line="240" w:lineRule="auto"/>
        <w:ind w:left="360"/>
        <w:rPr>
          <w:rFonts w:ascii="Arial" w:eastAsia="Times New Roman" w:hAnsi="Arial" w:cs="Arial"/>
          <w:sz w:val="24"/>
          <w:szCs w:val="24"/>
          <w:lang w:eastAsia="uk-UA"/>
        </w:rPr>
      </w:pPr>
      <w:r w:rsidRPr="00BE20F2">
        <w:rPr>
          <w:rFonts w:ascii="Arial" w:eastAsia="Times New Roman" w:hAnsi="Arial" w:cs="Arial"/>
          <w:sz w:val="24"/>
          <w:szCs w:val="24"/>
          <w:lang w:eastAsia="uk-UA"/>
        </w:rPr>
        <w:t>- суспільно-політичний інститут (процес), за якого одна, а іноді й декілька осіб беруть на себе роль глави, керівника, проводиря певної соціальної групи, політичної партії, громадсько-політичної організації чи руху, держави або суспільства в цілому;</w:t>
      </w:r>
    </w:p>
    <w:p w:rsidR="00F13FC9" w:rsidRPr="00BE20F2" w:rsidRDefault="00F13FC9" w:rsidP="00F13FC9">
      <w:pPr>
        <w:shd w:val="clear" w:color="auto" w:fill="FFFFFF"/>
        <w:spacing w:after="0" w:line="240" w:lineRule="auto"/>
        <w:ind w:left="360"/>
        <w:rPr>
          <w:rFonts w:ascii="Arial" w:eastAsia="Times New Roman" w:hAnsi="Arial" w:cs="Arial"/>
          <w:sz w:val="24"/>
          <w:szCs w:val="24"/>
          <w:lang w:eastAsia="uk-UA"/>
        </w:rPr>
      </w:pPr>
      <w:r w:rsidRPr="00BE20F2">
        <w:rPr>
          <w:rFonts w:ascii="Arial" w:eastAsia="Times New Roman" w:hAnsi="Arial" w:cs="Arial"/>
          <w:sz w:val="24"/>
          <w:szCs w:val="24"/>
          <w:lang w:eastAsia="uk-UA"/>
        </w:rPr>
        <w:t>- влада, що здійснюється одним чи кількома індивідами з метою пробудження членів нації до дій;</w:t>
      </w:r>
    </w:p>
    <w:p w:rsidR="00F13FC9" w:rsidRPr="00BE20F2" w:rsidRDefault="00F13FC9" w:rsidP="00F13FC9">
      <w:pPr>
        <w:shd w:val="clear" w:color="auto" w:fill="FFFFFF"/>
        <w:spacing w:after="0" w:line="240" w:lineRule="auto"/>
        <w:ind w:left="360"/>
        <w:rPr>
          <w:rFonts w:ascii="Arial" w:eastAsia="Times New Roman" w:hAnsi="Arial" w:cs="Arial"/>
          <w:sz w:val="24"/>
          <w:szCs w:val="24"/>
          <w:lang w:eastAsia="uk-UA"/>
        </w:rPr>
      </w:pPr>
      <w:r w:rsidRPr="00BE20F2">
        <w:rPr>
          <w:rFonts w:ascii="Arial" w:eastAsia="Times New Roman" w:hAnsi="Arial" w:cs="Arial"/>
          <w:sz w:val="24"/>
          <w:szCs w:val="24"/>
          <w:lang w:eastAsia="uk-UA"/>
        </w:rPr>
        <w:t>- відносини між людьми у процесі спільної діяльності, за якої одна сторона забезпечує домінування своєї волі над іншими;</w:t>
      </w:r>
    </w:p>
    <w:p w:rsidR="00F13FC9" w:rsidRPr="00BE20F2" w:rsidRDefault="00F13FC9" w:rsidP="00F13FC9">
      <w:pPr>
        <w:shd w:val="clear" w:color="auto" w:fill="FFFFFF"/>
        <w:spacing w:after="0" w:line="240" w:lineRule="auto"/>
        <w:ind w:left="360"/>
        <w:rPr>
          <w:rFonts w:ascii="Arial" w:eastAsia="Times New Roman" w:hAnsi="Arial" w:cs="Arial"/>
          <w:sz w:val="24"/>
          <w:szCs w:val="24"/>
          <w:lang w:eastAsia="uk-UA"/>
        </w:rPr>
      </w:pPr>
      <w:r w:rsidRPr="00BE20F2">
        <w:rPr>
          <w:rFonts w:ascii="Arial" w:eastAsia="Times New Roman" w:hAnsi="Arial" w:cs="Arial"/>
          <w:sz w:val="24"/>
          <w:szCs w:val="24"/>
          <w:lang w:eastAsia="uk-UA"/>
        </w:rPr>
        <w:lastRenderedPageBreak/>
        <w:t>- постійний легітимний вплив авторитетних осіб, наділених реальною владою, на суспільство чи певну його частину, що добровільно віддає їм частину своїх політико-владних повноважень і прав.</w:t>
      </w:r>
    </w:p>
    <w:p w:rsidR="00F13FC9" w:rsidRPr="00BE20F2" w:rsidRDefault="00F13FC9" w:rsidP="00F13FC9">
      <w:pPr>
        <w:shd w:val="clear" w:color="auto" w:fill="FFFFFF"/>
        <w:spacing w:after="0" w:line="240" w:lineRule="auto"/>
        <w:ind w:left="360"/>
        <w:rPr>
          <w:rFonts w:ascii="Arial" w:eastAsia="Times New Roman" w:hAnsi="Arial" w:cs="Arial"/>
          <w:b/>
          <w:sz w:val="24"/>
          <w:szCs w:val="24"/>
          <w:lang w:eastAsia="uk-UA"/>
        </w:rPr>
      </w:pPr>
      <w:r w:rsidRPr="00BE20F2">
        <w:rPr>
          <w:rFonts w:ascii="Arial" w:eastAsia="Times New Roman" w:hAnsi="Arial" w:cs="Arial"/>
          <w:b/>
          <w:sz w:val="24"/>
          <w:szCs w:val="24"/>
          <w:lang w:eastAsia="uk-UA"/>
        </w:rPr>
        <w:t>Функції.</w:t>
      </w:r>
    </w:p>
    <w:p w:rsidR="00F13FC9" w:rsidRPr="00BE20F2" w:rsidRDefault="00F13FC9" w:rsidP="00F13FC9">
      <w:pPr>
        <w:shd w:val="clear" w:color="auto" w:fill="FFFFFF"/>
        <w:spacing w:after="0" w:line="240" w:lineRule="auto"/>
        <w:ind w:left="360"/>
        <w:rPr>
          <w:rStyle w:val="a5"/>
          <w:rFonts w:ascii="Arial" w:hAnsi="Arial" w:cs="Arial"/>
          <w:iCs/>
          <w:sz w:val="24"/>
          <w:szCs w:val="24"/>
          <w:shd w:val="clear" w:color="auto" w:fill="FFFFFF"/>
        </w:rPr>
      </w:pPr>
      <w:r w:rsidRPr="00BE20F2">
        <w:rPr>
          <w:rFonts w:ascii="Arial" w:hAnsi="Arial" w:cs="Arial"/>
          <w:sz w:val="24"/>
          <w:szCs w:val="24"/>
          <w:shd w:val="clear" w:color="auto" w:fill="FFFFFF"/>
        </w:rPr>
        <w:t>На всіх рівнях діяльності політичне лідерство реалізується через певні</w:t>
      </w:r>
      <w:r w:rsidRPr="00BE20F2">
        <w:rPr>
          <w:rStyle w:val="apple-converted-space"/>
          <w:rFonts w:ascii="Arial" w:hAnsi="Arial" w:cs="Arial"/>
          <w:sz w:val="24"/>
          <w:szCs w:val="24"/>
        </w:rPr>
        <w:t> </w:t>
      </w:r>
      <w:r w:rsidRPr="00BE20F2">
        <w:rPr>
          <w:rStyle w:val="a5"/>
          <w:rFonts w:ascii="Arial" w:hAnsi="Arial" w:cs="Arial"/>
          <w:sz w:val="24"/>
          <w:szCs w:val="24"/>
          <w:shd w:val="clear" w:color="auto" w:fill="FFFFFF"/>
        </w:rPr>
        <w:t>функції:</w:t>
      </w:r>
    </w:p>
    <w:p w:rsidR="00F13FC9" w:rsidRPr="00BE20F2" w:rsidRDefault="00F13FC9" w:rsidP="00F13FC9">
      <w:pPr>
        <w:shd w:val="clear" w:color="auto" w:fill="FFFFFF"/>
        <w:spacing w:after="0" w:line="240" w:lineRule="auto"/>
        <w:ind w:left="360"/>
        <w:rPr>
          <w:rFonts w:ascii="Arial" w:eastAsia="Times New Roman" w:hAnsi="Arial" w:cs="Arial"/>
          <w:sz w:val="24"/>
          <w:szCs w:val="24"/>
          <w:lang w:eastAsia="uk-UA"/>
        </w:rPr>
      </w:pPr>
      <w:r w:rsidRPr="00BE20F2">
        <w:rPr>
          <w:rFonts w:ascii="Arial" w:eastAsia="Times New Roman" w:hAnsi="Arial" w:cs="Arial"/>
          <w:sz w:val="24"/>
          <w:szCs w:val="24"/>
          <w:lang w:eastAsia="uk-UA"/>
        </w:rPr>
        <w:t>-  </w:t>
      </w:r>
      <w:r w:rsidRPr="00BE20F2">
        <w:rPr>
          <w:rFonts w:ascii="Arial" w:eastAsia="Times New Roman" w:hAnsi="Arial" w:cs="Arial"/>
          <w:b/>
          <w:bCs/>
          <w:i/>
          <w:iCs/>
          <w:sz w:val="24"/>
          <w:szCs w:val="24"/>
          <w:lang w:eastAsia="uk-UA"/>
        </w:rPr>
        <w:t>функція оцінки: </w:t>
      </w:r>
      <w:r w:rsidRPr="00BE20F2">
        <w:rPr>
          <w:rFonts w:ascii="Arial" w:eastAsia="Times New Roman" w:hAnsi="Arial" w:cs="Arial"/>
          <w:sz w:val="24"/>
          <w:szCs w:val="24"/>
          <w:lang w:eastAsia="uk-UA"/>
        </w:rPr>
        <w:t>від лідера завжди чекають об'єктивної, мудрої, а головне - своєчасної оцінки подій;</w:t>
      </w:r>
    </w:p>
    <w:p w:rsidR="00F13FC9" w:rsidRPr="00BE20F2" w:rsidRDefault="00F13FC9" w:rsidP="00F13FC9">
      <w:pPr>
        <w:shd w:val="clear" w:color="auto" w:fill="FFFFFF"/>
        <w:spacing w:after="0" w:line="240" w:lineRule="auto"/>
        <w:ind w:left="360"/>
        <w:rPr>
          <w:rFonts w:ascii="Arial" w:eastAsia="Times New Roman" w:hAnsi="Arial" w:cs="Arial"/>
          <w:sz w:val="24"/>
          <w:szCs w:val="24"/>
          <w:lang w:eastAsia="uk-UA"/>
        </w:rPr>
      </w:pPr>
      <w:r w:rsidRPr="00BE20F2">
        <w:rPr>
          <w:rFonts w:ascii="Arial" w:eastAsia="Times New Roman" w:hAnsi="Arial" w:cs="Arial"/>
          <w:sz w:val="24"/>
          <w:szCs w:val="24"/>
          <w:lang w:eastAsia="uk-UA"/>
        </w:rPr>
        <w:t xml:space="preserve">- </w:t>
      </w:r>
      <w:r w:rsidRPr="00BE20F2">
        <w:rPr>
          <w:rFonts w:ascii="Arial" w:eastAsia="Times New Roman" w:hAnsi="Arial" w:cs="Arial"/>
          <w:b/>
          <w:bCs/>
          <w:i/>
          <w:iCs/>
          <w:sz w:val="24"/>
          <w:szCs w:val="24"/>
          <w:lang w:eastAsia="uk-UA"/>
        </w:rPr>
        <w:t>функція наказу: </w:t>
      </w:r>
      <w:r w:rsidRPr="00BE20F2">
        <w:rPr>
          <w:rFonts w:ascii="Arial" w:eastAsia="Times New Roman" w:hAnsi="Arial" w:cs="Arial"/>
          <w:sz w:val="24"/>
          <w:szCs w:val="24"/>
          <w:lang w:eastAsia="uk-UA"/>
        </w:rPr>
        <w:t>лідер пропонує певну політичну лінію, тобто напрям дій, який вирішуватиме проблемну ситуацію в інтересах групи;</w:t>
      </w:r>
    </w:p>
    <w:p w:rsidR="00F13FC9" w:rsidRPr="00BE20F2" w:rsidRDefault="00F13FC9" w:rsidP="00F13FC9">
      <w:pPr>
        <w:shd w:val="clear" w:color="auto" w:fill="FFFFFF"/>
        <w:spacing w:after="0" w:line="240" w:lineRule="auto"/>
        <w:ind w:left="360"/>
        <w:rPr>
          <w:rFonts w:ascii="Arial" w:eastAsia="Times New Roman" w:hAnsi="Arial" w:cs="Arial"/>
          <w:sz w:val="24"/>
          <w:szCs w:val="24"/>
          <w:lang w:eastAsia="uk-UA"/>
        </w:rPr>
      </w:pPr>
      <w:r w:rsidRPr="00BE20F2">
        <w:rPr>
          <w:rFonts w:ascii="Arial" w:eastAsia="Times New Roman" w:hAnsi="Arial" w:cs="Arial"/>
          <w:sz w:val="24"/>
          <w:szCs w:val="24"/>
          <w:lang w:eastAsia="uk-UA"/>
        </w:rPr>
        <w:t>-</w:t>
      </w:r>
      <w:r w:rsidRPr="00BE20F2">
        <w:rPr>
          <w:rFonts w:ascii="Arial" w:eastAsia="Times New Roman" w:hAnsi="Arial" w:cs="Arial"/>
          <w:b/>
          <w:bCs/>
          <w:i/>
          <w:iCs/>
          <w:sz w:val="24"/>
          <w:szCs w:val="24"/>
          <w:lang w:eastAsia="uk-UA"/>
        </w:rPr>
        <w:t xml:space="preserve"> мобілізуюча функція: </w:t>
      </w:r>
      <w:r w:rsidRPr="00BE20F2">
        <w:rPr>
          <w:rFonts w:ascii="Arial" w:eastAsia="Times New Roman" w:hAnsi="Arial" w:cs="Arial"/>
          <w:sz w:val="24"/>
          <w:szCs w:val="24"/>
          <w:lang w:eastAsia="uk-UA"/>
        </w:rPr>
        <w:t>лідер покликаний досягти підтримки групою даного ним визначення її становища і запропонованого плану дій.</w:t>
      </w:r>
    </w:p>
    <w:p w:rsidR="00F13FC9" w:rsidRPr="00BE20F2" w:rsidRDefault="00F13FC9" w:rsidP="00F13FC9">
      <w:pPr>
        <w:shd w:val="clear" w:color="auto" w:fill="FFFFFF"/>
        <w:spacing w:after="0" w:line="240" w:lineRule="auto"/>
        <w:ind w:left="360"/>
        <w:rPr>
          <w:rFonts w:ascii="Arial" w:eastAsia="Times New Roman" w:hAnsi="Arial" w:cs="Arial"/>
          <w:sz w:val="24"/>
          <w:szCs w:val="24"/>
          <w:lang w:eastAsia="uk-UA"/>
        </w:rPr>
      </w:pPr>
      <w:r w:rsidRPr="00BE20F2">
        <w:rPr>
          <w:rFonts w:ascii="Arial" w:eastAsia="Times New Roman" w:hAnsi="Arial" w:cs="Arial"/>
          <w:b/>
          <w:bCs/>
          <w:i/>
          <w:iCs/>
          <w:sz w:val="24"/>
          <w:szCs w:val="24"/>
          <w:lang w:eastAsia="uk-UA"/>
        </w:rPr>
        <w:t>- інтегративна - </w:t>
      </w:r>
      <w:r w:rsidRPr="00BE20F2">
        <w:rPr>
          <w:rFonts w:ascii="Arial" w:eastAsia="Times New Roman" w:hAnsi="Arial" w:cs="Arial"/>
          <w:sz w:val="24"/>
          <w:szCs w:val="24"/>
          <w:lang w:eastAsia="uk-UA"/>
        </w:rPr>
        <w:t>об'єднання інтересів певних верств населення навколо конкретної політичної програми;</w:t>
      </w:r>
    </w:p>
    <w:p w:rsidR="00F13FC9" w:rsidRPr="00BE20F2" w:rsidRDefault="00F13FC9" w:rsidP="00F13FC9">
      <w:pPr>
        <w:shd w:val="clear" w:color="auto" w:fill="FFFFFF"/>
        <w:spacing w:after="0" w:line="240" w:lineRule="auto"/>
        <w:ind w:left="360"/>
        <w:rPr>
          <w:rFonts w:ascii="Arial" w:eastAsia="Times New Roman" w:hAnsi="Arial" w:cs="Arial"/>
          <w:sz w:val="24"/>
          <w:szCs w:val="24"/>
          <w:lang w:eastAsia="uk-UA"/>
        </w:rPr>
      </w:pPr>
      <w:r w:rsidRPr="00BE20F2">
        <w:rPr>
          <w:rFonts w:ascii="Arial" w:eastAsia="Times New Roman" w:hAnsi="Arial" w:cs="Arial"/>
          <w:b/>
          <w:bCs/>
          <w:i/>
          <w:iCs/>
          <w:sz w:val="24"/>
          <w:szCs w:val="24"/>
          <w:lang w:eastAsia="uk-UA"/>
        </w:rPr>
        <w:t>- координаційна </w:t>
      </w:r>
      <w:r w:rsidRPr="00BE20F2">
        <w:rPr>
          <w:rFonts w:ascii="Arial" w:eastAsia="Times New Roman" w:hAnsi="Arial" w:cs="Arial"/>
          <w:sz w:val="24"/>
          <w:szCs w:val="24"/>
          <w:lang w:eastAsia="uk-UA"/>
        </w:rPr>
        <w:t>- координація діяльності трьох владних інститутів - парламенту, адміністрації, суду;</w:t>
      </w:r>
    </w:p>
    <w:p w:rsidR="00F13FC9" w:rsidRPr="00BE20F2" w:rsidRDefault="00F13FC9" w:rsidP="00F13FC9">
      <w:pPr>
        <w:shd w:val="clear" w:color="auto" w:fill="FFFFFF"/>
        <w:spacing w:after="0" w:line="240" w:lineRule="auto"/>
        <w:ind w:left="360"/>
        <w:rPr>
          <w:rFonts w:ascii="Arial" w:eastAsia="Times New Roman" w:hAnsi="Arial" w:cs="Arial"/>
          <w:sz w:val="24"/>
          <w:szCs w:val="24"/>
          <w:lang w:eastAsia="uk-UA"/>
        </w:rPr>
      </w:pPr>
      <w:r w:rsidRPr="00BE20F2">
        <w:rPr>
          <w:rFonts w:ascii="Arial" w:eastAsia="Times New Roman" w:hAnsi="Arial" w:cs="Arial"/>
          <w:b/>
          <w:bCs/>
          <w:i/>
          <w:iCs/>
          <w:sz w:val="24"/>
          <w:szCs w:val="24"/>
          <w:lang w:eastAsia="uk-UA"/>
        </w:rPr>
        <w:t>- прагматична - </w:t>
      </w:r>
      <w:r w:rsidRPr="00BE20F2">
        <w:rPr>
          <w:rFonts w:ascii="Arial" w:eastAsia="Times New Roman" w:hAnsi="Arial" w:cs="Arial"/>
          <w:sz w:val="24"/>
          <w:szCs w:val="24"/>
          <w:lang w:eastAsia="uk-UA"/>
        </w:rPr>
        <w:t>втілення цілей і завдань, що стоять перед суспільством, у конкретні програми дій.</w:t>
      </w:r>
    </w:p>
    <w:p w:rsidR="00F13FC9" w:rsidRPr="00BE20F2" w:rsidRDefault="00F13FC9" w:rsidP="00F13FC9">
      <w:pPr>
        <w:shd w:val="clear" w:color="auto" w:fill="FFFFFF"/>
        <w:spacing w:after="0" w:line="240" w:lineRule="auto"/>
        <w:ind w:left="360"/>
        <w:rPr>
          <w:rFonts w:ascii="Arial" w:eastAsia="Times New Roman" w:hAnsi="Arial" w:cs="Arial"/>
          <w:b/>
          <w:sz w:val="24"/>
          <w:szCs w:val="24"/>
          <w:lang w:eastAsia="uk-UA"/>
        </w:rPr>
      </w:pPr>
      <w:r w:rsidRPr="00BE20F2">
        <w:rPr>
          <w:rFonts w:ascii="Arial" w:eastAsia="Times New Roman" w:hAnsi="Arial" w:cs="Arial"/>
          <w:b/>
          <w:sz w:val="24"/>
          <w:szCs w:val="24"/>
          <w:lang w:eastAsia="uk-UA"/>
        </w:rPr>
        <w:t>Типи.</w:t>
      </w:r>
    </w:p>
    <w:p w:rsidR="00F13FC9" w:rsidRPr="00BE20F2" w:rsidRDefault="00F13FC9" w:rsidP="00F13FC9">
      <w:pPr>
        <w:suppressAutoHyphens/>
        <w:spacing w:after="0" w:line="240" w:lineRule="auto"/>
        <w:ind w:left="360"/>
        <w:rPr>
          <w:rFonts w:ascii="Arial" w:hAnsi="Arial" w:cs="Arial"/>
          <w:sz w:val="24"/>
          <w:szCs w:val="24"/>
        </w:rPr>
      </w:pPr>
      <w:r w:rsidRPr="00BE20F2">
        <w:rPr>
          <w:rFonts w:ascii="Arial" w:hAnsi="Arial" w:cs="Arial"/>
          <w:sz w:val="24"/>
          <w:szCs w:val="24"/>
        </w:rPr>
        <w:t>1.</w:t>
      </w:r>
      <w:r w:rsidRPr="00BE20F2">
        <w:rPr>
          <w:rStyle w:val="apple-converted-space"/>
          <w:rFonts w:ascii="Arial" w:hAnsi="Arial" w:cs="Arial"/>
          <w:sz w:val="24"/>
          <w:szCs w:val="24"/>
        </w:rPr>
        <w:t> </w:t>
      </w:r>
      <w:r w:rsidRPr="00BE20F2">
        <w:rPr>
          <w:rStyle w:val="aa"/>
          <w:rFonts w:ascii="Arial" w:hAnsi="Arial" w:cs="Arial"/>
          <w:sz w:val="24"/>
          <w:szCs w:val="24"/>
        </w:rPr>
        <w:t>Традиційне лідерство,</w:t>
      </w:r>
      <w:r w:rsidRPr="00BE20F2">
        <w:rPr>
          <w:rStyle w:val="apple-converted-space"/>
          <w:rFonts w:ascii="Arial" w:hAnsi="Arial" w:cs="Arial"/>
          <w:i/>
          <w:iCs/>
          <w:sz w:val="24"/>
          <w:szCs w:val="24"/>
        </w:rPr>
        <w:t> </w:t>
      </w:r>
      <w:r w:rsidRPr="00BE20F2">
        <w:rPr>
          <w:rFonts w:ascii="Arial" w:hAnsi="Arial" w:cs="Arial"/>
          <w:sz w:val="24"/>
          <w:szCs w:val="24"/>
        </w:rPr>
        <w:t>що ґрунтується на вірі як правлячих, так і підлеглих у те, що влада є законною, оскільки спирається на авторитет освячених і непорушних традицій та звичаїв наслідування її. Цей тип лідерства становлять основу існування всякої монархічної влади.</w:t>
      </w:r>
      <w:r w:rsidRPr="00BE20F2">
        <w:rPr>
          <w:rFonts w:ascii="Arial" w:hAnsi="Arial" w:cs="Arial"/>
          <w:sz w:val="24"/>
          <w:szCs w:val="24"/>
        </w:rPr>
        <w:br/>
      </w:r>
      <w:r w:rsidRPr="00BE20F2">
        <w:rPr>
          <w:rFonts w:ascii="Arial" w:hAnsi="Arial" w:cs="Arial"/>
          <w:sz w:val="24"/>
          <w:szCs w:val="24"/>
        </w:rPr>
        <w:br/>
        <w:t>2.</w:t>
      </w:r>
      <w:r w:rsidRPr="00BE20F2">
        <w:rPr>
          <w:rStyle w:val="apple-converted-space"/>
          <w:rFonts w:ascii="Arial" w:hAnsi="Arial" w:cs="Arial"/>
          <w:sz w:val="24"/>
          <w:szCs w:val="24"/>
        </w:rPr>
        <w:t> </w:t>
      </w:r>
      <w:r w:rsidRPr="00BE20F2">
        <w:rPr>
          <w:rStyle w:val="aa"/>
          <w:rFonts w:ascii="Arial" w:hAnsi="Arial" w:cs="Arial"/>
          <w:sz w:val="24"/>
          <w:szCs w:val="24"/>
        </w:rPr>
        <w:t>Раціонально-легальне,</w:t>
      </w:r>
      <w:r w:rsidRPr="00BE20F2">
        <w:rPr>
          <w:rStyle w:val="apple-converted-space"/>
          <w:rFonts w:ascii="Arial" w:hAnsi="Arial" w:cs="Arial"/>
          <w:i/>
          <w:iCs/>
          <w:sz w:val="24"/>
          <w:szCs w:val="24"/>
        </w:rPr>
        <w:t> </w:t>
      </w:r>
      <w:r w:rsidRPr="00BE20F2">
        <w:rPr>
          <w:rFonts w:ascii="Arial" w:hAnsi="Arial" w:cs="Arial"/>
          <w:sz w:val="24"/>
          <w:szCs w:val="24"/>
        </w:rPr>
        <w:t>або</w:t>
      </w:r>
      <w:r w:rsidRPr="00BE20F2">
        <w:rPr>
          <w:rStyle w:val="apple-converted-space"/>
          <w:rFonts w:ascii="Arial" w:hAnsi="Arial" w:cs="Arial"/>
          <w:sz w:val="24"/>
          <w:szCs w:val="24"/>
        </w:rPr>
        <w:t> </w:t>
      </w:r>
      <w:r w:rsidRPr="00BE20F2">
        <w:rPr>
          <w:rStyle w:val="aa"/>
          <w:rFonts w:ascii="Arial" w:hAnsi="Arial" w:cs="Arial"/>
          <w:sz w:val="24"/>
          <w:szCs w:val="24"/>
        </w:rPr>
        <w:t>бюрократичне лідерство,</w:t>
      </w:r>
      <w:r w:rsidRPr="00BE20F2">
        <w:rPr>
          <w:rStyle w:val="apple-converted-space"/>
          <w:rFonts w:ascii="Arial" w:hAnsi="Arial" w:cs="Arial"/>
          <w:i/>
          <w:iCs/>
          <w:sz w:val="24"/>
          <w:szCs w:val="24"/>
        </w:rPr>
        <w:t> </w:t>
      </w:r>
      <w:r w:rsidRPr="00BE20F2">
        <w:rPr>
          <w:rFonts w:ascii="Arial" w:hAnsi="Arial" w:cs="Arial"/>
          <w:sz w:val="24"/>
          <w:szCs w:val="24"/>
        </w:rPr>
        <w:t>що ґрунтується на вірі в законність раціонально встановлених правил і процедур обирання лідера і в його ділову компетентність. Цей тип лідерства відповідає республіканським формам правління Нового і Новітнього часів. Його характерними ознаками є наявність легальних процедур обрання, відповідність особистості претендента бажану наборові необхідних професійних якостей, конкурентність і періодичність змін лідера.</w:t>
      </w:r>
      <w:r w:rsidRPr="00BE20F2">
        <w:rPr>
          <w:rFonts w:ascii="Arial" w:hAnsi="Arial" w:cs="Arial"/>
          <w:sz w:val="24"/>
          <w:szCs w:val="24"/>
        </w:rPr>
        <w:br/>
      </w:r>
      <w:r w:rsidRPr="00BE20F2">
        <w:rPr>
          <w:rFonts w:ascii="Arial" w:hAnsi="Arial" w:cs="Arial"/>
          <w:sz w:val="24"/>
          <w:szCs w:val="24"/>
        </w:rPr>
        <w:br/>
        <w:t>3.</w:t>
      </w:r>
      <w:r w:rsidRPr="00BE20F2">
        <w:rPr>
          <w:rStyle w:val="apple-converted-space"/>
          <w:rFonts w:ascii="Arial" w:hAnsi="Arial" w:cs="Arial"/>
          <w:sz w:val="24"/>
          <w:szCs w:val="24"/>
        </w:rPr>
        <w:t> </w:t>
      </w:r>
      <w:r w:rsidRPr="00BE20F2">
        <w:rPr>
          <w:rStyle w:val="aa"/>
          <w:rFonts w:ascii="Arial" w:hAnsi="Arial" w:cs="Arial"/>
          <w:sz w:val="24"/>
          <w:szCs w:val="24"/>
        </w:rPr>
        <w:t>Харизматичне лідерство,</w:t>
      </w:r>
      <w:r w:rsidRPr="00BE20F2">
        <w:rPr>
          <w:rStyle w:val="apple-converted-space"/>
          <w:rFonts w:ascii="Arial" w:hAnsi="Arial" w:cs="Arial"/>
          <w:i/>
          <w:iCs/>
          <w:sz w:val="24"/>
          <w:szCs w:val="24"/>
        </w:rPr>
        <w:t> </w:t>
      </w:r>
      <w:r w:rsidRPr="00BE20F2">
        <w:rPr>
          <w:rFonts w:ascii="Arial" w:hAnsi="Arial" w:cs="Arial"/>
          <w:sz w:val="24"/>
          <w:szCs w:val="24"/>
        </w:rPr>
        <w:t>що ґрунтується на ірраціональній вірі в надзвичайні, надприродні, недоступні для інших, богоявлені якості правителя, які надають йому можливість і неформальне право підкоряти собі маси (харизма — винятковий, містичний Божий дар, властивий людині). Харизматичне лідерство характеризується режимом необмеженої влади лідера, яка ґрунтується на ідеї служіння мас інтересам суспільства і держави, уособлених персоною лідера; повними особистими відданістю й довірою, зумовленими наявністю у лідера уявних якостей пророка, месії, вождя; некритичним ставленням мас як до лідера, так і до його політики. Як свідчить історія, умовою харизматичної влади є не лише фанатична відданість мас лідерові. Харизма досить часто в нинішніх умовах має формально-юридичну захищеність у вигляді процедур канонізації постаті вождя, президента, висування «батька нації та народів» єдиним кандидатом на виборах тощо.</w:t>
      </w:r>
    </w:p>
    <w:p w:rsidR="00F13FC9" w:rsidRPr="00BE20F2" w:rsidRDefault="00F13FC9" w:rsidP="00F13FC9">
      <w:pPr>
        <w:suppressAutoHyphens/>
        <w:spacing w:after="0" w:line="240" w:lineRule="auto"/>
        <w:ind w:left="360"/>
        <w:rPr>
          <w:rFonts w:ascii="Arial" w:hAnsi="Arial" w:cs="Arial"/>
          <w:b/>
          <w:i/>
          <w:sz w:val="24"/>
          <w:szCs w:val="24"/>
        </w:rPr>
      </w:pPr>
      <w:r w:rsidRPr="00BE20F2">
        <w:rPr>
          <w:rStyle w:val="aa"/>
          <w:rFonts w:ascii="Arial" w:hAnsi="Arial" w:cs="Arial"/>
          <w:b/>
          <w:sz w:val="24"/>
          <w:szCs w:val="24"/>
        </w:rPr>
        <w:t>Механізм формування.</w:t>
      </w:r>
    </w:p>
    <w:p w:rsidR="00F13FC9" w:rsidRPr="00BE20F2" w:rsidRDefault="00F13FC9" w:rsidP="00F13FC9">
      <w:pPr>
        <w:shd w:val="clear" w:color="auto" w:fill="FFFFFF"/>
        <w:spacing w:after="0" w:line="240" w:lineRule="auto"/>
        <w:ind w:left="360"/>
        <w:rPr>
          <w:rFonts w:ascii="Arial" w:eastAsia="Times New Roman" w:hAnsi="Arial" w:cs="Arial"/>
          <w:sz w:val="24"/>
          <w:szCs w:val="24"/>
          <w:lang w:eastAsia="uk-UA"/>
        </w:rPr>
      </w:pPr>
      <w:r w:rsidRPr="00BE20F2">
        <w:rPr>
          <w:rFonts w:ascii="Arial" w:eastAsia="Times New Roman" w:hAnsi="Arial" w:cs="Arial"/>
          <w:sz w:val="24"/>
          <w:szCs w:val="24"/>
          <w:lang w:eastAsia="uk-UA"/>
        </w:rPr>
        <w:t>Існує низка концепцій, які обґрунтовують природу політичного лідерства:</w:t>
      </w:r>
    </w:p>
    <w:p w:rsidR="00F13FC9" w:rsidRPr="00BE20F2" w:rsidRDefault="00F13FC9" w:rsidP="00F13FC9">
      <w:pPr>
        <w:shd w:val="clear" w:color="auto" w:fill="FFFFFF"/>
        <w:spacing w:after="0" w:line="240" w:lineRule="auto"/>
        <w:ind w:left="360"/>
        <w:rPr>
          <w:rFonts w:ascii="Arial" w:eastAsia="Times New Roman" w:hAnsi="Arial" w:cs="Arial"/>
          <w:sz w:val="24"/>
          <w:szCs w:val="24"/>
          <w:lang w:eastAsia="uk-UA"/>
        </w:rPr>
      </w:pPr>
      <w:r w:rsidRPr="00BE20F2">
        <w:rPr>
          <w:rFonts w:ascii="Arial" w:eastAsia="Times New Roman" w:hAnsi="Arial" w:cs="Arial"/>
          <w:sz w:val="24"/>
          <w:szCs w:val="24"/>
          <w:lang w:eastAsia="uk-UA"/>
        </w:rPr>
        <w:t>1. Теорія рис — пояснює феномен політичного лідерства наявністю видатних рис у людини, а саме: розуму, компетентності, організаційних здібностей тощо (Е. Богардус).</w:t>
      </w:r>
    </w:p>
    <w:p w:rsidR="00F13FC9" w:rsidRPr="00BE20F2" w:rsidRDefault="00F13FC9" w:rsidP="00F13FC9">
      <w:pPr>
        <w:shd w:val="clear" w:color="auto" w:fill="FFFFFF"/>
        <w:spacing w:after="0" w:line="240" w:lineRule="auto"/>
        <w:ind w:left="360"/>
        <w:rPr>
          <w:rFonts w:ascii="Arial" w:eastAsia="Times New Roman" w:hAnsi="Arial" w:cs="Arial"/>
          <w:sz w:val="24"/>
          <w:szCs w:val="24"/>
          <w:lang w:eastAsia="uk-UA"/>
        </w:rPr>
      </w:pPr>
      <w:r w:rsidRPr="00BE20F2">
        <w:rPr>
          <w:rFonts w:ascii="Arial" w:eastAsia="Times New Roman" w:hAnsi="Arial" w:cs="Arial"/>
          <w:sz w:val="24"/>
          <w:szCs w:val="24"/>
          <w:lang w:eastAsia="uk-UA"/>
        </w:rPr>
        <w:t>2. Ситуативна теорія — трактує лідера як продукт ситуації. Причина лідерства полягає не в індивідові та притаманних йому рисах, а в ролі, яку лідер має виконувати за конкретної ситуації (Ф. Фідлер).</w:t>
      </w:r>
    </w:p>
    <w:p w:rsidR="00F13FC9" w:rsidRPr="00BE20F2" w:rsidRDefault="00F13FC9" w:rsidP="00F13FC9">
      <w:pPr>
        <w:shd w:val="clear" w:color="auto" w:fill="FFFFFF"/>
        <w:spacing w:after="0" w:line="240" w:lineRule="auto"/>
        <w:ind w:left="360"/>
        <w:rPr>
          <w:rFonts w:ascii="Arial" w:eastAsia="Times New Roman" w:hAnsi="Arial" w:cs="Arial"/>
          <w:sz w:val="24"/>
          <w:szCs w:val="24"/>
          <w:lang w:eastAsia="uk-UA"/>
        </w:rPr>
      </w:pPr>
      <w:r w:rsidRPr="00BE20F2">
        <w:rPr>
          <w:rFonts w:ascii="Arial" w:eastAsia="Times New Roman" w:hAnsi="Arial" w:cs="Arial"/>
          <w:sz w:val="24"/>
          <w:szCs w:val="24"/>
          <w:lang w:eastAsia="uk-UA"/>
        </w:rPr>
        <w:t>3. Концепція послідовників — розкриває лідерство через взаємовідносини між лідером та його послідовниками, через вплив останніх на політичного лідера.</w:t>
      </w:r>
    </w:p>
    <w:p w:rsidR="00F13FC9" w:rsidRDefault="00F13FC9" w:rsidP="00F13FC9">
      <w:pPr>
        <w:shd w:val="clear" w:color="auto" w:fill="FFFFFF"/>
        <w:spacing w:after="0" w:line="240" w:lineRule="auto"/>
        <w:ind w:left="360"/>
        <w:rPr>
          <w:rFonts w:ascii="Arial" w:eastAsia="Times New Roman" w:hAnsi="Arial" w:cs="Arial"/>
          <w:sz w:val="24"/>
          <w:szCs w:val="24"/>
          <w:lang w:val="uk-UA" w:eastAsia="uk-UA"/>
        </w:rPr>
      </w:pPr>
      <w:r w:rsidRPr="00BE20F2">
        <w:rPr>
          <w:rFonts w:ascii="Arial" w:eastAsia="Times New Roman" w:hAnsi="Arial" w:cs="Arial"/>
          <w:sz w:val="24"/>
          <w:szCs w:val="24"/>
          <w:lang w:eastAsia="uk-UA"/>
        </w:rPr>
        <w:lastRenderedPageBreak/>
        <w:t>4. Психологічна концепція — в основі лідерства — прагнення людини перебороти певні комплекси і табу, досягти більшого, ніж вона має або може. Ця риса є в творчості, мистецтві та політиці.</w:t>
      </w:r>
    </w:p>
    <w:p w:rsidR="00F13FC9" w:rsidRDefault="00F13FC9" w:rsidP="00F13FC9">
      <w:pPr>
        <w:pStyle w:val="1"/>
        <w:rPr>
          <w:rFonts w:ascii="Arial" w:eastAsia="Times New Roman" w:hAnsi="Arial" w:cs="Arial"/>
          <w:color w:val="auto"/>
          <w:lang w:val="uk-UA" w:eastAsia="uk-UA"/>
        </w:rPr>
      </w:pPr>
      <w:bookmarkStart w:id="46" w:name="_Toc391210417"/>
      <w:r w:rsidRPr="005F0A67">
        <w:rPr>
          <w:rFonts w:ascii="Arial" w:eastAsia="Times New Roman" w:hAnsi="Arial" w:cs="Arial"/>
          <w:color w:val="auto"/>
          <w:lang w:val="uk-UA" w:eastAsia="uk-UA"/>
        </w:rPr>
        <w:t>46. Природа та типологія політичного лідерства</w:t>
      </w:r>
      <w:bookmarkEnd w:id="46"/>
    </w:p>
    <w:p w:rsidR="00F13FC9" w:rsidRDefault="00F13FC9" w:rsidP="00F13FC9">
      <w:pPr>
        <w:rPr>
          <w:rFonts w:ascii="Arial" w:hAnsi="Arial" w:cs="Arial"/>
          <w:color w:val="000000"/>
          <w:sz w:val="24"/>
          <w:szCs w:val="24"/>
          <w:shd w:val="clear" w:color="auto" w:fill="FFFFFF"/>
          <w:lang w:val="uk-UA"/>
        </w:rPr>
      </w:pPr>
      <w:r w:rsidRPr="005F0A67">
        <w:rPr>
          <w:rFonts w:ascii="Arial" w:hAnsi="Arial" w:cs="Arial"/>
          <w:color w:val="000000"/>
          <w:sz w:val="24"/>
          <w:szCs w:val="24"/>
          <w:shd w:val="clear" w:color="auto" w:fill="FFFFFF"/>
          <w:lang w:val="uk-UA"/>
        </w:rPr>
        <w:t>Політичне лідерство - це влада, здійснювана, одним або кількома індивідами для того, щоб спонукати членів нації до дій</w:t>
      </w:r>
      <w:r w:rsidRPr="005F0A67">
        <w:rPr>
          <w:rFonts w:ascii="Arial" w:hAnsi="Arial" w:cs="Arial"/>
          <w:color w:val="000000"/>
          <w:sz w:val="24"/>
          <w:szCs w:val="24"/>
          <w:lang w:val="uk-UA"/>
        </w:rPr>
        <w:br/>
      </w:r>
      <w:r w:rsidRPr="005F0A67">
        <w:rPr>
          <w:rFonts w:ascii="Arial" w:hAnsi="Arial" w:cs="Arial"/>
          <w:color w:val="000000"/>
          <w:sz w:val="24"/>
          <w:szCs w:val="24"/>
          <w:shd w:val="clear" w:color="auto" w:fill="FFFFFF"/>
          <w:lang w:val="uk-UA"/>
        </w:rPr>
        <w:t>Лідерство - це відносини міжлюдьми в процесі спільної діяльності, у якій одна сторона забезпечує перевагу своєї волі над іншою</w:t>
      </w:r>
      <w:r w:rsidRPr="005F0A67">
        <w:rPr>
          <w:rFonts w:ascii="Arial" w:hAnsi="Arial" w:cs="Arial"/>
          <w:color w:val="000000"/>
          <w:sz w:val="24"/>
          <w:szCs w:val="24"/>
          <w:lang w:val="uk-UA"/>
        </w:rPr>
        <w:br/>
      </w:r>
      <w:r w:rsidRPr="005F0A67">
        <w:rPr>
          <w:rFonts w:ascii="Arial" w:hAnsi="Arial" w:cs="Arial"/>
          <w:color w:val="000000"/>
          <w:sz w:val="24"/>
          <w:szCs w:val="24"/>
          <w:shd w:val="clear" w:color="auto" w:fill="FFFFFF"/>
          <w:lang w:val="uk-UA"/>
        </w:rPr>
        <w:t>Політичне лідерство являє собою постійний і легітимний вплив однієї або кількох Осіб, що займають владні позиції, на все суспільство, організацію або групу</w:t>
      </w:r>
      <w:r w:rsidRPr="005F0A67">
        <w:rPr>
          <w:rFonts w:ascii="Arial" w:hAnsi="Arial" w:cs="Arial"/>
          <w:color w:val="000000"/>
          <w:sz w:val="24"/>
          <w:szCs w:val="24"/>
          <w:lang w:val="uk-UA"/>
        </w:rPr>
        <w:br/>
      </w:r>
      <w:r w:rsidRPr="005F0A67">
        <w:rPr>
          <w:rFonts w:ascii="Arial" w:hAnsi="Arial" w:cs="Arial"/>
          <w:color w:val="000000"/>
          <w:sz w:val="24"/>
          <w:szCs w:val="24"/>
          <w:shd w:val="clear" w:color="auto" w:fill="FFFFFF"/>
          <w:lang w:val="uk-UA"/>
        </w:rPr>
        <w:t>ознаки.- воно припускає постійний вплив на оточуючих; -політичний вплив повинний бути загальним, поширюватися на всіх членів керованої сукупності; -у складно організованих системах лідерство припускає інституціоналізацію керівного статусу</w:t>
      </w:r>
      <w:r w:rsidRPr="005F0A67">
        <w:rPr>
          <w:rFonts w:ascii="Arial" w:hAnsi="Arial" w:cs="Arial"/>
          <w:color w:val="000000"/>
          <w:sz w:val="24"/>
          <w:szCs w:val="24"/>
          <w:lang w:val="uk-UA"/>
        </w:rPr>
        <w:br/>
      </w:r>
      <w:r w:rsidRPr="005F0A67">
        <w:rPr>
          <w:rFonts w:ascii="Arial" w:hAnsi="Arial" w:cs="Arial"/>
          <w:color w:val="000000"/>
          <w:sz w:val="24"/>
          <w:szCs w:val="24"/>
          <w:lang w:val="uk-UA"/>
        </w:rPr>
        <w:br/>
      </w:r>
      <w:r w:rsidRPr="005F0A67">
        <w:rPr>
          <w:rFonts w:ascii="Arial" w:hAnsi="Arial" w:cs="Arial"/>
          <w:color w:val="000000"/>
          <w:sz w:val="24"/>
          <w:szCs w:val="24"/>
          <w:shd w:val="clear" w:color="auto" w:fill="FFFFFF"/>
          <w:lang w:val="uk-UA"/>
        </w:rPr>
        <w:t xml:space="preserve">Риси політичного лідера : популярність, вміння подобатися людям, політична інтуїція та ін.. </w:t>
      </w:r>
      <w:r w:rsidRPr="005F0A67">
        <w:rPr>
          <w:rFonts w:ascii="Arial" w:hAnsi="Arial" w:cs="Arial"/>
          <w:color w:val="000000"/>
          <w:sz w:val="24"/>
          <w:szCs w:val="24"/>
          <w:shd w:val="clear" w:color="auto" w:fill="FFFFFF"/>
        </w:rPr>
        <w:t>В основі політичного лідерства лежать соціальні чинники, антропологічні і психологічні властивості індивіда. .</w:t>
      </w:r>
      <w:r w:rsidRPr="005F0A67">
        <w:rPr>
          <w:rFonts w:ascii="Arial" w:hAnsi="Arial" w:cs="Arial"/>
          <w:color w:val="000000"/>
          <w:sz w:val="24"/>
          <w:szCs w:val="24"/>
        </w:rPr>
        <w:br/>
      </w:r>
      <w:r w:rsidRPr="005F0A67">
        <w:rPr>
          <w:rFonts w:ascii="Arial" w:hAnsi="Arial" w:cs="Arial"/>
          <w:color w:val="000000"/>
          <w:sz w:val="24"/>
          <w:szCs w:val="24"/>
          <w:shd w:val="clear" w:color="auto" w:fill="FFFFFF"/>
        </w:rPr>
        <w:t>У залежності від того, яким способом зміни політичної і соціальної дійсності віддають перевагу лідери, їх розділяють на реформаторів, революціонерів і консерваторів. Лідер-реформатор відстоює базові цінності даного політичного суспільства або його ідеальної моделі культури. Реформатор опирається на традиції, намагається зберегти все цінне, що було створено в попередній період розвитку сусільства. Лідер-революціонер відхиляє існуючі в суспільстві базові цінності , закликає до руйнації їх "до основи" і орієнтується на створення принципово нової суспільної системи. Лідер-консерватор вважає самим раціональним існуючий суспільний порядок, що він прагне зберегти й усталити.</w:t>
      </w:r>
      <w:r w:rsidRPr="005F0A67">
        <w:rPr>
          <w:rFonts w:ascii="Arial" w:hAnsi="Arial" w:cs="Arial"/>
          <w:color w:val="000000"/>
          <w:sz w:val="24"/>
          <w:szCs w:val="24"/>
        </w:rPr>
        <w:br/>
      </w:r>
      <w:r w:rsidRPr="005F0A67">
        <w:rPr>
          <w:rFonts w:ascii="Arial" w:hAnsi="Arial" w:cs="Arial"/>
          <w:color w:val="000000"/>
          <w:sz w:val="24"/>
          <w:szCs w:val="24"/>
          <w:shd w:val="clear" w:color="auto" w:fill="FFFFFF"/>
        </w:rPr>
        <w:t>М.Вебера: 1) традиційне лідерство; 2) харизматичнс лідерство; 3) раціонально-легальне лідерство. Традиційне лідерство - це право на лідерство, належність до еліти, віра у святість традицій Харизматичне лідерство характеризується вірою підлеглих у надзвичайні здібності вождя та його винятковість. Раціонально-легальне лідерство означає появу у суспільному житті політичного лідера через демократичні процедури виборів, обумовлених законом.</w:t>
      </w:r>
      <w:r w:rsidRPr="005F0A67">
        <w:rPr>
          <w:rFonts w:ascii="Arial" w:hAnsi="Arial" w:cs="Arial"/>
          <w:color w:val="000000"/>
          <w:sz w:val="24"/>
          <w:szCs w:val="24"/>
        </w:rPr>
        <w:br/>
      </w:r>
      <w:r w:rsidRPr="005F0A67">
        <w:rPr>
          <w:rFonts w:ascii="Arial" w:hAnsi="Arial" w:cs="Arial"/>
          <w:color w:val="000000"/>
          <w:sz w:val="24"/>
          <w:szCs w:val="24"/>
          <w:shd w:val="clear" w:color="auto" w:fill="FFFFFF"/>
        </w:rPr>
        <w:t>Особливіші політичного лідерства в Україні</w:t>
      </w:r>
      <w:r w:rsidRPr="005F0A67">
        <w:rPr>
          <w:rFonts w:ascii="Arial" w:hAnsi="Arial" w:cs="Arial"/>
          <w:color w:val="000000"/>
          <w:sz w:val="24"/>
          <w:szCs w:val="24"/>
        </w:rPr>
        <w:br/>
      </w:r>
      <w:r w:rsidRPr="005F0A67">
        <w:rPr>
          <w:rFonts w:ascii="Arial" w:hAnsi="Arial" w:cs="Arial"/>
          <w:color w:val="000000"/>
          <w:sz w:val="24"/>
          <w:szCs w:val="24"/>
          <w:shd w:val="clear" w:color="auto" w:fill="FFFFFF"/>
        </w:rPr>
        <w:t>Внаслідок формування багатопартійної системи є два рівні партійно-політичного лідерства. Перший - лідерство в рамках партії або руху. Другий- лідерство міжпартійного плану.</w:t>
      </w:r>
      <w:r w:rsidRPr="005F0A67">
        <w:rPr>
          <w:rFonts w:ascii="Arial" w:hAnsi="Arial" w:cs="Arial"/>
          <w:color w:val="000000"/>
          <w:sz w:val="24"/>
          <w:szCs w:val="24"/>
        </w:rPr>
        <w:br/>
      </w:r>
      <w:r w:rsidRPr="005F0A67">
        <w:rPr>
          <w:rFonts w:ascii="Arial" w:hAnsi="Arial" w:cs="Arial"/>
          <w:color w:val="000000"/>
          <w:sz w:val="24"/>
          <w:szCs w:val="24"/>
          <w:shd w:val="clear" w:color="auto" w:fill="FFFFFF"/>
        </w:rPr>
        <w:t>Індивідуальне політичне лідерство цілком відповідає вимогам демократії. В сучасному світі роль інституту індивідуального політичного лідерства зростає. В Україні процес формування інституту політичного лідерства має свої особливості, які виявляються в тому, що руйнування тоталітарної системи відбувається паралельно з національним відродженням та становленням демократичної республіки.</w:t>
      </w:r>
      <w:r w:rsidRPr="005F0A67">
        <w:rPr>
          <w:rFonts w:ascii="Arial" w:hAnsi="Arial" w:cs="Arial"/>
          <w:color w:val="000000"/>
          <w:sz w:val="24"/>
          <w:szCs w:val="24"/>
        </w:rPr>
        <w:br/>
      </w:r>
      <w:r w:rsidRPr="005F0A67">
        <w:rPr>
          <w:rFonts w:ascii="Arial" w:hAnsi="Arial" w:cs="Arial"/>
          <w:color w:val="000000"/>
          <w:sz w:val="24"/>
          <w:szCs w:val="24"/>
          <w:shd w:val="clear" w:color="auto" w:fill="FFFFFF"/>
        </w:rPr>
        <w:t>Потреба в авторитетному лідері особливо зростає за складних ситуадій життєдіяльності суспільства. Можливості суспільства щодо розв'язання складних суспільних проблем багато в чому залежать від наявності загальновизнаного лідера, який би не тільки запропонував стратегію виходу з кризи, а зумів консолідувати суспільство на її виконання.</w:t>
      </w:r>
    </w:p>
    <w:p w:rsidR="00F13FC9" w:rsidRDefault="00F13FC9" w:rsidP="00F13FC9">
      <w:pPr>
        <w:pStyle w:val="1"/>
        <w:rPr>
          <w:rFonts w:ascii="Arial" w:hAnsi="Arial" w:cs="Arial"/>
          <w:color w:val="auto"/>
          <w:lang w:val="uk-UA" w:eastAsia="uk-UA"/>
        </w:rPr>
      </w:pPr>
      <w:bookmarkStart w:id="47" w:name="_Toc391210418"/>
      <w:r w:rsidRPr="005F0A67">
        <w:rPr>
          <w:rFonts w:ascii="Arial" w:hAnsi="Arial" w:cs="Arial"/>
          <w:color w:val="auto"/>
          <w:lang w:val="uk-UA" w:eastAsia="uk-UA"/>
        </w:rPr>
        <w:lastRenderedPageBreak/>
        <w:t>47. Політична культура: сутність, структура, функції та типи</w:t>
      </w:r>
      <w:bookmarkEnd w:id="47"/>
    </w:p>
    <w:p w:rsidR="00F13FC9" w:rsidRPr="00BE20F2" w:rsidRDefault="00F13FC9" w:rsidP="00F13FC9">
      <w:pPr>
        <w:pStyle w:val="ab"/>
        <w:ind w:left="360"/>
        <w:rPr>
          <w:rFonts w:ascii="Arial" w:hAnsi="Arial" w:cs="Arial"/>
          <w:sz w:val="24"/>
          <w:szCs w:val="24"/>
          <w:lang w:eastAsia="uk-UA"/>
        </w:rPr>
      </w:pPr>
      <w:r w:rsidRPr="00BE20F2">
        <w:rPr>
          <w:rFonts w:ascii="Arial" w:hAnsi="Arial" w:cs="Arial"/>
          <w:b/>
          <w:bCs/>
          <w:sz w:val="24"/>
          <w:szCs w:val="24"/>
          <w:lang w:eastAsia="uk-UA"/>
        </w:rPr>
        <w:t>Політична культура</w:t>
      </w:r>
      <w:r w:rsidRPr="00BE20F2">
        <w:rPr>
          <w:rFonts w:ascii="Arial" w:hAnsi="Arial" w:cs="Arial"/>
          <w:sz w:val="24"/>
          <w:szCs w:val="24"/>
          <w:lang w:eastAsia="uk-UA"/>
        </w:rPr>
        <w:t> - це сукупність засобів, каналів, моделей поведінки, через які здійснюється входження людини в політику та його діяльність в ній.</w:t>
      </w:r>
      <w:r w:rsidRPr="00BE20F2">
        <w:rPr>
          <w:rFonts w:ascii="Arial" w:hAnsi="Arial" w:cs="Arial"/>
          <w:sz w:val="24"/>
          <w:szCs w:val="24"/>
          <w:lang w:eastAsia="uk-UA"/>
        </w:rPr>
        <w:br/>
      </w:r>
      <w:r w:rsidRPr="00BE20F2">
        <w:rPr>
          <w:rFonts w:ascii="Arial" w:hAnsi="Arial" w:cs="Arial"/>
          <w:noProof/>
          <w:sz w:val="24"/>
          <w:szCs w:val="24"/>
          <w:lang w:eastAsia="uk-UA"/>
        </w:rPr>
        <mc:AlternateContent>
          <mc:Choice Requires="wps">
            <w:drawing>
              <wp:inline distT="0" distB="0" distL="0" distR="0" wp14:anchorId="7FCBA3A3" wp14:editId="42519A60">
                <wp:extent cx="190500" cy="76200"/>
                <wp:effectExtent l="0" t="0" r="0" b="0"/>
                <wp:docPr id="36" name="Прямоугольник 36"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D0775F" id="Прямоугольник 36"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hyhEAMAABIGAAAOAAAAZHJzL2Uyb0RvYy54bWysVNuO0zAQfUfiHyy/p0m66SXRpqvdXhDS&#10;AistPCM3cRprEzvYbtOCkJB4ReIT+AheEJf9hvSPGLuXbXd5AvJg2WNn5sycM3N6tiwLtKBSMcFj&#10;7Lc8jChPRMr4LMavXk6cPkZKE56SQnAa4xVV+Gzw+NFpXUW0LXJRpFQicMJVVFcxzrWuItdVSU5L&#10;olqiohwuMyFLouEoZ24qSQ3ey8Jte17XrYVMKykSqhRYR5tLPLD+s4wm+kWWKapREWPApu0q7To1&#10;qzs4JdFMkipnyRYG+QsUJWEcgu5djYgmaC7ZA1clS6RQItOtRJSuyDKWUJsDZON797K5zklFbS5Q&#10;HFXty6T+n9vk+eJKIpbG+KSLESclcNR8WX9Yf25+Nrfrj83X5rb5sf7U/Gq+Nd+ReZRSlUAFt0wV&#10;bNoq02puuGnNiUudqRA3biUKpkUhZmwFtgtjKkU6L163XX/pt2YsM6WvKxUBguvqSpriqepSJDcK&#10;cTHMCZ/Rc1UBgSArQLYzSSnqnJIUauAbF+6RD3NQ4A1N62cihVzIXAtLzDKTpYkBJUdLy/9qzz9d&#10;apSA0Q+9jgcqSeCq1wV52QAk2v1bSaWfUFEis4mxBHDWN1lcKm2wkGj3xITiYsKKwiqs4EcGeLix&#10;QGT41dwZDFYw70IvHPfH/cAJ2t2xE3ijkXM+GQZOd+L3OqOT0XA48t+buH4Q5SxNKTdhduL1gz01&#10;uyb6o+a2bbSR3V6+CmhLjTsDScnZdFhItCDQPBP7bQty8Mw9hmGLALncS8lvB95FO3Qm3X7PCSZB&#10;xwl7Xt/x/PAi7HpBGIwmxyldMk7/PSVUxzjstDuWpQPQ93Lz7PcwNxKVTMN4KlgZ4/7+EYmMAMc8&#10;tdRqworN/qAUBv5dKYDuHdFWrkahG/FPRboCtUoBcgLhwSCFTS7kW4xqGEoxVm/mRFKMiqccFB/6&#10;QWCmmD0EnV4bDvLwZnp4Q3gCrmKsMdpsh3oz+eaVZLMcIvm2MFycQ5dkzErYdNAG1ba3YPDYTLZD&#10;0ky2w7N9dTfKB78BAAD//wMAUEsDBBQABgAIAAAAIQACZhYJ2gAAAAMBAAAPAAAAZHJzL2Rvd25y&#10;ZXYueG1sTI9BS8NAEIXvQv/DMgUv0u5aQSTNppRCsYhQTLXnbXZMgtnZNLtN4r939FIvA4/3ePO9&#10;dDW6RvTYhdqThvu5AoFUeFtTqeH9sJ09gQjRkDWNJ9TwjQFW2eQmNYn1A71hn8dScAmFxGioYmwT&#10;KUNRoTNh7lsk9j5950xk2ZXSdmbgctfIhVKP0pma+ENlWtxUWHzlF6dhKPb98fD6LPd3x52n8+68&#10;yT9etL6djusliIhjvIbhF5/RIWOmk7+QDaLRwEPi32XvQbE6cWahQGap/M+e/QAAAP//AwBQSwEC&#10;LQAUAAYACAAAACEAtoM4kv4AAADhAQAAEwAAAAAAAAAAAAAAAAAAAAAAW0NvbnRlbnRfVHlwZXNd&#10;LnhtbFBLAQItABQABgAIAAAAIQA4/SH/1gAAAJQBAAALAAAAAAAAAAAAAAAAAC8BAABfcmVscy8u&#10;cmVsc1BLAQItABQABgAIAAAAIQBzNhyhEAMAABIGAAAOAAAAAAAAAAAAAAAAAC4CAABkcnMvZTJv&#10;RG9jLnhtbFBLAQItABQABgAIAAAAIQACZhYJ2gAAAAMBAAAPAAAAAAAAAAAAAAAAAGoFAABkcnMv&#10;ZG93bnJldi54bWxQSwUGAAAAAAQABADzAAAAcQYAAAAA&#10;" filled="f" stroked="f">
                <o:lock v:ext="edit" aspectratio="t"/>
                <w10:anchorlock/>
              </v:rect>
            </w:pict>
          </mc:Fallback>
        </mc:AlternateContent>
      </w:r>
      <w:r w:rsidRPr="00BE20F2">
        <w:rPr>
          <w:rFonts w:ascii="Arial" w:hAnsi="Arial" w:cs="Arial"/>
          <w:sz w:val="24"/>
          <w:szCs w:val="24"/>
          <w:lang w:eastAsia="uk-UA"/>
        </w:rPr>
        <w:t>Політична культура втілює комплекс специфічних для політики засобів регуляції детермінації діяльності. Політична культура служить каналом взаємодії особи і політичної влади. Її основне призначення полягає в здійсненні не відчуження, а приєднання людей до політичної системи і політичної діяльності.</w:t>
      </w:r>
      <w:r w:rsidRPr="00BE20F2">
        <w:rPr>
          <w:rFonts w:ascii="Arial" w:hAnsi="Arial" w:cs="Arial"/>
          <w:sz w:val="24"/>
          <w:szCs w:val="24"/>
          <w:lang w:eastAsia="uk-UA"/>
        </w:rPr>
        <w:br/>
      </w:r>
      <w:r w:rsidRPr="00BE20F2">
        <w:rPr>
          <w:rFonts w:ascii="Arial" w:hAnsi="Arial" w:cs="Arial"/>
          <w:noProof/>
          <w:sz w:val="24"/>
          <w:szCs w:val="24"/>
          <w:lang w:eastAsia="uk-UA"/>
        </w:rPr>
        <mc:AlternateContent>
          <mc:Choice Requires="wps">
            <w:drawing>
              <wp:inline distT="0" distB="0" distL="0" distR="0" wp14:anchorId="4F9C3FF2" wp14:editId="384E1668">
                <wp:extent cx="190500" cy="76200"/>
                <wp:effectExtent l="0" t="0" r="0" b="0"/>
                <wp:docPr id="34" name="Прямоугольник 34"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B33FEDD" id="Прямоугольник 34"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kvhEAMAABIGAAAOAAAAZHJzL2Uyb0RvYy54bWysVNuO0zAQfUfiHyy/p0m66SXRpqvdXhDS&#10;AistPCM3cRprEzvYbtOCkJB4ReIT+AheEJf9hvSPGLuXbXd5AvJg2WNn5sycM3N6tiwLtKBSMcFj&#10;7Lc8jChPRMr4LMavXk6cPkZKE56SQnAa4xVV+Gzw+NFpXUW0LXJRpFQicMJVVFcxzrWuItdVSU5L&#10;olqiohwuMyFLouEoZ24qSQ3ey8Jte17XrYVMKykSqhRYR5tLPLD+s4wm+kWWKapREWPApu0q7To1&#10;qzs4JdFMkipnyRYG+QsUJWEcgu5djYgmaC7ZA1clS6RQItOtRJSuyDKWUJsDZON797K5zklFbS5Q&#10;HFXty6T+n9vk+eJKIpbG+CTAiJMSOGq+rD+sPzc/m9v1x+Zrc9v8WH9qfjXfmu/IPEqpSqCCW6YK&#10;Nm2VaTU33LTmxKXOVIgbtxIF06IQM7YC24UxlSKdF6/brr/0WzOWmdLXlYoAwXV1JU3xVHUpkhuF&#10;uBjmhM/ouaqAQJAVINuZpBR1TkkKNfCNC/fIhzko8Iam9TORQi5kroUlZpnJ0sSAkqOl5X+1558u&#10;NUrA6IdexwOVJHDV64K8bAAS7f6tpNJPqCiR2cRYAjjrmywulTZYSLR7YkJxMWFFYRVW8CMDPNxY&#10;IDL8au4MBiuYd6EXjvvjfuAE7e7YCbzRyDmfDAOnO/F7ndHJaDgc+e9NXD+IcpamlJswO/H6wZ6a&#10;XRP9UXPbNtrIbi9fBbSlxp2BpORsOiwkWhBonon9tgU5eOYew7BFgFzupeS3A++iHTqTbr/nBJOg&#10;44Q9r+94fngRdr0gDEaT45QuGaf/nhKqYxx22h3L0gHoe7l59nuYG4lKpmE8FayMcX//iERGgGOe&#10;Wmo1YcVmf1AKA/+uFED3jmgrV6PQjfinIl2BWqUAOYHwYJDCJhfyLUY1DKUYqzdzIilGxVMOig/9&#10;IDBTzB6CTq8NB3l4Mz28ITwBVzHWGG22Q72ZfPNKslkOkXxbGC7OoUsyZiVsOmiDattbMHhsJtsh&#10;aSbb4dm+uhvlg98AAAD//wMAUEsDBBQABgAIAAAAIQACZhYJ2gAAAAMBAAAPAAAAZHJzL2Rvd25y&#10;ZXYueG1sTI9BS8NAEIXvQv/DMgUv0u5aQSTNppRCsYhQTLXnbXZMgtnZNLtN4r939FIvA4/3ePO9&#10;dDW6RvTYhdqThvu5AoFUeFtTqeH9sJ09gQjRkDWNJ9TwjQFW2eQmNYn1A71hn8dScAmFxGioYmwT&#10;KUNRoTNh7lsk9j5950xk2ZXSdmbgctfIhVKP0pma+ENlWtxUWHzlF6dhKPb98fD6LPd3x52n8+68&#10;yT9etL6djusliIhjvIbhF5/RIWOmk7+QDaLRwEPi32XvQbE6cWahQGap/M+e/QAAAP//AwBQSwEC&#10;LQAUAAYACAAAACEAtoM4kv4AAADhAQAAEwAAAAAAAAAAAAAAAAAAAAAAW0NvbnRlbnRfVHlwZXNd&#10;LnhtbFBLAQItABQABgAIAAAAIQA4/SH/1gAAAJQBAAALAAAAAAAAAAAAAAAAAC8BAABfcmVscy8u&#10;cmVsc1BLAQItABQABgAIAAAAIQBjGkvhEAMAABIGAAAOAAAAAAAAAAAAAAAAAC4CAABkcnMvZTJv&#10;RG9jLnhtbFBLAQItABQABgAIAAAAIQACZhYJ2gAAAAMBAAAPAAAAAAAAAAAAAAAAAGoFAABkcnMv&#10;ZG93bnJldi54bWxQSwUGAAAAAAQABADzAAAAcQYAAAAA&#10;" filled="f" stroked="f">
                <o:lock v:ext="edit" aspectratio="t"/>
                <w10:anchorlock/>
              </v:rect>
            </w:pict>
          </mc:Fallback>
        </mc:AlternateContent>
      </w:r>
      <w:r w:rsidRPr="00BE20F2">
        <w:rPr>
          <w:rFonts w:ascii="Arial" w:hAnsi="Arial" w:cs="Arial"/>
          <w:sz w:val="24"/>
          <w:szCs w:val="24"/>
          <w:lang w:eastAsia="uk-UA"/>
        </w:rPr>
        <w:t>В широкому значенні в політичну культуру включають духовну культуру тієї або іншої країни, яка пов'язана з суспільно-політичними інститутами і політичними процесами, політичні традиції, діючі норми політичної практики, ідеї, концепції переконання про взаємостосунки між різними суспільно-політичними інститутами і т.д., політичні відносини в цілому.</w:t>
      </w:r>
      <w:r w:rsidRPr="00BE20F2">
        <w:rPr>
          <w:rFonts w:ascii="Arial" w:hAnsi="Arial" w:cs="Arial"/>
          <w:sz w:val="24"/>
          <w:szCs w:val="24"/>
          <w:lang w:eastAsia="uk-UA"/>
        </w:rPr>
        <w:br/>
      </w:r>
      <w:r w:rsidRPr="00BE20F2">
        <w:rPr>
          <w:rFonts w:ascii="Arial" w:hAnsi="Arial" w:cs="Arial"/>
          <w:noProof/>
          <w:sz w:val="24"/>
          <w:szCs w:val="24"/>
          <w:lang w:eastAsia="uk-UA"/>
        </w:rPr>
        <mc:AlternateContent>
          <mc:Choice Requires="wps">
            <w:drawing>
              <wp:inline distT="0" distB="0" distL="0" distR="0" wp14:anchorId="26BE7869" wp14:editId="741E2BCF">
                <wp:extent cx="190500" cy="76200"/>
                <wp:effectExtent l="0" t="0" r="0" b="0"/>
                <wp:docPr id="33" name="Прямоугольник 33"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74D23C" id="Прямоугольник 33"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kBEAMAABIGAAAOAAAAZHJzL2Uyb0RvYy54bWysVNuO0zAQfUfiHyy/p0m66SXRpqvdXhDS&#10;AistPCM3cRprEzvYbtOCkJB4ReIT+AheEJf9hvSPGLuXbXd5AvJg2WNn5sycM3N6tiwLtKBSMcFj&#10;7Lc8jChPRMr4LMavXk6cPkZKE56SQnAa4xVV+Gzw+NFpXUW0LXJRpFQicMJVVFcxzrWuItdVSU5L&#10;olqiohwuMyFLouEoZ24qSQ3ey8Jte17XrYVMKykSqhRYR5tLPLD+s4wm+kWWKapREWPApu0q7To1&#10;qzs4JdFMkipnyRYG+QsUJWEcgu5djYgmaC7ZA1clS6RQItOtRJSuyDKWUJsDZON797K5zklFbS5Q&#10;HFXty6T+n9vk+eJKIpbG+OQEI05K4Kj5sv6w/tz8bG7XH5uvzW3zY/2p+dV8a74j8yilKoEKbpkq&#10;2LRVptXccNOaE5c6UyFu3EoUTItCzNgKbBfGVIp0Xrxuu/7Sb81YZkpfVyoCBNfVlTTFU9WlSG4U&#10;4mKYEz6j56oCAkFWgGxnklLUOSUp1MA3LtwjH+agwBua1s9ECrmQuRaWmGUmSxMDSo6Wlv/Vnn+6&#10;1CgBox96HQ9UksBVrwvysgFItPu3kko/oaJEZhNjCeCsb7K4VNpgIdHuiQnFxYQVhVVYwY8M8HBj&#10;gcjwq7kzGKxg3oVeOO6P+4ETtLtjJ/BGI+d8Mgyc7sTvdUYno+Fw5L83cf0gylmaUm7C7MTrB3tq&#10;dk30R81t22gju718FdCWGncGkpKz6bCQaEGgeSb22xbk4Jl7DMMWAXK5l5LfDryLduhMuv2eE0yC&#10;jhP2vL7j+eFF2PWCMBhNjlO6ZJz+e0qojnHYaXcsSweg7+Xm2e9hbiQqmYbxVLAyxv39IxIZAY55&#10;aqnVhBWb/UEpDPy7UgDdO6KtXI1CN+KfinQFapUC5ATCg0EKm1zItxjVMJRirN7MiaQYFU85KD70&#10;g8BMMXsIOr02HOThzfTwhvAEXMVYY7TZDvVm8s0ryWY5RPJtYbg4hy7JmJWw6aANqm1vweCxmWyH&#10;pJlsh2f76m6UD34DAAD//wMAUEsDBBQABgAIAAAAIQACZhYJ2gAAAAMBAAAPAAAAZHJzL2Rvd25y&#10;ZXYueG1sTI9BS8NAEIXvQv/DMgUv0u5aQSTNppRCsYhQTLXnbXZMgtnZNLtN4r939FIvA4/3ePO9&#10;dDW6RvTYhdqThvu5AoFUeFtTqeH9sJ09gQjRkDWNJ9TwjQFW2eQmNYn1A71hn8dScAmFxGioYmwT&#10;KUNRoTNh7lsk9j5950xk2ZXSdmbgctfIhVKP0pma+ENlWtxUWHzlF6dhKPb98fD6LPd3x52n8+68&#10;yT9etL6djusliIhjvIbhF5/RIWOmk7+QDaLRwEPi32XvQbE6cWahQGap/M+e/QAAAP//AwBQSwEC&#10;LQAUAAYACAAAACEAtoM4kv4AAADhAQAAEwAAAAAAAAAAAAAAAAAAAAAAW0NvbnRlbnRfVHlwZXNd&#10;LnhtbFBLAQItABQABgAIAAAAIQA4/SH/1gAAAJQBAAALAAAAAAAAAAAAAAAAAC8BAABfcmVscy8u&#10;cmVsc1BLAQItABQABgAIAAAAIQBb+JkBEAMAABIGAAAOAAAAAAAAAAAAAAAAAC4CAABkcnMvZTJv&#10;RG9jLnhtbFBLAQItABQABgAIAAAAIQACZhYJ2gAAAAMBAAAPAAAAAAAAAAAAAAAAAGoFAABkcnMv&#10;ZG93bnJldi54bWxQSwUGAAAAAAQABADzAAAAcQYAAAAA&#10;" filled="f" stroked="f">
                <o:lock v:ext="edit" aspectratio="t"/>
                <w10:anchorlock/>
              </v:rect>
            </w:pict>
          </mc:Fallback>
        </mc:AlternateContent>
      </w:r>
      <w:r w:rsidRPr="00BE20F2">
        <w:rPr>
          <w:rFonts w:ascii="Arial" w:hAnsi="Arial" w:cs="Arial"/>
          <w:sz w:val="24"/>
          <w:szCs w:val="24"/>
          <w:lang w:eastAsia="uk-UA"/>
        </w:rPr>
        <w:t>Політична культура у вузькому значенні слова - це лише система політичного досвіду, знань, установок, поглядів, стереотипів, концепцій, зразків поведінки і функціонування політичних суб'єктів; зрілість і компетентність громадян в оцінці політичних явищ; форма політичної етики, поведінки, вчинків і дій людей.</w:t>
      </w:r>
      <w:r w:rsidRPr="00BE20F2">
        <w:rPr>
          <w:rFonts w:ascii="Arial" w:hAnsi="Arial" w:cs="Arial"/>
          <w:sz w:val="24"/>
          <w:szCs w:val="24"/>
          <w:lang w:eastAsia="uk-UA"/>
        </w:rPr>
        <w:br/>
      </w:r>
      <w:r w:rsidRPr="00BE20F2">
        <w:rPr>
          <w:rFonts w:ascii="Arial" w:hAnsi="Arial" w:cs="Arial"/>
          <w:noProof/>
          <w:sz w:val="24"/>
          <w:szCs w:val="24"/>
          <w:lang w:eastAsia="uk-UA"/>
        </w:rPr>
        <mc:AlternateContent>
          <mc:Choice Requires="wps">
            <w:drawing>
              <wp:inline distT="0" distB="0" distL="0" distR="0" wp14:anchorId="448391F8" wp14:editId="0683B4FC">
                <wp:extent cx="190500" cy="76200"/>
                <wp:effectExtent l="0" t="0" r="0" b="0"/>
                <wp:docPr id="32" name="Прямоугольник 32"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972C9BF" id="Прямоугольник 32"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rIhEAMAABIGAAAOAAAAZHJzL2Uyb0RvYy54bWysVNtu1DAQfUfiHyy/Z3Np9pKo2ard7SKk&#10;ApUKz8ibOInVxA62t9mCkJB4ReIT+AheEJd+Q/aPGHsv3bY8AXmw7LEzc2bOmTk8WtYVuqJSMcET&#10;7Pc8jChPRcZ4keBXL2fOCCOlCc9IJThN8DVV+Gj8+NFh28Q0EKWoMioROOEqbpsEl1o3seuqtKQ1&#10;UT3RUA6XuZA10XCUhZtJ0oL3unIDzxu4rZBZI0VKlQLrdH2Jx9Z/ntNUv8hzRTWqEgzYtF2lXedm&#10;dceHJC4kaUqWbmCQv0BRE8Yh6M7VlGiCFpI9cFWzVAolct1LRe2KPGcptTlANr53L5uLkjTU5gLF&#10;Uc2uTOr/uU2fX51LxLIEHwQYcVIDR92X1YfV5+5nd7P62H3tbrofq0/dr+5b9x2ZRxlVKVRww1TF&#10;5r06axaGm96CuNSZC3HpNqJiWlSiYNdgOzGmWmSL6nXg+ku/V7DclL5tVAwILppzaYqnmjORXirE&#10;xaQkvKDHqgECQVaAbGuSUrQlJRnUwDcu3Ds+zEGBNzRvn4kMciELLSwxy1zWJgaUHC0t/9c7/ulS&#10;oxSMfuT1PVBJClfDAcjLBiDx9t9GKv2EihqZTYIlgLO+ydWZ0gYLibdPTCguZqyqrMIqfscAD9cW&#10;iAy/mjuDwQrmXeRFp6PTUeiEweDUCb3p1DmeTUJnMPOH/enBdDKZ+u9NXD+MS5ZllJswW/H64Y6a&#10;bRP9UXObNlrLbidfBbRlxp2BpGQxn1QSXRFonpn9NgXZe+behWGLALncS8kPQu8kiJzZYDR0wlnY&#10;d6KhN3I8PzqJBl4YhdPZ3ZTOGKf/nhJqExz1g75laQ/0vdw8+z3MjcQ10zCeKlYneLR7RGIjwFOe&#10;WWo1YdV6v1cKA/+2FED3lmgrV6PQtfjnIrsGtUoBcgLhwSCFTSnkW4xaGEoJVm8WRFKMqqccFB/5&#10;YWimmD2E/WEAB7l/M9+/ITwFVwnWGK23E72efItGsqKESL4tDBfH0CU5sxI2HbRGtektGDw2k82Q&#10;NJNt/2xf3Y7y8W8AAAD//wMAUEsDBBQABgAIAAAAIQACZhYJ2gAAAAMBAAAPAAAAZHJzL2Rvd25y&#10;ZXYueG1sTI9BS8NAEIXvQv/DMgUv0u5aQSTNppRCsYhQTLXnbXZMgtnZNLtN4r939FIvA4/3ePO9&#10;dDW6RvTYhdqThvu5AoFUeFtTqeH9sJ09gQjRkDWNJ9TwjQFW2eQmNYn1A71hn8dScAmFxGioYmwT&#10;KUNRoTNh7lsk9j5950xk2ZXSdmbgctfIhVKP0pma+ENlWtxUWHzlF6dhKPb98fD6LPd3x52n8+68&#10;yT9etL6djusliIhjvIbhF5/RIWOmk7+QDaLRwEPi32XvQbE6cWahQGap/M+e/QAAAP//AwBQSwEC&#10;LQAUAAYACAAAACEAtoM4kv4AAADhAQAAEwAAAAAAAAAAAAAAAAAAAAAAW0NvbnRlbnRfVHlwZXNd&#10;LnhtbFBLAQItABQABgAIAAAAIQA4/SH/1gAAAJQBAAALAAAAAAAAAAAAAAAAAC8BAABfcmVscy8u&#10;cmVsc1BLAQItABQABgAIAAAAIQBTbrIhEAMAABIGAAAOAAAAAAAAAAAAAAAAAC4CAABkcnMvZTJv&#10;RG9jLnhtbFBLAQItABQABgAIAAAAIQACZhYJ2gAAAAMBAAAPAAAAAAAAAAAAAAAAAGoFAABkcnMv&#10;ZG93bnJldi54bWxQSwUGAAAAAAQABADzAAAAcQYAAAAA&#10;" filled="f" stroked="f">
                <o:lock v:ext="edit" aspectratio="t"/>
                <w10:anchorlock/>
              </v:rect>
            </w:pict>
          </mc:Fallback>
        </mc:AlternateContent>
      </w:r>
      <w:r w:rsidRPr="00BE20F2">
        <w:rPr>
          <w:rFonts w:ascii="Arial" w:hAnsi="Arial" w:cs="Arial"/>
          <w:sz w:val="24"/>
          <w:szCs w:val="24"/>
          <w:lang w:eastAsia="uk-UA"/>
        </w:rPr>
        <w:t>Політична культура є сукупністю позицій, цінностей і кодексу поведінки, що стосується взаємних відносин між владою і громадянами.</w:t>
      </w:r>
      <w:r w:rsidRPr="00BE20F2">
        <w:rPr>
          <w:rFonts w:ascii="Arial" w:hAnsi="Arial" w:cs="Arial"/>
          <w:sz w:val="24"/>
          <w:szCs w:val="24"/>
          <w:lang w:eastAsia="uk-UA"/>
        </w:rPr>
        <w:br/>
      </w:r>
      <w:r w:rsidRPr="00BE20F2">
        <w:rPr>
          <w:rFonts w:ascii="Arial" w:hAnsi="Arial" w:cs="Arial"/>
          <w:noProof/>
          <w:sz w:val="24"/>
          <w:szCs w:val="24"/>
          <w:lang w:eastAsia="uk-UA"/>
        </w:rPr>
        <mc:AlternateContent>
          <mc:Choice Requires="wps">
            <w:drawing>
              <wp:inline distT="0" distB="0" distL="0" distR="0" wp14:anchorId="05C2CB84" wp14:editId="1D0641A0">
                <wp:extent cx="190500" cy="76200"/>
                <wp:effectExtent l="0" t="0" r="0" b="0"/>
                <wp:docPr id="31" name="Прямоугольник 31"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AB5151" id="Прямоугольник 31"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M5BEAMAABIGAAAOAAAAZHJzL2Uyb0RvYy54bWysVNuO0zAQfUfiHyy/p0m66SXRpqvdXhDS&#10;AistPCM3cRprEzvYbtOCkJB4ReIT+AheEJf9hvSPGLuXbXd5AvJg2WNn5sycM3N6tiwLtKBSMcFj&#10;7Lc8jChPRMr4LMavXk6cPkZKE56SQnAa4xVV+Gzw+NFpXUW0LXJRpFQicMJVVFcxzrWuItdVSU5L&#10;olqiohwuMyFLouEoZ24qSQ3ey8Jte17XrYVMKykSqhRYR5tLPLD+s4wm+kWWKapREWPApu0q7To1&#10;qzs4JdFMkipnyRYG+QsUJWEcgu5djYgmaC7ZA1clS6RQItOtRJSuyDKWUJsDZON797K5zklFbS5Q&#10;HFXty6T+n9vk+eJKIpbG+MTHiJMSOGq+rD+sPzc/m9v1x+Zrc9v8WH9qfjXfmu/IPEqpSqCCW6YK&#10;Nm2VaTU33LTmxKXOVIgbtxIF06IQM7YC24UxlSKdF6/brr/0WzOWmdLXlYoAwXV1JU3xVHUpkhuF&#10;uBjmhM/ouaqAQJAVINuZpBR1TkkKNfCNC/fIhzko8Iam9TORQi5kroUlZpnJ0sSAkqOl5X+1558u&#10;NUrA6IdexwOVJHDV64K8bAAS7f6tpNJPqCiR2cRYAjjrmywulTZYSLR7YkJxMWFFYRVW8CMDPNxY&#10;IDL8au4MBiuYd6EXjvvjfuAE7e7YCbzRyDmfDAOnO/F7ndHJaDgc+e9NXD+IcpamlJswO/H6wZ6a&#10;XRP9UXPbNtrIbi9fBbSlxp2BpORsOiwkWhBonon9tgU5eOYew7BFgFzupeS3A++iHTqTbr/nBJOg&#10;44Q9r+94fngRdr0gDEaT45QuGaf/nhKqYxx22h3L0gHoe7l59nuYG4lKpmE8FayMcX//iERGgGOe&#10;Wmo1YcVmf1AKA/+uFED3jmgrV6PQjfinIl2BWqUAOYHwYJDCJhfyLUY1DKUYqzdzIilGxVMOig/9&#10;IDBTzB6CTq8NB3l4Mz28ITwBVzHWGG22Q72ZfPNKslkOkXxbGC7OoUsyZiVsOmiDattbMHhsJtsh&#10;aSbb4dm+uhvlg98AAAD//wMAUEsDBBQABgAIAAAAIQACZhYJ2gAAAAMBAAAPAAAAZHJzL2Rvd25y&#10;ZXYueG1sTI9BS8NAEIXvQv/DMgUv0u5aQSTNppRCsYhQTLXnbXZMgtnZNLtN4r939FIvA4/3ePO9&#10;dDW6RvTYhdqThvu5AoFUeFtTqeH9sJ09gQjRkDWNJ9TwjQFW2eQmNYn1A71hn8dScAmFxGioYmwT&#10;KUNRoTNh7lsk9j5950xk2ZXSdmbgctfIhVKP0pma+ENlWtxUWHzlF6dhKPb98fD6LPd3x52n8+68&#10;yT9etL6djusliIhjvIbhF5/RIWOmk7+QDaLRwEPi32XvQbE6cWahQGap/M+e/QAAAP//AwBQSwEC&#10;LQAUAAYACAAAACEAtoM4kv4AAADhAQAAEwAAAAAAAAAAAAAAAAAAAAAAW0NvbnRlbnRfVHlwZXNd&#10;LnhtbFBLAQItABQABgAIAAAAIQA4/SH/1gAAAJQBAAALAAAAAAAAAAAAAAAAAC8BAABfcmVscy8u&#10;cmVsc1BLAQItABQABgAIAAAAIQBL1M5BEAMAABIGAAAOAAAAAAAAAAAAAAAAAC4CAABkcnMvZTJv&#10;RG9jLnhtbFBLAQItABQABgAIAAAAIQACZhYJ2gAAAAMBAAAPAAAAAAAAAAAAAAAAAGoFAABkcnMv&#10;ZG93bnJldi54bWxQSwUGAAAAAAQABADzAAAAcQYAAAAA&#10;" filled="f" stroked="f">
                <o:lock v:ext="edit" aspectratio="t"/>
                <w10:anchorlock/>
              </v:rect>
            </w:pict>
          </mc:Fallback>
        </mc:AlternateContent>
      </w:r>
      <w:r w:rsidRPr="00BE20F2">
        <w:rPr>
          <w:rFonts w:ascii="Arial" w:hAnsi="Arial" w:cs="Arial"/>
          <w:sz w:val="24"/>
          <w:szCs w:val="24"/>
          <w:lang w:eastAsia="uk-UA"/>
        </w:rPr>
        <w:t>Отже, до політичної культури можна віднести:</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sz w:val="24"/>
          <w:szCs w:val="24"/>
          <w:lang w:eastAsia="uk-UA"/>
        </w:rPr>
        <w:t>- знання політики, фактів, зацікавленість ними;</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sz w:val="24"/>
          <w:szCs w:val="24"/>
          <w:lang w:eastAsia="uk-UA"/>
        </w:rPr>
        <w:t>- оцінку політичних явищ, оцінні думки, що стосуються того, як повинна здійснюватися влада;</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sz w:val="24"/>
          <w:szCs w:val="24"/>
          <w:lang w:eastAsia="uk-UA"/>
        </w:rPr>
        <w:t>- емоційну сторони політичних позицій, наприклад, любов до батьківщини, ненависть до ворогів;</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sz w:val="24"/>
          <w:szCs w:val="24"/>
          <w:lang w:eastAsia="uk-UA"/>
        </w:rPr>
        <w:t>- визнання в даному суспільстві зразків політичної поведінки, які визначають, якомога і слід поступати.</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noProof/>
          <w:sz w:val="24"/>
          <w:szCs w:val="24"/>
          <w:lang w:eastAsia="uk-UA"/>
        </w:rPr>
        <mc:AlternateContent>
          <mc:Choice Requires="wps">
            <w:drawing>
              <wp:inline distT="0" distB="0" distL="0" distR="0" wp14:anchorId="3BD62BD1" wp14:editId="225BC30D">
                <wp:extent cx="190500" cy="76200"/>
                <wp:effectExtent l="0" t="0" r="0" b="0"/>
                <wp:docPr id="30" name="Прямоугольник 30"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7A9F07" id="Прямоугольник 30"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uVhDwMAABIGAAAOAAAAZHJzL2Uyb0RvYy54bWysVMuO0zAU3SPxD5b3aZJO+kg06WimD4Q0&#10;wEgDa+QmTmNNYgfbbVoQEhJbJD6Bj2CDeMw3pH/EtfuYdoYVkIVlX9/cxznH9/RsWRZoQaVigsfY&#10;b3kYUZ6IlPFZjF+9nDh9jJQmPCWF4DTGK6rw2eDxo9O6imhb5KJIqUQQhKuormKca11FrquSnJZE&#10;tURFOVxmQpZEw1HO3FSSGqKXhdv2vK5bC5lWUiRUKbCONpd4YONnGU30iyxTVKMixlCbtqu069Ss&#10;7uCURDNJqpwl2zLIX1RREsYh6T7UiGiC5pI9CFWyRAolMt1KROmKLGMJtT1AN753r5vrnFTU9gLg&#10;qGoPk/p/YZPniyuJWBrjE4CHkxI4ar6sP6w/Nz+b2/XH5mtz2/xYf2p+Nd+a78g4pVQlgOCWqYJN&#10;W2VazQ03rTlxqTMV4satRMG0KMSMrcB2YUylSOfF67brL/3WjGUG+rpSEVRwXV1JA56qLkVyoxAX&#10;w5zwGT1XFRAIsoLKdiYpRZ1TkgIGvgnhHsUwBwXR0LR+JlLohcy1sMQsM1maHAA5Wlr+V3v+6VKj&#10;BIx+6HU86DCBq14X5GUTkGj3byWVfkJFicwmxhKKs7HJ4lJpUwuJdi4mFRcTVhRWYQU/MoDjxgKZ&#10;4VdzZ2qwgnkXeuG4P+4HTtDujp3AG42c88kwcLoTv9cZnYyGw5H/3uT1gyhnaUq5SbMTrx/sqdk9&#10;oj9qbvuMNrLby1cBbakJZ0pScjYdFhItCDyeif22gBy4ucdlWBCgl3st+e3Au2iHzqTb7znBJOg4&#10;Yc/rO54fXoRdLwiD0eS4pUvG6b+3hOoYh512x7J0UPS93jz7PeyNRCXTMJ4KVsa4v3cikRHgmKeW&#10;Wk1YsdkfQGHKv4MC6N4RbeVqFLoR/1SkK1CrFCAnEB4MUtjkQr7FqIahFGP1Zk4kxah4ykHxoR8E&#10;4KbtIej02nCQhzfTwxvCEwgVY43RZjvUm8k3rySb5ZDJt8BwcQ6vJGNWwuYFbaravi0YPLaT7ZA0&#10;k+3wbL3uRvngNwA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ENC5WE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BE20F2">
        <w:rPr>
          <w:rFonts w:ascii="Arial" w:hAnsi="Arial" w:cs="Arial"/>
          <w:sz w:val="24"/>
          <w:szCs w:val="24"/>
          <w:shd w:val="clear" w:color="auto" w:fill="FFFFFF"/>
          <w:lang w:eastAsia="uk-UA"/>
        </w:rPr>
        <w:t>Структурно політична культура є єдністю:</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sz w:val="24"/>
          <w:szCs w:val="24"/>
          <w:lang w:eastAsia="uk-UA"/>
        </w:rPr>
        <w:t>- політичних знань;</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sz w:val="24"/>
          <w:szCs w:val="24"/>
          <w:lang w:eastAsia="uk-UA"/>
        </w:rPr>
        <w:t>- політичної свідомості, політичних переконань і цінностей;</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sz w:val="24"/>
          <w:szCs w:val="24"/>
          <w:lang w:eastAsia="uk-UA"/>
        </w:rPr>
        <w:t>- політичних дій.</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noProof/>
          <w:sz w:val="24"/>
          <w:szCs w:val="24"/>
          <w:lang w:eastAsia="uk-UA"/>
        </w:rPr>
        <w:t xml:space="preserve"> </w:t>
      </w:r>
      <w:r w:rsidRPr="00BE20F2">
        <w:rPr>
          <w:rFonts w:ascii="Arial" w:hAnsi="Arial" w:cs="Arial"/>
          <w:noProof/>
          <w:sz w:val="24"/>
          <w:szCs w:val="24"/>
          <w:lang w:eastAsia="uk-UA"/>
        </w:rPr>
        <mc:AlternateContent>
          <mc:Choice Requires="wps">
            <w:drawing>
              <wp:inline distT="0" distB="0" distL="0" distR="0" wp14:anchorId="0951B119" wp14:editId="1E03C57B">
                <wp:extent cx="190500" cy="76200"/>
                <wp:effectExtent l="0" t="0" r="0" b="0"/>
                <wp:docPr id="27" name="Прямоугольник 27"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91DCD6D" id="Прямоугольник 27"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8yPDwMAABIGAAAOAAAAZHJzL2Uyb0RvYy54bWysVNuO0zAQfUfiHyy/p7mQXhJtutrtBSEt&#10;sNLCM3ITp7FI7GC7TReEhMQrEp/AR/CCuOw3pH/E2L1su8sTkAfLHjszZ+acmZPTVVWiJZWKCZ5g&#10;v+NhRHkqMsbnCX75YuoMMFKa8IyUgtMEX1OFT4cPH5w0dUwDUYgyoxKBE67ipk5woXUdu65KC1oR&#10;1RE15XCZC1kRDUc5dzNJGvBelW7geT23ETKrpUipUmAdby7x0PrPc5rq53muqEZlggGbtqu068ys&#10;7vCExHNJ6oKlWxjkL1BUhHEIunc1JpqghWT3XFUslUKJXHdSUbkiz1lKbQ6Qje/dyeaqIDW1uUBx&#10;VL0vk/p/btNny0uJWJbgoI8RJxVw1H5Zf1h/bn+2N+uP7df2pv2x/tT+ar+135F5lFGVQgW3TJVs&#10;1qmyemG46SyIS52ZEK/dWpRMi1LM2TXYzo2pEtmifBW4/srvzFluSt/UKgYEV/WlNMVT9YVIXyvE&#10;xaggfE7PVA0EgqwA2c4kpWgKSjKogW9cuEc+zEGBNzRrnooMciELLSwxq1xWJgaUHK0s/9d7/ulK&#10;oxSMfuR1PVBJClf9HsjLBiDx7t9aKv2YigqZTYIlgLO+yfJCaYOFxLsnJhQXU1aWVmElPzLAw40F&#10;IsOv5s5gsIJ5F3nRZDAZhE4Y9CZO6I3Hztl0FDq9qd/vjh+NR6Ox/97E9cO4YFlGuQmzE68f7qnZ&#10;NdEfNbdto43s9vJVQFtm3BlISs5no1KiJYHmmdpvW5CDZ+4xDFsEyOVOSn4QeudB5Ex7g74TTsOu&#10;E/W9geP50XnU88IoHE+PU7pgnP57SqhJcNQNupalA9B3cvPsdz83EldMw3gqWZXgwf4RiY0AJzyz&#10;1GrCys3+oBQG/m0pgO4d0VauRqEb8c9Edg1qlQLkBMKDQQqbQsi3GDUwlBKs3iyIpBiVTzgoPvLD&#10;0Ewxewi7/QAO8vBmdnhDeAquEqwx2mxHejP5FrVk8wIi+bYwXJxBl+TMSth00AbVtrdg8NhMtkPS&#10;TLbDs311O8qHvwE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N8DzI8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BE20F2">
        <w:rPr>
          <w:rFonts w:ascii="Arial" w:hAnsi="Arial" w:cs="Arial"/>
          <w:sz w:val="24"/>
          <w:szCs w:val="24"/>
          <w:lang w:eastAsia="uk-UA"/>
        </w:rPr>
        <w:t>Політична культура виконує наступні основні </w:t>
      </w:r>
      <w:r w:rsidRPr="00BE20F2">
        <w:rPr>
          <w:rFonts w:ascii="Arial" w:hAnsi="Arial" w:cs="Arial"/>
          <w:b/>
          <w:bCs/>
          <w:sz w:val="24"/>
          <w:szCs w:val="24"/>
          <w:lang w:eastAsia="uk-UA"/>
        </w:rPr>
        <w:t>функції</w:t>
      </w:r>
      <w:r w:rsidRPr="00BE20F2">
        <w:rPr>
          <w:rFonts w:ascii="Arial" w:hAnsi="Arial" w:cs="Arial"/>
          <w:sz w:val="24"/>
          <w:szCs w:val="24"/>
          <w:lang w:eastAsia="uk-UA"/>
        </w:rPr>
        <w:t>:</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b/>
          <w:bCs/>
          <w:sz w:val="24"/>
          <w:szCs w:val="24"/>
          <w:lang w:eastAsia="uk-UA"/>
        </w:rPr>
        <w:t>пізнавальну</w:t>
      </w:r>
      <w:r w:rsidRPr="00BE20F2">
        <w:rPr>
          <w:rFonts w:ascii="Arial" w:hAnsi="Arial" w:cs="Arial"/>
          <w:sz w:val="24"/>
          <w:szCs w:val="24"/>
          <w:lang w:eastAsia="uk-UA"/>
        </w:rPr>
        <w:t> (засвоєння громадянами необхідних суспільно-політичних знань і формування у них компетентних політичних поглядів і переконань);</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b/>
          <w:bCs/>
          <w:sz w:val="24"/>
          <w:szCs w:val="24"/>
          <w:lang w:eastAsia="uk-UA"/>
        </w:rPr>
        <w:t>комунікативну</w:t>
      </w:r>
      <w:r w:rsidRPr="00BE20F2">
        <w:rPr>
          <w:rFonts w:ascii="Arial" w:hAnsi="Arial" w:cs="Arial"/>
          <w:sz w:val="24"/>
          <w:szCs w:val="24"/>
          <w:lang w:eastAsia="uk-UA"/>
        </w:rPr>
        <w:t> (передача політичних знань, цінностей, навичок, у тому числі поколінням суб'єктів політичного процесу);</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b/>
          <w:bCs/>
          <w:sz w:val="24"/>
          <w:szCs w:val="24"/>
          <w:lang w:eastAsia="uk-UA"/>
        </w:rPr>
        <w:t>нормативно-ціннісну</w:t>
      </w:r>
      <w:r w:rsidRPr="00BE20F2">
        <w:rPr>
          <w:rFonts w:ascii="Arial" w:hAnsi="Arial" w:cs="Arial"/>
          <w:sz w:val="24"/>
          <w:szCs w:val="24"/>
          <w:lang w:eastAsia="uk-UA"/>
        </w:rPr>
        <w:t> (задає індивідам, групам, суспільству в цілому певні норми, стандарти, цінності, установки політичного мислення і поведінки; фіксує ієрархію політичних цінностей);</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b/>
          <w:bCs/>
          <w:sz w:val="24"/>
          <w:szCs w:val="24"/>
          <w:lang w:eastAsia="uk-UA"/>
        </w:rPr>
        <w:t>виховну</w:t>
      </w:r>
      <w:r w:rsidRPr="00BE20F2">
        <w:rPr>
          <w:rFonts w:ascii="Arial" w:hAnsi="Arial" w:cs="Arial"/>
          <w:sz w:val="24"/>
          <w:szCs w:val="24"/>
          <w:lang w:eastAsia="uk-UA"/>
        </w:rPr>
        <w:t> (формує у громадян політичну свідомість і навики політичної діяльності, адекватні даній політичній системі);</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b/>
          <w:bCs/>
          <w:sz w:val="24"/>
          <w:szCs w:val="24"/>
          <w:lang w:eastAsia="uk-UA"/>
        </w:rPr>
        <w:t>мобілізаційну</w:t>
      </w:r>
      <w:r w:rsidRPr="00BE20F2">
        <w:rPr>
          <w:rFonts w:ascii="Arial" w:hAnsi="Arial" w:cs="Arial"/>
          <w:sz w:val="24"/>
          <w:szCs w:val="24"/>
          <w:lang w:eastAsia="uk-UA"/>
        </w:rPr>
        <w:t> (організовує громадян на рішення певних політичних і соціальних задач);</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b/>
          <w:bCs/>
          <w:sz w:val="24"/>
          <w:szCs w:val="24"/>
          <w:lang w:eastAsia="uk-UA"/>
        </w:rPr>
        <w:t>інтеграційну</w:t>
      </w:r>
      <w:r w:rsidRPr="00BE20F2">
        <w:rPr>
          <w:rFonts w:ascii="Arial" w:hAnsi="Arial" w:cs="Arial"/>
          <w:sz w:val="24"/>
          <w:szCs w:val="24"/>
          <w:lang w:eastAsia="uk-UA"/>
        </w:rPr>
        <w:t> (формує широку і стійку соціальну базу даного політичного устрою, об'єднує підтримуючі політичні сили);</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b/>
          <w:bCs/>
          <w:sz w:val="24"/>
          <w:szCs w:val="24"/>
          <w:lang w:eastAsia="uk-UA"/>
        </w:rPr>
        <w:t>комунікативну</w:t>
      </w:r>
      <w:r w:rsidRPr="00BE20F2">
        <w:rPr>
          <w:rFonts w:ascii="Arial" w:hAnsi="Arial" w:cs="Arial"/>
          <w:sz w:val="24"/>
          <w:szCs w:val="24"/>
          <w:lang w:eastAsia="uk-UA"/>
        </w:rPr>
        <w:t> (передає що склалася в суспільстві політичну культуру через ЗМІ новим поколінням);</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b/>
          <w:bCs/>
          <w:sz w:val="24"/>
          <w:szCs w:val="24"/>
          <w:lang w:eastAsia="uk-UA"/>
        </w:rPr>
        <w:t>регулятивну</w:t>
      </w:r>
      <w:r w:rsidRPr="00BE20F2">
        <w:rPr>
          <w:rFonts w:ascii="Arial" w:hAnsi="Arial" w:cs="Arial"/>
          <w:sz w:val="24"/>
          <w:szCs w:val="24"/>
          <w:lang w:eastAsia="uk-UA"/>
        </w:rPr>
        <w:t> (забезпечує ефективний вплив громадян на політичний процес).</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noProof/>
          <w:sz w:val="24"/>
          <w:szCs w:val="24"/>
          <w:lang w:eastAsia="uk-UA"/>
        </w:rPr>
        <mc:AlternateContent>
          <mc:Choice Requires="wps">
            <w:drawing>
              <wp:inline distT="0" distB="0" distL="0" distR="0" wp14:anchorId="5A8E96DC" wp14:editId="2B3E6857">
                <wp:extent cx="190500" cy="76200"/>
                <wp:effectExtent l="0" t="0" r="0" b="0"/>
                <wp:docPr id="26" name="Прямоугольник 26"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49A245" id="Прямоугольник 26"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eevDwMAABIGAAAOAAAAZHJzL2Uyb0RvYy54bWysVNuO0zAQfUfiHyy/p7mQXhJtutrtBSEt&#10;sNLCM3ITp7FI7GC7TReEhMQrEp/AR/CCuOw3pH/E2L1su8sTkAfLHjszZ+acmZPTVVWiJZWKCZ5g&#10;v+NhRHkqMsbnCX75YuoMMFKa8IyUgtMEX1OFT4cPH5w0dUwDUYgyoxKBE67ipk5woXUdu65KC1oR&#10;1RE15XCZC1kRDUc5dzNJGvBelW7geT23ETKrpUipUmAdby7x0PrPc5rq53muqEZlggGbtqu068ys&#10;7vCExHNJ6oKlWxjkL1BUhHEIunc1JpqghWT3XFUslUKJXHdSUbkiz1lKbQ6Qje/dyeaqIDW1uUBx&#10;VL0vk/p/btNny0uJWJbgoIcRJxVw1H5Zf1h/bn+2N+uP7df2pv2x/tT+ar+135F5lFGVQgW3TJVs&#10;1qmyemG46SyIS52ZEK/dWpRMi1LM2TXYzo2pEtmifBW4/srvzFluSt/UKgYEV/WlNMVT9YVIXyvE&#10;xaggfE7PVA0EgqwA2c4kpWgKSjKogW9cuEc+zEGBNzRrnooMciELLSwxq1xWJgaUHK0s/9d7/ulK&#10;oxSMfuR1PVBJClf9HsjLBiDx7t9aKv2YigqZTYIlgLO+yfJCaYOFxLsnJhQXU1aWVmElPzLAw40F&#10;IsOv5s5gsIJ5F3nRZDAZhE4Y9CZO6I3Hztl0FDq9qd/vjh+NR6Ox/97E9cO4YFlGuQmzE68f7qnZ&#10;NdEfNbdto43s9vJVQFtm3BlISs5no1KiJYHmmdpvW5CDZ+4xDFsEyOVOSn4QeudB5Ex7g74TTsOu&#10;E/W9geP50XnU88IoHE+PU7pgnP57SqhJcNQNupalA9B3cvPsdz83EldMw3gqWZXgwf4RiY0AJzyz&#10;1GrCys3+oBQG/m0pgO4d0VauRqEb8c9Edg1qlQLkBMKDQQqbQsi3GDUwlBKs3iyIpBiVTzgoPvLD&#10;0Ewxewi7/QAO8vBmdnhDeAquEqwx2mxHejP5FrVk8wIi+bYwXJxBl+TMSth00AbVtrdg8NhMtkPS&#10;TLbDs311O8qHvwE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NeV568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BE20F2">
        <w:rPr>
          <w:rFonts w:ascii="Arial" w:hAnsi="Arial" w:cs="Arial"/>
          <w:b/>
          <w:bCs/>
          <w:sz w:val="24"/>
          <w:szCs w:val="24"/>
          <w:lang w:eastAsia="uk-UA"/>
        </w:rPr>
        <w:t xml:space="preserve"> Типологія політичної культури.</w:t>
      </w:r>
      <w:r w:rsidRPr="00BE20F2">
        <w:rPr>
          <w:rFonts w:ascii="Arial" w:hAnsi="Arial" w:cs="Arial"/>
          <w:sz w:val="24"/>
          <w:szCs w:val="24"/>
          <w:lang w:eastAsia="uk-UA"/>
        </w:rPr>
        <w:t> В сучасній політології для аналізу і порівняння політичних культур широко використовується їх типологія, запропонована американськими політологами Г.Алмондом і С.Вербой. Вони виділяють </w:t>
      </w:r>
      <w:r w:rsidRPr="00BE20F2">
        <w:rPr>
          <w:rFonts w:ascii="Arial" w:hAnsi="Arial" w:cs="Arial"/>
          <w:b/>
          <w:bCs/>
          <w:sz w:val="24"/>
          <w:szCs w:val="24"/>
          <w:lang w:eastAsia="uk-UA"/>
        </w:rPr>
        <w:t>три основні типи політичної культури</w:t>
      </w:r>
      <w:r w:rsidRPr="00BE20F2">
        <w:rPr>
          <w:rFonts w:ascii="Arial" w:hAnsi="Arial" w:cs="Arial"/>
          <w:sz w:val="24"/>
          <w:szCs w:val="24"/>
          <w:lang w:eastAsia="uk-UA"/>
        </w:rPr>
        <w:t>:</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b/>
          <w:bCs/>
          <w:sz w:val="24"/>
          <w:szCs w:val="24"/>
          <w:lang w:eastAsia="uk-UA"/>
        </w:rPr>
        <w:t>Патріархальна політична культура</w:t>
      </w:r>
      <w:r w:rsidRPr="00BE20F2">
        <w:rPr>
          <w:rFonts w:ascii="Arial" w:hAnsi="Arial" w:cs="Arial"/>
          <w:sz w:val="24"/>
          <w:szCs w:val="24"/>
          <w:lang w:eastAsia="uk-UA"/>
        </w:rPr>
        <w:t>, її основною ознакою служить відсутність в суспільстві, де вона панує, інтересу до політичної системи.</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b/>
          <w:bCs/>
          <w:sz w:val="24"/>
          <w:szCs w:val="24"/>
          <w:lang w:eastAsia="uk-UA"/>
        </w:rPr>
        <w:lastRenderedPageBreak/>
        <w:t>Підданська політична культура</w:t>
      </w:r>
      <w:r w:rsidRPr="00BE20F2">
        <w:rPr>
          <w:rFonts w:ascii="Arial" w:hAnsi="Arial" w:cs="Arial"/>
          <w:sz w:val="24"/>
          <w:szCs w:val="24"/>
          <w:lang w:eastAsia="uk-UA"/>
        </w:rPr>
        <w:t>, що характеризується сильною прихильністю до існуючим в країні політичних інститутів і режиму влади, що поєднується з низькою індивідуальною активністю населення.</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b/>
          <w:bCs/>
          <w:sz w:val="24"/>
          <w:szCs w:val="24"/>
          <w:lang w:eastAsia="uk-UA"/>
        </w:rPr>
        <w:t>Активістська політична культура</w:t>
      </w:r>
      <w:r w:rsidRPr="00BE20F2">
        <w:rPr>
          <w:rFonts w:ascii="Arial" w:hAnsi="Arial" w:cs="Arial"/>
          <w:sz w:val="24"/>
          <w:szCs w:val="24"/>
          <w:lang w:eastAsia="uk-UA"/>
        </w:rPr>
        <w:t> з такими її сутнісними рисами, як зацікавленість в політичній системі і активна участь в ній.</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noProof/>
          <w:sz w:val="24"/>
          <w:szCs w:val="24"/>
          <w:lang w:eastAsia="uk-UA"/>
        </w:rPr>
        <mc:AlternateContent>
          <mc:Choice Requires="wps">
            <w:drawing>
              <wp:inline distT="0" distB="0" distL="0" distR="0" wp14:anchorId="252EB9EC" wp14:editId="0C9F54D3">
                <wp:extent cx="190500" cy="76200"/>
                <wp:effectExtent l="0" t="0" r="0" b="0"/>
                <wp:docPr id="25" name="Прямоугольник 25"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511E326" id="Прямоугольник 25"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5vPDgMAABIGAAAOAAAAZHJzL2Uyb0RvYy54bWysVM2O0zAQviPxDpbvaZKS/iTadLXbH4S0&#10;wEoLZ+QmTmNtYgfbbVoQEhJXJB6Bh+CC+NlnSN+Isfuz7S5cgBwse2YyM9/MN3NyuiwLtKBSMcFj&#10;7Lc8jChPRMr4LMYvX0ycPkZKE56SQnAa4xVV+HTw8MFJXUW0LXJRpFQicMJVVFcxzrWuItdVSU5L&#10;olqiohyUmZAl0fCUMzeVpAbvZeG2Pa/r1kKmlRQJVQqko40SD6z/LKOJfp5limpUxBhy0/aU9pya&#10;0x2ckGgmSZWzZJsG+YssSsI4BN27GhFN0Fyye65KlkihRKZbiShdkWUsoRYDoPG9O2iuclJRiwWK&#10;o6p9mdT/c5s8W1xKxNIYtzsYcVJCj5rP6/frT82P5mb9ofnS3DTf1x+bn83X5hsyRilVCVRw26mC&#10;TVtlWs1Nb1pz4lJnKsS1W4mCaVGIGVuB7NyISpHOi1dt11/6rRnLTOnrSkWQwVV1KU3xVHUhkmuF&#10;uBjmhM/omaqggUAryGwnklLUOSUp1MA3LtwjH+ahwBua1k9FCljIXAvbmGUmSxMDSo6Wtv+rff/p&#10;UqMEhH7odTxgSQKqXhfoZQOQaPdvJZV+TEWJzCXGEpKzvsniQmmTC4l2JiYUFxNWFJZhBT8SgOFG&#10;ApHhV6MzOVjCvA29cNwf9wMnaHfHTuCNRs7ZZBg43Ynf64wejYbDkf/OxPWDKGdpSrkJsyOvH+xb&#10;sxui33JuO0Yb2u3pq6BtqXFnUlJyNh0WEi0IDM/EftuCHJi5x2nYIgCWO5D8duCdt0Nn0u33nGAS&#10;dJyw5/Udzw/Pw64XhMFocgzpgnH675BQHeOwA6S1cP6IzbPffWwkKpmG9VSwMsb9vRGJDAHHPLWt&#10;1YQVm/tBKUz6t6WAdu8abelqGLoh/1SkK2CrFEAnIB4sUrjkQr7BqIalFGP1ek4kxah4woHxoR8E&#10;ZovZR9DpteEhDzXTQw3hCbiKscZocx3qzeabV5LNcojk28JwcQZTkjFLYTNBm6y2swWLxyLZLkmz&#10;2Q7f1up2lQ9+AQAA//8DAFBLAwQUAAYACAAAACEAAmYWCdoAAAADAQAADwAAAGRycy9kb3ducmV2&#10;LnhtbEyPQUvDQBCF70L/wzIFL9LuWkEkzaaUQrGIUEy15212TILZ2TS7TeK/d/RSLwOP93jzvXQ1&#10;ukb02IXak4b7uQKBVHhbU6nh/bCdPYEI0ZA1jSfU8I0BVtnkJjWJ9QO9YZ/HUnAJhcRoqGJsEylD&#10;UaEzYe5bJPY+fedMZNmV0nZm4HLXyIVSj9KZmvhDZVrcVFh85RenYSj2/fHw+iz3d8edp/PuvMk/&#10;XrS+nY7rJYiIY7yG4Ref0SFjppO/kA2i0cBD4t9l70GxOnFmoUBmqfzPnv0AAAD//wMAUEsBAi0A&#10;FAAGAAgAAAAhALaDOJL+AAAA4QEAABMAAAAAAAAAAAAAAAAAAAAAAFtDb250ZW50X1R5cGVzXS54&#10;bWxQSwECLQAUAAYACAAAACEAOP0h/9YAAACUAQAACwAAAAAAAAAAAAAAAAAvAQAAX3JlbHMvLnJl&#10;bHNQSwECLQAUAAYACAAAACEAzy+bzw4DAAASBgAADgAAAAAAAAAAAAAAAAAuAgAAZHJzL2Uyb0Rv&#10;Yy54bWxQSwECLQAUAAYACAAAACEAAmYWCdoAAAADAQAADwAAAAAAAAAAAAAAAABoBQAAZHJzL2Rv&#10;d25yZXYueG1sUEsFBgAAAAAEAAQA8wAAAG8GAAAAAA==&#10;" filled="f" stroked="f">
                <o:lock v:ext="edit" aspectratio="t"/>
                <w10:anchorlock/>
              </v:rect>
            </w:pict>
          </mc:Fallback>
        </mc:AlternateContent>
      </w:r>
      <w:r w:rsidRPr="00BE20F2">
        <w:rPr>
          <w:rFonts w:ascii="Arial" w:hAnsi="Arial" w:cs="Arial"/>
          <w:sz w:val="24"/>
          <w:szCs w:val="24"/>
          <w:lang w:eastAsia="uk-UA"/>
        </w:rPr>
        <w:t>В сучасному суспільстві панують і взаємодіють два основні типи політичної культури: підданська і активістська, або політична культура участі.</w:t>
      </w:r>
      <w:r w:rsidRPr="00BE20F2">
        <w:rPr>
          <w:rFonts w:ascii="Arial" w:hAnsi="Arial" w:cs="Arial"/>
          <w:sz w:val="24"/>
          <w:szCs w:val="24"/>
          <w:lang w:eastAsia="uk-UA"/>
        </w:rPr>
        <w:br/>
      </w:r>
      <w:r w:rsidRPr="00BE20F2">
        <w:rPr>
          <w:rFonts w:ascii="Arial" w:hAnsi="Arial" w:cs="Arial"/>
          <w:noProof/>
          <w:sz w:val="24"/>
          <w:szCs w:val="24"/>
          <w:lang w:eastAsia="uk-UA"/>
        </w:rPr>
        <mc:AlternateContent>
          <mc:Choice Requires="wps">
            <w:drawing>
              <wp:inline distT="0" distB="0" distL="0" distR="0" wp14:anchorId="5785DE12" wp14:editId="45A533F4">
                <wp:extent cx="190500" cy="76200"/>
                <wp:effectExtent l="0" t="0" r="0" b="0"/>
                <wp:docPr id="24" name="Прямоугольник 24"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BCA0029" id="Прямоугольник 24"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bDvDwMAABIGAAAOAAAAZHJzL2Uyb0RvYy54bWysVNuO0zAQfUfiHyy/p7mQXhJtutrtBSEt&#10;sNLCM3ITp7FI7GC7TReEhMQrEp/AR/CCuOw3pH/E2L1su8sTkAfLHjszZ+acmZPTVVWiJZWKCZ5g&#10;v+NhRHkqMsbnCX75YuoMMFKa8IyUgtMEX1OFT4cPH5w0dUwDUYgyoxKBE67ipk5woXUdu65KC1oR&#10;1RE15XCZC1kRDUc5dzNJGvBelW7geT23ETKrpUipUmAdby7x0PrPc5rq53muqEZlggGbtqu068ys&#10;7vCExHNJ6oKlWxjkL1BUhHEIunc1JpqghWT3XFUslUKJXHdSUbkiz1lKbQ6Qje/dyeaqIDW1uUBx&#10;VL0vk/p/btNny0uJWJbgIMSIkwo4ar+sP6w/tz/bm/XH9mt70/5Yf2p/td/a78g8yqhKoYJbpko2&#10;61RZvTDcdBbEpc5MiNduLUqmRSnm7Bps58ZUiWxRvgpcf+V35iw3pW9qFQOCq/pSmuKp+kKkrxXi&#10;YlQQPqdnqgYCQVaAbGeSUjQFJRnUwDcu3CMf5qDAG5o1T0UGuZCFFpaYVS4rEwNKjlaW/+s9/3Sl&#10;UQpGP/K6Hqgkhat+D+RlA5B4928tlX5MRYXMJsESwFnfZHmhtMFC4t0TE4qLKStLq7CSHxng4cYC&#10;keFXc2cwWMG8i7xoMpgMQicMehMn9MZj52w6Cp3e1O93x4/Go9HYf2/i+mFcsCyj3ITZidcP99Ts&#10;muiPmtu20UZ2e/kqoC0z7gwkJeezUSnRkkDzTO23LcjBM/cYhi0C5HInJT8IvfMgcqa9Qd8Jp2HX&#10;ifrewPH86DzqeWEUjqfHKV0wTv89JdQkOOoGXcvSAeg7uXn2u58biSumYTyVrErwYP+IxEaAE55Z&#10;ajVh5WZ/UAoD/7YUQPeOaCtXo9CN+Gciuwa1SgFyAuHBIIVNIeRbjBoYSglWbxZEUozKJxwUH/lh&#10;aKaYPYTdfgAHeXgzO7whPAVXCdYYbbYjvZl8i1qyeQGRfFsYLs6gS3JmJWw6aINq21sweGwm2yFp&#10;Jtvh2b66HeXD3wA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Me5sO8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BE20F2">
        <w:rPr>
          <w:rFonts w:ascii="Arial" w:hAnsi="Arial" w:cs="Arial"/>
          <w:b/>
          <w:i/>
          <w:sz w:val="24"/>
          <w:szCs w:val="24"/>
          <w:lang w:eastAsia="uk-UA"/>
        </w:rPr>
        <w:t>На підставі такого критерію, як ступінь узгодженості у взаємостосунках політичних субкультур, можна виділити два типи політичних культур - фрагментарну (різнорідну) і інтегровану (однорідну).</w:t>
      </w:r>
      <w:r w:rsidRPr="00BE20F2">
        <w:rPr>
          <w:rFonts w:ascii="Arial" w:hAnsi="Arial" w:cs="Arial"/>
          <w:sz w:val="24"/>
          <w:szCs w:val="24"/>
          <w:lang w:eastAsia="uk-UA"/>
        </w:rPr>
        <w:br/>
      </w:r>
      <w:r w:rsidRPr="00BE20F2">
        <w:rPr>
          <w:rFonts w:ascii="Arial" w:hAnsi="Arial" w:cs="Arial"/>
          <w:noProof/>
          <w:sz w:val="24"/>
          <w:szCs w:val="24"/>
          <w:lang w:eastAsia="uk-UA"/>
        </w:rPr>
        <mc:AlternateContent>
          <mc:Choice Requires="wps">
            <w:drawing>
              <wp:inline distT="0" distB="0" distL="0" distR="0" wp14:anchorId="6DC6E231" wp14:editId="01E067BE">
                <wp:extent cx="190500" cy="76200"/>
                <wp:effectExtent l="0" t="0" r="0" b="0"/>
                <wp:docPr id="23" name="Прямоугольник 23"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FA250EB" id="Прямоугольник 23"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IPEAMAABIGAAAOAAAAZHJzL2Uyb0RvYy54bWysVNtu1DAQfUfiHyy/Z3Np9pKo2ard7SKk&#10;ApUKz8ibOInVxA62t9mCkJB4ReIT+AheEJd+Q/aPGHsv3bY8AXmw7LEzc2bOmTk8WtYVuqJSMcET&#10;7Pc8jChPRcZ4keBXL2fOCCOlCc9IJThN8DVV+Gj8+NFh28Q0EKWoMioROOEqbpsEl1o3seuqtKQ1&#10;UT3RUA6XuZA10XCUhZtJ0oL3unIDzxu4rZBZI0VKlQLrdH2Jx9Z/ntNUv8hzRTWqEgzYtF2lXedm&#10;dceHJC4kaUqWbmCQv0BRE8Yh6M7VlGiCFpI9cFWzVAolct1LRe2KPGcptTlANr53L5uLkjTU5gLF&#10;Uc2uTOr/uU2fX51LxLIEBwcYcVIDR92X1YfV5+5nd7P62H3tbrofq0/dr+5b9x2ZRxlVKVRww1TF&#10;5r06axaGm96CuNSZC3HpNqJiWlSiYNdgOzGmWmSL6nXg+ku/V7DclL5tVAwILppzaYqnmjORXirE&#10;xaQkvKDHqgECQVaAbGuSUrQlJRnUwDcu3Ds+zEGBNzRvn4kMciELLSwxy1zWJgaUHC0t/9c7/ulS&#10;oxSMfuT1PVBJClfDAcjLBiDx9t9GKv2EihqZTYIlgLO+ydWZ0gYLibdPTCguZqyqrMIqfscAD9cW&#10;iAy/mjuDwQrmXeRFp6PTUeiEweDUCb3p1DmeTUJnMPOH/enBdDKZ+u9NXD+MS5ZllJswW/H64Y6a&#10;bRP9UXObNlrLbidfBbRlxp2BpGQxn1QSXRFonpn9NgXZe+behWGLALncS8kPQu8kiJzZYDR0wlnY&#10;d6KhN3I8PzqJBl4YhdPZ3ZTOGKf/nhJqExz1g75laQ/0vdw8+z3MjcQ10zCeKlYneLR7RGIjwFOe&#10;WWo1YdV6v1cKA/+2FED3lmgrV6PQtfjnIrsGtUoBcgLhwSCFTSnkW4xaGEoJVm8WRFKMqqccFB/5&#10;YWimmD2E/WEAB7l/M9+/ITwFVwnWGK23E72efItGsqKESL4tDBfH0CU5sxI2HbRGtektGDw2k82Q&#10;NJNt/2xf3Y7y8W8AAAD//wMAUEsDBBQABgAIAAAAIQACZhYJ2gAAAAMBAAAPAAAAZHJzL2Rvd25y&#10;ZXYueG1sTI9BS8NAEIXvQv/DMgUv0u5aQSTNppRCsYhQTLXnbXZMgtnZNLtN4r939FIvA4/3ePO9&#10;dDW6RvTYhdqThvu5AoFUeFtTqeH9sJ09gQjRkDWNJ9TwjQFW2eQmNYn1A71hn8dScAmFxGioYmwT&#10;KUNRoTNh7lsk9j5950xk2ZXSdmbgctfIhVKP0pma+ENlWtxUWHzlF6dhKPb98fD6LPd3x52n8+68&#10;yT9etL6djusliIhjvIbhF5/RIWOmk7+QDaLRwEPi32XvQbE6cWahQGap/M+e/QAAAP//AwBQSwEC&#10;LQAUAAYACAAAACEAtoM4kv4AAADhAQAAEwAAAAAAAAAAAAAAAAAAAAAAW0NvbnRlbnRfVHlwZXNd&#10;LnhtbFBLAQItABQABgAIAAAAIQA4/SH/1gAAAJQBAAALAAAAAAAAAAAAAAAAAC8BAABfcmVscy8u&#10;cmVsc1BLAQItABQABgAIAAAAIQD/W2IPEAMAABIGAAAOAAAAAAAAAAAAAAAAAC4CAABkcnMvZTJv&#10;RG9jLnhtbFBLAQItABQABgAIAAAAIQACZhYJ2gAAAAMBAAAPAAAAAAAAAAAAAAAAAGoFAABkcnMv&#10;ZG93bnJldi54bWxQSwUGAAAAAAQABADzAAAAcQYAAAAA&#10;" filled="f" stroked="f">
                <o:lock v:ext="edit" aspectratio="t"/>
                <w10:anchorlock/>
              </v:rect>
            </w:pict>
          </mc:Fallback>
        </mc:AlternateContent>
      </w:r>
      <w:r w:rsidRPr="00BE20F2">
        <w:rPr>
          <w:rFonts w:ascii="Arial" w:hAnsi="Arial" w:cs="Arial"/>
          <w:b/>
          <w:bCs/>
          <w:sz w:val="24"/>
          <w:szCs w:val="24"/>
          <w:lang w:eastAsia="uk-UA"/>
        </w:rPr>
        <w:t>Фрагментарна</w:t>
      </w:r>
      <w:r w:rsidRPr="00BE20F2">
        <w:rPr>
          <w:rFonts w:ascii="Arial" w:hAnsi="Arial" w:cs="Arial"/>
          <w:sz w:val="24"/>
          <w:szCs w:val="24"/>
          <w:lang w:eastAsia="uk-UA"/>
        </w:rPr>
        <w:t> політична культура характеризується відсутністю згоди громадян щодо політичного устрою країни, соціальною роз'єднаністю, високим ступенем конфліктності, застосуванням насильства, відсутністю ефективних процедур залагоджування конфліктів. Цей тип культури панує в більшості африканських і латиноамериканських країн, частково в Північній Ірландії і Канаді. В його основі лежить помітна соціокультурна, конфесійна, національно-етнічна і інша фрагментація суспільства.</w:t>
      </w:r>
      <w:r w:rsidRPr="00BE20F2">
        <w:rPr>
          <w:rFonts w:ascii="Arial" w:hAnsi="Arial" w:cs="Arial"/>
          <w:sz w:val="24"/>
          <w:szCs w:val="24"/>
          <w:lang w:eastAsia="uk-UA"/>
        </w:rPr>
        <w:br/>
      </w:r>
      <w:r w:rsidRPr="00BE20F2">
        <w:rPr>
          <w:rFonts w:ascii="Arial" w:hAnsi="Arial" w:cs="Arial"/>
          <w:noProof/>
          <w:sz w:val="24"/>
          <w:szCs w:val="24"/>
          <w:lang w:eastAsia="uk-UA"/>
        </w:rPr>
        <mc:AlternateContent>
          <mc:Choice Requires="wps">
            <w:drawing>
              <wp:inline distT="0" distB="0" distL="0" distR="0" wp14:anchorId="18F893E8" wp14:editId="134EE163">
                <wp:extent cx="190500" cy="76200"/>
                <wp:effectExtent l="0" t="0" r="0" b="0"/>
                <wp:docPr id="22" name="Прямоугольник 22"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7C3173" id="Прямоугольник 22"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UkvDwMAABIGAAAOAAAAZHJzL2Uyb0RvYy54bWysVNuO0zAQfUfiHyy/p7mQXhJtutrtBSEt&#10;sNLCM3ITp7FI7GC7TReEhMQrEp/AR/CCuOw3pH/E2L1su8sTkAfLHjszZ+acmZPTVVWiJZWKCZ5g&#10;v+NhRHkqMsbnCX75YuoMMFKa8IyUgtMEX1OFT4cPH5w0dUwDUYgyoxKBE67ipk5woXUdu65KC1oR&#10;1RE15XCZC1kRDUc5dzNJGvBelW7geT23ETKrpUipUmAdby7x0PrPc5rq53muqEZlggGbtqu068ys&#10;7vCExHNJ6oKlWxjkL1BUhHEIunc1JpqghWT3XFUslUKJXHdSUbkiz1lKbQ6Qje/dyeaqIDW1uUBx&#10;VL0vk/p/btNny0uJWJbgIMCIkwo4ar+sP6w/tz/bm/XH9mt70/5Yf2p/td/a78g8yqhKoYJbpko2&#10;61RZvTDcdBbEpc5MiNduLUqmRSnm7Bps58ZUiWxRvgpcf+V35iw3pW9qFQOCq/pSmuKp+kKkrxXi&#10;YlQQPqdnqgYCQVaAbGeSUjQFJRnUwDcu3CMf5qDAG5o1T0UGuZCFFpaYVS4rEwNKjlaW/+s9/3Sl&#10;UQpGP/K6Hqgkhat+D+RlA5B4928tlX5MRYXMJsESwFnfZHmhtMFC4t0TE4qLKStLq7CSHxng4cYC&#10;keFXc2cwWMG8i7xoMpgMQicMehMn9MZj52w6Cp3e1O93x4/Go9HYf2/i+mFcsCyj3ITZidcP99Ts&#10;muiPmtu20UZ2e/kqoC0z7gwkJeezUSnRkkDzTO23LcjBM/cYhi0C5HInJT8IvfMgcqa9Qd8Jp2HX&#10;ifrewPH86DzqeWEUjqfHKV0wTv89JdQkOOoGXcvSAeg7uXn2u58biSumYTyVrErwYP+IxEaAE55Z&#10;ajVh5WZ/UAoD/7YUQPeOaCtXo9CN+Gciuwa1SgFyAuHBIIVNIeRbjBoYSglWbxZEUozKJxwUH/lh&#10;aKaYPYTdfgAHeXgzO7whPAVXCdYYbbYjvZl8i1qyeQGRfFsYLs6gS3JmJWw6aINq21sweGwm2yFp&#10;Jtvh2b66HeXD3wA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PfNSS8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BE20F2">
        <w:rPr>
          <w:rFonts w:ascii="Arial" w:hAnsi="Arial" w:cs="Arial"/>
          <w:b/>
          <w:bCs/>
          <w:sz w:val="24"/>
          <w:szCs w:val="24"/>
          <w:lang w:eastAsia="uk-UA"/>
        </w:rPr>
        <w:t>Інтегрована</w:t>
      </w:r>
      <w:r w:rsidRPr="00BE20F2">
        <w:rPr>
          <w:rFonts w:ascii="Arial" w:hAnsi="Arial" w:cs="Arial"/>
          <w:sz w:val="24"/>
          <w:szCs w:val="24"/>
          <w:lang w:eastAsia="uk-UA"/>
        </w:rPr>
        <w:t> політична культура відрізняється наявністю порівняно високого ступеню консенсусу (від лат. сonsensus – згода, одностайність) з основоположних питань політичного пристрою, низьким рівнем конфліктності і політичного насильства, лояльністю по відношенню до існуючого режиму. Ці характеристики застосовні до політичної культури більшості західних країн.</w:t>
      </w:r>
      <w:r w:rsidRPr="00BE20F2">
        <w:rPr>
          <w:rFonts w:ascii="Arial" w:hAnsi="Arial" w:cs="Arial"/>
          <w:sz w:val="24"/>
          <w:szCs w:val="24"/>
          <w:lang w:eastAsia="uk-UA"/>
        </w:rPr>
        <w:br/>
      </w:r>
      <w:r w:rsidRPr="00BE20F2">
        <w:rPr>
          <w:rFonts w:ascii="Arial" w:hAnsi="Arial" w:cs="Arial"/>
          <w:noProof/>
          <w:sz w:val="24"/>
          <w:szCs w:val="24"/>
          <w:lang w:eastAsia="uk-UA"/>
        </w:rPr>
        <mc:AlternateContent>
          <mc:Choice Requires="wps">
            <w:drawing>
              <wp:inline distT="0" distB="0" distL="0" distR="0" wp14:anchorId="54293CA0" wp14:editId="4D079FAA">
                <wp:extent cx="190500" cy="76200"/>
                <wp:effectExtent l="0" t="0" r="0" b="0"/>
                <wp:docPr id="21" name="Прямоугольник 21"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046FFCD" id="Прямоугольник 21"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zVPDwMAABIGAAAOAAAAZHJzL2Uyb0RvYy54bWysVNuO0zAQfUfiHyy/p7mQXhJtutrtBSEt&#10;sNLCM3ITp7FI7GC7TReEhMQrEp/AR/CCuOw3pH/E2L1su8sTkAfLHjszZ+acmZPTVVWiJZWKCZ5g&#10;v+NhRHkqMsbnCX75YuoMMFKa8IyUgtMEX1OFT4cPH5w0dUwDUYgyoxKBE67ipk5woXUdu65KC1oR&#10;1RE15XCZC1kRDUc5dzNJGvBelW7geT23ETKrpUipUmAdby7x0PrPc5rq53muqEZlggGbtqu068ys&#10;7vCExHNJ6oKlWxjkL1BUhHEIunc1JpqghWT3XFUslUKJXHdSUbkiz1lKbQ6Qje/dyeaqIDW1uUBx&#10;VL0vk/p/btNny0uJWJbgwMeIkwo4ar+sP6w/tz/bm/XH9mt70/5Yf2p/td/a78g8yqhKoYJbpko2&#10;61RZvTDcdBbEpc5MiNduLUqmRSnm7Bps58ZUiWxRvgpcf+V35iw3pW9qFQOCq/pSmuKp+kKkrxXi&#10;YlQQPqdnqgYCQVaAbGeSUjQFJRnUwDcu3CMf5qDAG5o1T0UGuZCFFpaYVS4rEwNKjlaW/+s9/3Sl&#10;UQpGP/K6Hqgkhat+D+RlA5B4928tlX5MRYXMJsESwFnfZHmhtMFC4t0TE4qLKStLq7CSHxng4cYC&#10;keFXc2cwWMG8i7xoMpgMQicMehMn9MZj52w6Cp3e1O93x4/Go9HYf2/i+mFcsCyj3ITZidcP99Ts&#10;muiPmtu20UZ2e/kqoC0z7gwkJeezUSnRkkDzTO23LcjBM/cYhi0C5HInJT8IvfMgcqa9Qd8Jp2HX&#10;ifrewPH86DzqeWEUjqfHKV0wTv89JdQkOOoGXcvSAeg7uXn2u58biSumYTyVrErwYP+IxEaAE55Z&#10;ajVh5WZ/UAoD/7YUQPeOaCtXo9CN+Gciuwa1SgFyAuHBIIVNIeRbjBoYSglWbxZEUozKJxwUH/lh&#10;aKaYPYTdfgAHeXgzO7whPAVXCdYYbbYjvZl8i1qyeQGRfFsYLs6gS3JmJWw6aINq21sweGwm2yFp&#10;Jtvh2b66HeXD3wA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O93NU8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BE20F2">
        <w:rPr>
          <w:rFonts w:ascii="Arial" w:hAnsi="Arial" w:cs="Arial"/>
          <w:sz w:val="24"/>
          <w:szCs w:val="24"/>
          <w:lang w:eastAsia="uk-UA"/>
        </w:rPr>
        <w:t xml:space="preserve">Відносно сучасних цивілізованих суспільств при визначенні типу політичної культури критерієм доцільно вибрати тип політичного режиму. Політичний режим завжди породжує відповідну йому модель політичної культури, що характеризується певними ознаками. В чистому вигляді ці моделі функціонують рідко, частіше зустрічаються змішані форми. </w:t>
      </w:r>
      <w:r w:rsidRPr="00BE20F2">
        <w:rPr>
          <w:rFonts w:ascii="Arial" w:hAnsi="Arial" w:cs="Arial"/>
          <w:b/>
          <w:i/>
          <w:sz w:val="24"/>
          <w:szCs w:val="24"/>
          <w:lang w:eastAsia="uk-UA"/>
        </w:rPr>
        <w:t>Можна виділити наступні більш менш крупні моделі політичної культури: демократичну, авторитарну і тоталітарну.</w:t>
      </w:r>
      <w:r w:rsidRPr="00BE20F2">
        <w:rPr>
          <w:rFonts w:ascii="Arial" w:hAnsi="Arial" w:cs="Arial"/>
          <w:b/>
          <w:i/>
          <w:sz w:val="24"/>
          <w:szCs w:val="24"/>
          <w:lang w:eastAsia="uk-UA"/>
        </w:rPr>
        <w:br/>
      </w:r>
      <w:r w:rsidRPr="00BE20F2">
        <w:rPr>
          <w:rFonts w:ascii="Arial" w:hAnsi="Arial" w:cs="Arial"/>
          <w:noProof/>
          <w:sz w:val="24"/>
          <w:szCs w:val="24"/>
          <w:lang w:eastAsia="uk-UA"/>
        </w:rPr>
        <mc:AlternateContent>
          <mc:Choice Requires="wps">
            <w:drawing>
              <wp:inline distT="0" distB="0" distL="0" distR="0" wp14:anchorId="388518EC" wp14:editId="6519D93E">
                <wp:extent cx="190500" cy="76200"/>
                <wp:effectExtent l="0" t="0" r="0" b="0"/>
                <wp:docPr id="20" name="Прямоугольник 20"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50EAA5" id="Прямоугольник 20"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R5vDgMAABIGAAAOAAAAZHJzL2Uyb0RvYy54bWysVNuO0zAQfUfiHyy/p0lKekm06Wq3F4S0&#10;wEoLz8hNnMQisYPtNl0QEhKvSHwCH8EL4rLfkP4RY/ey7S5PQB4se2YylzNn5uR0VZVoSaVigsfY&#10;73gYUZ6IlPE8xi9fzJwhRkoTnpJScBrja6rw6ejhg5OmjmhXFKJMqUTghKuoqWNcaF1HrquSglZE&#10;dURNOSgzISui4SlzN5WkAe9V6XY9r+82Qqa1FAlVCqSTjRKPrP8so4l+nmWKalTGGHLT9pT2nJvT&#10;HZ2QKJekLliyTYP8RRYVYRyC7l1NiCZoIdk9VxVLpFAi051EVK7IMpZQWwNU43t3qrkqSE1tLQCO&#10;qvcwqf/nNnm2vJSIpTHuAjycVNCj9sv6w/pz+7O9WX9sv7Y37Y/1p/ZX+639joxRSlUCCG47VbJ5&#10;p0rrhelNZ0Fc6syFeO3WomRalCJn1yA7N6JKpIvyVdf1V34nZ5mBvqlVBBlc1ZfSgKfqC5G8VoiL&#10;cUF4Ts9UDQ0EWkFmO5GUoikoSQED37hwj3yYhwJvaN48FSnUQhZa2MasMlmZGAA5Wtn+X+/7T1ca&#10;JSD0Q6/nQYUJqAZ9oJcNQKLdv7VU+jEVFTKXGEtIzvomywulTS4k2pmYUFzMWFlahpX8SACGGwlE&#10;hl+NzuRgCfMu9MLpcDoMnKDbnzqBN5k4Z7Nx4PRn/qA3eTQZjyf+exPXD6KCpSnlJsyOvH6wb81u&#10;iP7Iue0YbWi3p6+CtqXGnUlJyXw+LiVaEhiemf22gByYucdpWBCgljsl+d3AO++Gzqw/HDjBLOg5&#10;4cAbOp4fnod9LwiDyey4pAvG6b+XhJoYh71uz3bpIOk7tXn2u18biSqmYT2VrIrxcG9EIkPAKU9t&#10;azVh5eZ+AIVJ/xYKaPeu0ZauhqEb8s9Feg1slQLoBMSDRQqXQsi3GDWwlGKs3iyIpBiVTzgwPvSD&#10;AMy0fQS9gRlHeaiZH2oIT8BVjDVGm+tYbzbfopYsLyCSb4Hh4gymJGOWwmaCNlltZwsWj61kuyTN&#10;Zjt8W6vbVT76DQAA//8DAFBLAwQUAAYACAAAACEAAmYWCdoAAAADAQAADwAAAGRycy9kb3ducmV2&#10;LnhtbEyPQUvDQBCF70L/wzIFL9LuWkEkzaaUQrGIUEy15212TILZ2TS7TeK/d/RSLwOP93jzvXQ1&#10;ukb02IXak4b7uQKBVHhbU6nh/bCdPYEI0ZA1jSfU8I0BVtnkJjWJ9QO9YZ/HUnAJhcRoqGJsEylD&#10;UaEzYe5bJPY+fedMZNmV0nZm4HLXyIVSj9KZmvhDZVrcVFh85RenYSj2/fHw+iz3d8edp/PuvMk/&#10;XrS+nY7rJYiIY7yG4Ref0SFjppO/kA2i0cBD4t9l70GxOnFmoUBmqfzPnv0AAAD//wMAUEsBAi0A&#10;FAAGAAgAAAAhALaDOJL+AAAA4QEAABMAAAAAAAAAAAAAAAAAAAAAAFtDb250ZW50X1R5cGVzXS54&#10;bWxQSwECLQAUAAYACAAAACEAOP0h/9YAAACUAQAACwAAAAAAAAAAAAAAAAAvAQAAX3JlbHMvLnJl&#10;bHNQSwECLQAUAAYACAAAACEA5+Eebw4DAAASBgAADgAAAAAAAAAAAAAAAAAuAgAAZHJzL2Uyb0Rv&#10;Yy54bWxQSwECLQAUAAYACAAAACEAAmYWCdoAAAADAQAADwAAAAAAAAAAAAAAAABoBQAAZHJzL2Rv&#10;d25yZXYueG1sUEsFBgAAAAAEAAQA8wAAAG8GAAAAAA==&#10;" filled="f" stroked="f">
                <o:lock v:ext="edit" aspectratio="t"/>
                <w10:anchorlock/>
              </v:rect>
            </w:pict>
          </mc:Fallback>
        </mc:AlternateContent>
      </w:r>
      <w:r w:rsidRPr="00BE20F2">
        <w:rPr>
          <w:rFonts w:ascii="Arial" w:hAnsi="Arial" w:cs="Arial"/>
          <w:sz w:val="24"/>
          <w:szCs w:val="24"/>
          <w:lang w:eastAsia="uk-UA"/>
        </w:rPr>
        <w:t>Найважливішими </w:t>
      </w:r>
      <w:r w:rsidRPr="00BE20F2">
        <w:rPr>
          <w:rFonts w:ascii="Arial" w:hAnsi="Arial" w:cs="Arial"/>
          <w:b/>
          <w:bCs/>
          <w:sz w:val="24"/>
          <w:szCs w:val="24"/>
          <w:lang w:eastAsia="uk-UA"/>
        </w:rPr>
        <w:t>особливостями демократичної моделі є</w:t>
      </w:r>
      <w:r w:rsidRPr="00BE20F2">
        <w:rPr>
          <w:rFonts w:ascii="Arial" w:hAnsi="Arial" w:cs="Arial"/>
          <w:sz w:val="24"/>
          <w:szCs w:val="24"/>
          <w:lang w:eastAsia="uk-UA"/>
        </w:rPr>
        <w:t>:</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sz w:val="24"/>
          <w:szCs w:val="24"/>
          <w:lang w:eastAsia="uk-UA"/>
        </w:rPr>
        <w:t>- ідея індивідуальної свободи, самоцінності кожного індивіда і невідчужуваності його основних прав;</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sz w:val="24"/>
          <w:szCs w:val="24"/>
          <w:lang w:eastAsia="uk-UA"/>
        </w:rPr>
        <w:t>- відношення громадян до приватної власності як до необхідної умови суверенітету і самореалізації особи;</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sz w:val="24"/>
          <w:szCs w:val="24"/>
          <w:lang w:eastAsia="uk-UA"/>
        </w:rPr>
        <w:t>- суспільне визнання плюралізму у всіх сферах життя, толерантність до інакомислення, прагнення основних груп населення до консенсусу відносно головних цінностей і ідеалів;</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sz w:val="24"/>
          <w:szCs w:val="24"/>
          <w:lang w:eastAsia="uk-UA"/>
        </w:rPr>
        <w:t>- утвердження в свідомості населення принципів показності і виборності, необхідності розділення влади на законодавчу, виконавчу і судову;</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sz w:val="24"/>
          <w:szCs w:val="24"/>
          <w:lang w:eastAsia="uk-UA"/>
        </w:rPr>
        <w:t>- ідея громадянського суспільства як системи зацікавлених груп, домінуючих над державою і його інститутами, передаючих державі стільки повноважень, скільки вважають потрібним;</w:t>
      </w:r>
    </w:p>
    <w:p w:rsidR="00F13FC9" w:rsidRPr="00BE20F2" w:rsidRDefault="00F13FC9" w:rsidP="00F13FC9">
      <w:pPr>
        <w:pStyle w:val="ab"/>
        <w:ind w:left="360"/>
        <w:rPr>
          <w:rFonts w:ascii="Arial" w:hAnsi="Arial" w:cs="Arial"/>
          <w:sz w:val="24"/>
          <w:szCs w:val="24"/>
          <w:lang w:eastAsia="uk-UA"/>
        </w:rPr>
      </w:pPr>
      <w:r w:rsidRPr="00BE20F2">
        <w:rPr>
          <w:rFonts w:ascii="Arial" w:hAnsi="Arial" w:cs="Arial"/>
          <w:sz w:val="24"/>
          <w:szCs w:val="24"/>
          <w:lang w:eastAsia="uk-UA"/>
        </w:rPr>
        <w:t>- домінування у переважної більшості населення установки на досягнення політичної мети тільки демократичними засобами, в ході виборчого процесу, і неприйняття стихійних і насильних дій.</w:t>
      </w:r>
    </w:p>
    <w:p w:rsidR="00F13FC9" w:rsidRDefault="00F13FC9" w:rsidP="00F13FC9">
      <w:pPr>
        <w:rPr>
          <w:rFonts w:ascii="Arial" w:hAnsi="Arial" w:cs="Arial"/>
          <w:sz w:val="24"/>
          <w:szCs w:val="24"/>
          <w:lang w:val="uk-UA" w:eastAsia="uk-UA"/>
        </w:rPr>
      </w:pPr>
      <w:r w:rsidRPr="00BE20F2">
        <w:rPr>
          <w:rFonts w:ascii="Arial" w:hAnsi="Arial" w:cs="Arial"/>
          <w:noProof/>
          <w:sz w:val="24"/>
          <w:szCs w:val="24"/>
          <w:lang w:val="uk-UA" w:eastAsia="uk-UA"/>
        </w:rPr>
        <mc:AlternateContent>
          <mc:Choice Requires="wps">
            <w:drawing>
              <wp:inline distT="0" distB="0" distL="0" distR="0" wp14:anchorId="2075F846" wp14:editId="68C25185">
                <wp:extent cx="190500" cy="76200"/>
                <wp:effectExtent l="0" t="0" r="0" b="0"/>
                <wp:docPr id="19" name="Прямоугольник 19"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205EA8" id="Прямоугольник 19"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RSGDg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RS4CzHipAKO2i/rD+vP7c/2Zv2x/dretD/Wn9pf7bf2OzKPUqoSqOCWqZLN&#10;O1VaLww3nQVxqTMX4rVbi5JpUYqcXYPt3JgqkS7KV13XX/mdnGWm9E2tIkBwVV9KUzxVX4jktUJc&#10;jAvCc3qmaiAQoAGynUlK0RSUpFAD37hwj3yYgwJvaN48FSnkQhZaWGJWmaxMDCg5Wln+r/f805VG&#10;CRj90Ot5oJIErgZ9kJcNQKLdv7VU+jEVFTKbGEsAZ32T5YXSBguJdk9MKC5mrCytwkp+ZICHGwtE&#10;hl/NncFgBfMu9MLpcDoMnKDbnzqBN5k4Z7Nx4PRn/qA3eTQZjyf+exPXD6KCpSnlJsxOvH6wp2bX&#10;RH/U3LaNNrLby1cBbalxZyApmc/HpURLAs0zs9+2IAfP3GMYtgiQy52U/G7gnXdDZ9YfDpxgFvSc&#10;cOANHc8Pz8O+F4TBZHac0gXj9N9TQk2Mw163Z1k6AH0nN89+93MjUcU0jKeSVTEe7h+RyAhwylNL&#10;rSas3OwPSmHg35YC6N4RbeVqFLoR/1yk16BWKUBOIDwYpLAphHyLUQNDKcbqzYJIilH5hIPiQz8I&#10;zBSzh6A36MJBHt7MD28IT8BVjDVGm+1YbybfopYsLyCSbwvDxRl0ScashE0HbVBtewsGj81kOyTN&#10;ZDs821e3o3z0GwAA//8DAFBLAwQUAAYACAAAACEAAmYWCdoAAAADAQAADwAAAGRycy9kb3ducmV2&#10;LnhtbEyPQUvDQBCF70L/wzIFL9LuWkEkzaaUQrGIUEy15212TILZ2TS7TeK/d/RSLwOP93jzvXQ1&#10;ukb02IXak4b7uQKBVHhbU6nh/bCdPYEI0ZA1jSfU8I0BVtnkJjWJ9QO9YZ/HUnAJhcRoqGJsEylD&#10;UaEzYe5bJPY+fedMZNmV0nZm4HLXyIVSj9KZmvhDZVrcVFh85RenYSj2/fHw+iz3d8edp/PuvMk/&#10;XrS+nY7rJYiIY7yG4Ref0SFjppO/kA2i0cBD4t9l70GxOnFmoUBmqfzPnv0AAAD//wMAUEsBAi0A&#10;FAAGAAgAAAAhALaDOJL+AAAA4QEAABMAAAAAAAAAAAAAAAAAAAAAAFtDb250ZW50X1R5cGVzXS54&#10;bWxQSwECLQAUAAYACAAAACEAOP0h/9YAAACUAQAACwAAAAAAAAAAAAAAAAAvAQAAX3JlbHMvLnJl&#10;bHNQSwECLQAUAAYACAAAACEAAiUUhg4DAAASBgAADgAAAAAAAAAAAAAAAAAuAgAAZHJzL2Uyb0Rv&#10;Yy54bWxQSwECLQAUAAYACAAAACEAAmYWCdoAAAADAQAADwAAAAAAAAAAAAAAAABoBQAAZHJzL2Rv&#10;d25yZXYueG1sUEsFBgAAAAAEAAQA8wAAAG8GAAAAAA==&#10;" filled="f" stroked="f">
                <o:lock v:ext="edit" aspectratio="t"/>
                <w10:anchorlock/>
              </v:rect>
            </w:pict>
          </mc:Fallback>
        </mc:AlternateContent>
      </w:r>
      <w:r w:rsidRPr="00BE20F2">
        <w:rPr>
          <w:rFonts w:ascii="Arial" w:hAnsi="Arial" w:cs="Arial"/>
          <w:b/>
          <w:bCs/>
          <w:sz w:val="24"/>
          <w:szCs w:val="24"/>
          <w:lang w:eastAsia="uk-UA"/>
        </w:rPr>
        <w:t>Тоталітарно-авторитарна модель</w:t>
      </w:r>
      <w:r w:rsidRPr="00BE20F2">
        <w:rPr>
          <w:rFonts w:ascii="Arial" w:hAnsi="Arial" w:cs="Arial"/>
          <w:sz w:val="24"/>
          <w:szCs w:val="24"/>
          <w:lang w:eastAsia="uk-UA"/>
        </w:rPr>
        <w:t> політичної культури грунтується на пріоритеті колективного над індивідуальним, повному підкоренні державі.</w:t>
      </w:r>
      <w:r w:rsidRPr="00BE20F2">
        <w:rPr>
          <w:rFonts w:ascii="Arial" w:hAnsi="Arial" w:cs="Arial"/>
          <w:sz w:val="24"/>
          <w:szCs w:val="24"/>
          <w:lang w:eastAsia="uk-UA"/>
        </w:rPr>
        <w:br/>
      </w:r>
      <w:r w:rsidRPr="00BE20F2">
        <w:rPr>
          <w:rFonts w:ascii="Arial" w:hAnsi="Arial" w:cs="Arial"/>
          <w:noProof/>
          <w:sz w:val="24"/>
          <w:szCs w:val="24"/>
          <w:lang w:val="uk-UA" w:eastAsia="uk-UA"/>
        </w:rPr>
        <mc:AlternateContent>
          <mc:Choice Requires="wps">
            <w:drawing>
              <wp:inline distT="0" distB="0" distL="0" distR="0" wp14:anchorId="01BE4F16" wp14:editId="7CECA474">
                <wp:extent cx="190500" cy="76200"/>
                <wp:effectExtent l="0" t="0" r="0" b="0"/>
                <wp:docPr id="18" name="Прямоугольник 18"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C1EB964" id="Прямоугольник 18"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z+mDg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RS4A6Y4qYCj9sv6w/pz+7O9WX9sv7Y37Y/1p/ZX+639jsyjlKoEKrhlqmTz&#10;TpXWC8NNZ0Fc6syFeO3WomRalCJn12A7N6ZKpIvyVdf1V34nZ5kpfVOrCBBc1ZfSFE/VFyJ5rRAX&#10;44LwnJ6pGggEaIBsZ5JSNAUlKdTANy7cIx/moMAbmjdPRQq5kIUWlphVJisTA0qOVpb/6z3/dKVR&#10;AkY/9HoeqCSBq0Ef5GUDkGj3by2VfkxFhcwmxhLAWd9keaG0wUKi3RMTiosZK0ursJIfGeDhxgKR&#10;4VdzZzBYwbwLvXA6nA4DJ+j2p07gTSbO2WwcOP2ZP+hNHk3G44n/3sT1g6hgaUq5CbMTrx/sqdk1&#10;0R81t22jjez28lVAW2rcGUhK5vNxKdGSQPPM7LctyMEz9xiGLQLkciclvxt4593QmfWHAyeYBT0n&#10;HHhDx/PD87DvBWEwmR2ndME4/feUUBPjsNftWZYOQN/JzbPf/dxIVDEN46lkVYyH+0ckMgKc8tRS&#10;qwkrN/uDUhj4t6UAundEW7kahW7EPxfpNahVCpATCA8GKWwKId9i1MBQirF6syCSYlQ+4aD40A8C&#10;M8XsIegNunCQhzfzwxvCE3AVY43RZjvWm8m3qCXLC4jk28JwcQZdkjErYdNBG1Tb3oLBYzPZDkkz&#10;2Q7P9tXtKB/9BgAA//8DAFBLAwQUAAYACAAAACEAAmYWCdoAAAADAQAADwAAAGRycy9kb3ducmV2&#10;LnhtbEyPQUvDQBCF70L/wzIFL9LuWkEkzaaUQrGIUEy15212TILZ2TS7TeK/d/RSLwOP93jzvXQ1&#10;ukb02IXak4b7uQKBVHhbU6nh/bCdPYEI0ZA1jSfU8I0BVtnkJjWJ9QO9YZ/HUnAJhcRoqGJsEylD&#10;UaEzYe5bJPY+fedMZNmV0nZm4HLXyIVSj9KZmvhDZVrcVFh85RenYSj2/fHw+iz3d8edp/PuvMk/&#10;XrS+nY7rJYiIY7yG4Ref0SFjppO/kA2i0cBD4t9l70GxOnFmoUBmqfzPnv0AAAD//wMAUEsBAi0A&#10;FAAGAAgAAAAhALaDOJL+AAAA4QEAABMAAAAAAAAAAAAAAAAAAAAAAFtDb250ZW50X1R5cGVzXS54&#10;bWxQSwECLQAUAAYACAAAACEAOP0h/9YAAACUAQAACwAAAAAAAAAAAAAAAAAvAQAAX3JlbHMvLnJl&#10;bHNQSwECLQAUAAYACAAAACEACrM/pg4DAAASBgAADgAAAAAAAAAAAAAAAAAuAgAAZHJzL2Uyb0Rv&#10;Yy54bWxQSwECLQAUAAYACAAAACEAAmYWCdoAAAADAQAADwAAAAAAAAAAAAAAAABoBQAAZHJzL2Rv&#10;d25yZXYueG1sUEsFBgAAAAAEAAQA8wAAAG8GAAAAAA==&#10;" filled="f" stroked="f">
                <o:lock v:ext="edit" aspectratio="t"/>
                <w10:anchorlock/>
              </v:rect>
            </w:pict>
          </mc:Fallback>
        </mc:AlternateContent>
      </w:r>
      <w:r w:rsidRPr="00BE20F2">
        <w:rPr>
          <w:rFonts w:ascii="Arial" w:hAnsi="Arial" w:cs="Arial"/>
          <w:b/>
          <w:i/>
          <w:sz w:val="24"/>
          <w:szCs w:val="24"/>
          <w:lang w:eastAsia="uk-UA"/>
        </w:rPr>
        <w:t>Важливою особливістю тоталітарної політичної культури є всякого роду культи - вождя, боротьби, щасливого майбутнього</w:t>
      </w:r>
      <w:r w:rsidRPr="00BE20F2">
        <w:rPr>
          <w:rFonts w:ascii="Arial" w:hAnsi="Arial" w:cs="Arial"/>
          <w:i/>
          <w:sz w:val="24"/>
          <w:szCs w:val="24"/>
          <w:lang w:eastAsia="uk-UA"/>
        </w:rPr>
        <w:t>.</w:t>
      </w:r>
      <w:r w:rsidRPr="00BE20F2">
        <w:rPr>
          <w:rFonts w:ascii="Arial" w:hAnsi="Arial" w:cs="Arial"/>
          <w:sz w:val="24"/>
          <w:szCs w:val="24"/>
          <w:lang w:eastAsia="uk-UA"/>
        </w:rPr>
        <w:br/>
      </w:r>
      <w:r w:rsidRPr="00BE20F2">
        <w:rPr>
          <w:rFonts w:ascii="Arial" w:hAnsi="Arial" w:cs="Arial"/>
          <w:noProof/>
          <w:sz w:val="24"/>
          <w:szCs w:val="24"/>
          <w:lang w:val="uk-UA" w:eastAsia="uk-UA"/>
        </w:rPr>
        <mc:AlternateContent>
          <mc:Choice Requires="wps">
            <w:drawing>
              <wp:inline distT="0" distB="0" distL="0" distR="0" wp14:anchorId="1D6DEF74" wp14:editId="1D88028B">
                <wp:extent cx="190500" cy="76200"/>
                <wp:effectExtent l="0" t="0" r="0" b="0"/>
                <wp:docPr id="17" name="Прямоугольник 17"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2DD5B4" id="Прямоугольник 17"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8Cc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RS4G2DESQUctV/WH9af25/tzfpj+7W9aX+sP7W/2m/td2QepVQlUMEtUyWb&#10;d6q0XhhuOgviUmcuxGu3FiXTohQ5uwbbuTFVIl2Ur7quv/I7OctM6ZtaRYDgqr6UpniqvhDJa4W4&#10;GBeE5/RM1UAgQANkO5OUoikoSaEGvnHhHvkwBwXe0Lx5KlLIhSy0sMSsMlmZGFBytLL8X+/5pyuN&#10;EjD6odfzQCUJXA36IC8bgES7f2up9GMqKmQ2MZYAzvomywulDRYS7Z6YUFzMWFlahZX8yAAPNxaI&#10;DL+aO4PBCuZd6IXT4XQYOEG3P3UCbzJxzmbjwOnP/EFv8mgyHk/89yauH0QFS1PKTZideP1gT82u&#10;if6ouW0bbWS3l68C2lLjzkBSMp+PS4mWBJpnZr9tQQ6euccwbBEglzsp+d3AO++Gzqw/HDjBLOg5&#10;4cAbOp4fnod9LwiDyew4pQvG6b+nhJoYh71uz7J0APpObp797udGooppGE8lq2I83D8ikRHglKeW&#10;Wk1YudkflMLAvy0F0L0j2srVKHQj/rlIr0GtUoCcQHgwSGFTCPkWowaGUozVmwWRFKPyCQfFh34Q&#10;mClmD0Fv0IWDPLyZH94QnoCrGGuMNtux3ky+RS1ZXkAk3xaGizPokoxZCZsO2qDa9hYMHpvJdkia&#10;yXZ4tq9uR/noNwA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DPnwJw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BE20F2">
        <w:rPr>
          <w:rFonts w:ascii="Arial" w:hAnsi="Arial" w:cs="Arial"/>
          <w:b/>
          <w:bCs/>
          <w:sz w:val="24"/>
          <w:szCs w:val="24"/>
          <w:lang w:eastAsia="uk-UA"/>
        </w:rPr>
        <w:t>Культ політичних керівників</w:t>
      </w:r>
      <w:r w:rsidRPr="00BE20F2">
        <w:rPr>
          <w:rFonts w:ascii="Arial" w:hAnsi="Arial" w:cs="Arial"/>
          <w:sz w:val="24"/>
          <w:szCs w:val="24"/>
          <w:lang w:eastAsia="uk-UA"/>
        </w:rPr>
        <w:t> закономірно витікає з характерної для тоталітарних систем сакралізації влади (надання влади «священного змісту»). По своїй суті він такий же атрибут язичницького ідолопоклоніння, як пам'ятники і мавзолеї.</w:t>
      </w:r>
      <w:r w:rsidRPr="00BE20F2">
        <w:rPr>
          <w:rFonts w:ascii="Arial" w:hAnsi="Arial" w:cs="Arial"/>
          <w:sz w:val="24"/>
          <w:szCs w:val="24"/>
          <w:lang w:eastAsia="uk-UA"/>
        </w:rPr>
        <w:br/>
      </w:r>
      <w:r w:rsidRPr="00BE20F2">
        <w:rPr>
          <w:rFonts w:ascii="Arial" w:hAnsi="Arial" w:cs="Arial"/>
          <w:noProof/>
          <w:sz w:val="24"/>
          <w:szCs w:val="24"/>
          <w:lang w:val="uk-UA" w:eastAsia="uk-UA"/>
        </w:rPr>
        <mc:AlternateContent>
          <mc:Choice Requires="wps">
            <w:drawing>
              <wp:inline distT="0" distB="0" distL="0" distR="0" wp14:anchorId="05D65A54" wp14:editId="0B53F51A">
                <wp:extent cx="190500" cy="76200"/>
                <wp:effectExtent l="0" t="0" r="0" b="0"/>
                <wp:docPr id="16" name="Прямоугольник 16"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DFBBA7" id="Прямоугольник 16"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eu8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RS462PESQUctV/WH9af25/tzfpj+7W9aX+sP7W/2m/td2QepVQlUMEtUyWb&#10;d6q0XhhuOgviUmcuxGu3FiXTohQ5uwbbuTFVIl2Ur7quv/I7OctM6ZtaRYDgqr6UpniqvhDJa4W4&#10;GBeE5/RM1UAgQANkO5OUoikoSaEGvnHhHvkwBwXe0Lx5KlLIhSy0sMSsMlmZGFBytLL8X+/5pyuN&#10;EjD6odfzQCUJXA36IC8bgES7f2up9GMqKmQ2MZYAzvomywulDRYS7Z6YUFzMWFlahZX8yAAPNxaI&#10;DL+aO4PBCuZd6IXT4XQYOEG3P3UCbzJxzmbjwOnP/EFv8mgyHk/89yauH0QFS1PKTZideP1gT82u&#10;if6ouW0bbWS3l68C2lLjzkBSMp+PS4mWBJpnZr9tQQ6euccwbBEglzsp+d3AO++Gzqw/HDjBLOg5&#10;4cAbOp4fnod9LwiDyew4pQvG6b+nhJoYh71uz7J0APpObp797udGooppGE8lq2I83D8ikRHglKeW&#10;Wk1YudkflMLAvy0F0L0j2srVKHQj/rlIr0GtUoCcQHgwSGFTCPkWowaGUozVmwWRFKPyCQfFh34Q&#10;mClmD0Fv0IWDPLyZH94QnoCrGGuMNtux3ky+RS1ZXkAk3xaGizPokoxZCZsO2qDa9hYMHpvJdkia&#10;yXZ4tq9uR/noNwA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Dtx67w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BE20F2">
        <w:rPr>
          <w:rFonts w:ascii="Arial" w:hAnsi="Arial" w:cs="Arial"/>
          <w:b/>
          <w:bCs/>
          <w:sz w:val="24"/>
          <w:szCs w:val="24"/>
          <w:lang w:eastAsia="uk-UA"/>
        </w:rPr>
        <w:t>Культ боротьби</w:t>
      </w:r>
      <w:r w:rsidRPr="00BE20F2">
        <w:rPr>
          <w:rFonts w:ascii="Arial" w:hAnsi="Arial" w:cs="Arial"/>
          <w:sz w:val="24"/>
          <w:szCs w:val="24"/>
          <w:lang w:eastAsia="uk-UA"/>
        </w:rPr>
        <w:t xml:space="preserve"> орієнтує на конфронтацію, застосування силового тиску, виховання таких якостей як нетерпимість до щонайменшого інакомислення і непримиренність. </w:t>
      </w:r>
      <w:r w:rsidRPr="00BE20F2">
        <w:rPr>
          <w:rFonts w:ascii="Arial" w:hAnsi="Arial" w:cs="Arial"/>
          <w:sz w:val="24"/>
          <w:szCs w:val="24"/>
          <w:lang w:eastAsia="uk-UA"/>
        </w:rPr>
        <w:lastRenderedPageBreak/>
        <w:t>Прагнення до компромісу і консенсусу взаємодіючих сторін розглядається як ознака слабкості.</w:t>
      </w:r>
      <w:r w:rsidRPr="00BE20F2">
        <w:rPr>
          <w:rFonts w:ascii="Arial" w:hAnsi="Arial" w:cs="Arial"/>
          <w:sz w:val="24"/>
          <w:szCs w:val="24"/>
          <w:lang w:eastAsia="uk-UA"/>
        </w:rPr>
        <w:br/>
      </w:r>
      <w:r w:rsidRPr="00BE20F2">
        <w:rPr>
          <w:rFonts w:ascii="Arial" w:hAnsi="Arial" w:cs="Arial"/>
          <w:noProof/>
          <w:sz w:val="24"/>
          <w:szCs w:val="24"/>
          <w:lang w:val="uk-UA" w:eastAsia="uk-UA"/>
        </w:rPr>
        <mc:AlternateContent>
          <mc:Choice Requires="wps">
            <w:drawing>
              <wp:inline distT="0" distB="0" distL="0" distR="0" wp14:anchorId="2EEE9CD8" wp14:editId="1303DF5E">
                <wp:extent cx="190500" cy="76200"/>
                <wp:effectExtent l="0" t="0" r="0" b="0"/>
                <wp:docPr id="15" name="Прямоугольник 15"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68373F" id="Прямоугольник 15"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5fc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RS462HESQUctV/WH9af25/tzfpj+7W9aX+sP7W/2m/td2QepVQlUMEtUyWb&#10;d6q0XhhuOgviUmcuxGu3FiXTohQ5uwbbuTFVIl2Ur7quv/I7OctM6ZtaRYDgqr6UpniqvhDJa4W4&#10;GBeE5/RM1UAgQANkO5OUoikoSaEGvnHhHvkwBwXe0Lx5KlLIhSy0sMSsMlmZGFBytLL8X+/5pyuN&#10;EjD6odfzQCUJXA36IC8bgES7f2up9GMqKmQ2MZYAzvomywulDRYS7Z6YUFzMWFlahZX8yAAPNxaI&#10;DL+aO4PBCuZd6IXT4XQYOEG3P3UCbzJxzmbjwOnP/EFv8mgyHk/89yauH0QFS1PKTZideP1gT82u&#10;if6ouW0bbWS3l68C2lLjzkBSMp+PS4mWBJpnZr9tQQ6euccwbBEglzsp+d3AO++Gzqw/HDjBLOg5&#10;4cAbOp4fnod9LwiDyew4pQvG6b+nhJoYh71uz7J0APpObp797udGooppGE8lq2I83D8ikRHglKeW&#10;Wk1YudkflMLAvy0F0L0j2srVKHQj/rlIr0GtUoCcQHgwSGFTCPkWowaGUozVmwWRFKPyCQfFh34Q&#10;mClmD0Fv0IWDPLyZH94QnoCrGGuMNtux3ky+RS1ZXkAk3xaGizPokoxZCZsO2qDa9hYMHpvJdkia&#10;yXZ4tq9uR/noNwA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CPLl9w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BE20F2">
        <w:rPr>
          <w:rFonts w:ascii="Arial" w:hAnsi="Arial" w:cs="Arial"/>
          <w:sz w:val="24"/>
          <w:szCs w:val="24"/>
          <w:lang w:eastAsia="uk-UA"/>
        </w:rPr>
        <w:t>Невід'ємними елементами політичної культури тоталітаризму є </w:t>
      </w:r>
      <w:r w:rsidRPr="00BE20F2">
        <w:rPr>
          <w:rFonts w:ascii="Arial" w:hAnsi="Arial" w:cs="Arial"/>
          <w:b/>
          <w:bCs/>
          <w:sz w:val="24"/>
          <w:szCs w:val="24"/>
          <w:lang w:eastAsia="uk-UA"/>
        </w:rPr>
        <w:t>культ майбутнього</w:t>
      </w:r>
      <w:r w:rsidRPr="00BE20F2">
        <w:rPr>
          <w:rFonts w:ascii="Arial" w:hAnsi="Arial" w:cs="Arial"/>
          <w:sz w:val="24"/>
          <w:szCs w:val="24"/>
          <w:lang w:eastAsia="uk-UA"/>
        </w:rPr>
        <w:t> і покладання надії на соціальне чудо. Ці два елементи знаходяться практично в стані єдиного цілого, оскільки прорватися в майбутнє можна, «казку зробивши бувальщиною» (рос. «сказку сделать былью»).</w:t>
      </w:r>
      <w:r w:rsidRPr="00BE20F2">
        <w:rPr>
          <w:rFonts w:ascii="Arial" w:hAnsi="Arial" w:cs="Arial"/>
          <w:sz w:val="24"/>
          <w:szCs w:val="24"/>
          <w:lang w:eastAsia="uk-UA"/>
        </w:rPr>
        <w:br/>
      </w:r>
      <w:r w:rsidRPr="00BE20F2">
        <w:rPr>
          <w:rFonts w:ascii="Arial" w:hAnsi="Arial" w:cs="Arial"/>
          <w:noProof/>
          <w:sz w:val="24"/>
          <w:szCs w:val="24"/>
          <w:lang w:val="uk-UA" w:eastAsia="uk-UA"/>
        </w:rPr>
        <mc:AlternateContent>
          <mc:Choice Requires="wps">
            <w:drawing>
              <wp:inline distT="0" distB="0" distL="0" distR="0" wp14:anchorId="169CC4E9" wp14:editId="173AD51F">
                <wp:extent cx="190500" cy="76200"/>
                <wp:effectExtent l="0" t="0" r="0" b="0"/>
                <wp:docPr id="14" name="Прямоугольник 14"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864312" id="Прямоугольник 14"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bz8Dg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RS4CzDipAKO2i/rD+vP7c/2Zv2x/dretD/Wn9pf7bf2OzKPUqoSqOCWqZLN&#10;O1VaLww3nQVxqTMX4rVbi5JpUYqcXYPt3JgqkS7KV13XX/mdnGWm9E2tIkBwVV9KUzxVX4jktUJc&#10;jAvCc3qmaiAQoAGynUlK0RSUpFAD37hwj3yYgwJvaN48FSnkQhZaWGJWmaxMDCg5Wln+r/f805VG&#10;CRj90Ot5oJIErgZ9kJcNQKLdv7VU+jEVFTKbGEsAZ32T5YXSBguJdk9MKC5mrCytwkp+ZICHGwtE&#10;hl/NncFgBfMu9MLpcDoMnKDbnzqBN5k4Z7Nx4PRn/qA3eTQZjyf+exPXD6KCpSnlJsxOvH6wp2bX&#10;RH/U3LaNNrLby1cBbalxZyApmc/HpURLAs0zs9+2IAfP3GMYtgiQy52U/G7gnXdDZ9YfDpxgFvSc&#10;cOANHc8Pz8O+F4TBZHac0gXj9N9TQk2Mw163Z1k6AH0nN89+93MjUcU0jKeSVTEe7h+RyAhwylNL&#10;rSas3OwPSmHg35YC6N4RbeVqFLoR/1yk16BWKUBOIDwYpLAphHyLUQNDKcbqzYJIilH5hIPiQz8I&#10;zBSzh6A36MJBHt7MD28IT8BVjDVGm+1YbybfopYsLyCSbwvDxRl0ScashE0HbVBtewsGj81kOyTN&#10;ZDs821e3o3z0GwAA//8DAFBLAwQUAAYACAAAACEAAmYWCdoAAAADAQAADwAAAGRycy9kb3ducmV2&#10;LnhtbEyPQUvDQBCF70L/wzIFL9LuWkEkzaaUQrGIUEy15212TILZ2TS7TeK/d/RSLwOP93jzvXQ1&#10;ukb02IXak4b7uQKBVHhbU6nh/bCdPYEI0ZA1jSfU8I0BVtnkJjWJ9QO9YZ/HUnAJhcRoqGJsEylD&#10;UaEzYe5bJPY+fedMZNmV0nZm4HLXyIVSj9KZmvhDZVrcVFh85RenYSj2/fHw+iz3d8edp/PuvMk/&#10;XrS+nY7rJYiIY7yG4Ref0SFjppO/kA2i0cBD4t9l70GxOnFmoUBmqfzPnv0AAAD//wMAUEsBAi0A&#10;FAAGAAgAAAAhALaDOJL+AAAA4QEAABMAAAAAAAAAAAAAAAAAAAAAAFtDb250ZW50X1R5cGVzXS54&#10;bWxQSwECLQAUAAYACAAAACEAOP0h/9YAAACUAQAACwAAAAAAAAAAAAAAAAAvAQAAX3JlbHMvLnJl&#10;bHNQSwECLQAUAAYACAAAACEAK128/A4DAAASBgAADgAAAAAAAAAAAAAAAAAuAgAAZHJzL2Uyb0Rv&#10;Yy54bWxQSwECLQAUAAYACAAAACEAAmYWCdoAAAADAQAADwAAAAAAAAAAAAAAAABoBQAAZHJzL2Rv&#10;d25yZXYueG1sUEsFBgAAAAAEAAQA8wAAAG8GAAAAAA==&#10;" filled="f" stroked="f">
                <o:lock v:ext="edit" aspectratio="t"/>
                <w10:anchorlock/>
              </v:rect>
            </w:pict>
          </mc:Fallback>
        </mc:AlternateContent>
      </w:r>
      <w:r w:rsidRPr="00BE20F2">
        <w:rPr>
          <w:rFonts w:ascii="Arial" w:hAnsi="Arial" w:cs="Arial"/>
          <w:sz w:val="24"/>
          <w:szCs w:val="24"/>
          <w:lang w:eastAsia="uk-UA"/>
        </w:rPr>
        <w:t>В тоталітарній політичній культурі закріплюється принцип беззаперечного підкорення людини так званим «вищим інтересам». Людина розглядається як гвинт величезного механізму і в чисто інструментальному ракурсі - як робоча сила, трудовий ресурс, «людський чинник».</w:t>
      </w:r>
      <w:r w:rsidRPr="00BE20F2">
        <w:rPr>
          <w:rFonts w:ascii="Arial" w:hAnsi="Arial" w:cs="Arial"/>
          <w:sz w:val="24"/>
          <w:szCs w:val="24"/>
          <w:lang w:eastAsia="uk-UA"/>
        </w:rPr>
        <w:br/>
      </w:r>
      <w:r w:rsidRPr="00BE20F2">
        <w:rPr>
          <w:rFonts w:ascii="Arial" w:hAnsi="Arial" w:cs="Arial"/>
          <w:noProof/>
          <w:sz w:val="24"/>
          <w:szCs w:val="24"/>
          <w:lang w:val="uk-UA" w:eastAsia="uk-UA"/>
        </w:rPr>
        <mc:AlternateContent>
          <mc:Choice Requires="wps">
            <w:drawing>
              <wp:inline distT="0" distB="0" distL="0" distR="0" wp14:anchorId="470EBBC3" wp14:editId="1B45F5D8">
                <wp:extent cx="190500" cy="76200"/>
                <wp:effectExtent l="0" t="0" r="0" b="0"/>
                <wp:docPr id="13" name="Прямоугольник 13"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989FD55" id="Прямоугольник 13"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24cDwMAABIGAAAOAAAAZHJzL2Uyb0RvYy54bWysVNuO0zAQfUfiHyy/p0m66SXRpqvdXhDS&#10;AistPCM3cRprEzvYbtOCkJB4ReIT+AheEJf9hvSPGLuXbXd5AvJg2WNn5sycM3N6tiwLtKBSMcFj&#10;7Lc8jChPRMr4LMavXk6cPkZKE56SQnAa4xVV+Gzw+NFpXUW0LXJRpFQicMJVVFcxzrWuItdVSU5L&#10;olqiohwuMyFLouEoZ24qSQ3ey8Jte17XrYVMKykSqhRYR5tLPLD+s4wm+kWWKapREWPApu0q7To1&#10;qzs4JdFMkipnyRYG+QsUJWEcgu5djYgmaC7ZA1clS6RQItOtRJSuyDKWUJsDZON797K5zklFbS5Q&#10;HFXty6T+n9vk+eJKIpYCdycYcVICR82X9Yf15+Znc7v+2Hxtbpsf60/Nr+Zb8x2ZRylVCVRwy1TB&#10;pq0yreaGm9acuNSZCnHjVqJgWhRixlZguzCmUqTz4nXb9Zd+a8YyU/q6UhEguK6upCmeqi5FcqMQ&#10;F8Oc8Bk9VxUQCNAA2c4kpahzSlKogW9cuEc+zEGBNzStn4kUciFzLSwxy0yWJgaUHC0t/6s9/3Sp&#10;UQJGP/Q6HqgkgateF+RlA5Bo928llX5CRYnMJsYSwFnfZHGptMFCot0TE4qLCSsKq7CCHxng4cYC&#10;keFXc2cwWMG8C71w3B/3Aydod8dO4I1GzvlkGDjdid/rjE5Gw+HIf2/i+kGUszSl3ITZidcP9tTs&#10;muiPmtu20UZ2e/kqoC017gwkJWfTYSHRgkDzTOy3LcjBM/cYhi0C5HIvJb8deBft0Jl0+z0nmAQd&#10;J+x5fcfzw4uw6wVhMJocp3TJOP33lFAd47DT7liWDkDfy82z38PcSFQyDeOpYGWM+/tHJDICHPPU&#10;UqsJKzb7g1IY+HelALp3RFu5GoVuxD8V6QrUKgXICYQHgxQ2uZBvMaphKMVYvZkTSTEqnnJQfOgH&#10;gZli9hB0em04yMOb6eEN4Qm4irHGaLMd6s3km1eSzXKI5NvCcHEOXZIxK2HTQRtU296CwWMz2Q5J&#10;M9kOz/bV3Sgf/AY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BO/bhw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BE20F2">
        <w:rPr>
          <w:rFonts w:ascii="Arial" w:hAnsi="Arial" w:cs="Arial"/>
          <w:b/>
          <w:bCs/>
          <w:sz w:val="24"/>
          <w:szCs w:val="24"/>
          <w:lang w:eastAsia="uk-UA"/>
        </w:rPr>
        <w:t>Істотна особливість тоталітарної моделі</w:t>
      </w:r>
      <w:r w:rsidRPr="00BE20F2">
        <w:rPr>
          <w:rFonts w:ascii="Arial" w:hAnsi="Arial" w:cs="Arial"/>
          <w:sz w:val="24"/>
          <w:szCs w:val="24"/>
          <w:lang w:eastAsia="uk-UA"/>
        </w:rPr>
        <w:t> політичної культури - заперечення ( а в екстремальних варіантах - знищення) багатьох традицій духовної культури. Вона утілювалася по-різному - в перейменуванні міст і вулиць, в обмеженні доступу до певних видів літератури, у відмові від культурної спадщини в мистецтві, від народних звичаїв, ніби перешкоджаючих складанню нових культурних традицій.</w:t>
      </w:r>
    </w:p>
    <w:p w:rsidR="00F13FC9" w:rsidRPr="005F0A67" w:rsidRDefault="00F13FC9" w:rsidP="005D0DA8">
      <w:pPr>
        <w:pStyle w:val="1"/>
        <w:numPr>
          <w:ilvl w:val="1"/>
          <w:numId w:val="19"/>
        </w:numPr>
        <w:rPr>
          <w:rFonts w:ascii="Arial" w:hAnsi="Arial" w:cs="Arial"/>
          <w:color w:val="auto"/>
        </w:rPr>
      </w:pPr>
      <w:bookmarkStart w:id="48" w:name="_Toc391210419"/>
      <w:r w:rsidRPr="005F0A67">
        <w:rPr>
          <w:rFonts w:ascii="Arial" w:hAnsi="Arial" w:cs="Arial"/>
          <w:color w:val="auto"/>
        </w:rPr>
        <w:t>Політична свідомість: сутність, структура, типи</w:t>
      </w:r>
      <w:bookmarkEnd w:id="48"/>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t>Політична свідомість – це сукупність уявлень і почуттів, поглядів і емоцій, оцінок і установок, які виражають ставлення людей до здійснюваної й бажаної політики, що визначають здатність людини до участі в управлінні справами суспільства й держави.</w:t>
      </w:r>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t>Політична свідомість – одна з основних форм суспільної свідомості, вона виникає разом з появою державності, політичної влади. Це найбільш загальна категорія, що характеризує суб'єктивну сторону політики. За своїм</w:t>
      </w:r>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t> змістом вона охоплює почуттєві і теоретичні, ціннісні й нормативні уявлення громадян, опосередковуючи їх зв'язки з інститутами влади.          </w:t>
      </w:r>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t>Політична свідомість здатна випереджати практику, прогнозувати розвиток політичних процесів, визначати природу діяльності в сфері влади як окремих людей, так і їх суспільних об'єднань. Тому від політичної свідомості</w:t>
      </w:r>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t> прямо залежать зміст і характер політичного процесу, цілі й засоби режиму правління.</w:t>
      </w:r>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t>Сутність політичної свідомості полягає в тому, що це є результат і водночас процес відбиття й освоєння політичної реальності з урахуванням інтересів людей.</w:t>
      </w:r>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t>Структура політичної свідомості. Залежно від суб'єктів - «носіїв» політична свідомість може бути масовою, груповою та індивідуальною.</w:t>
      </w:r>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t>Масова політична свідомість – це свідомість того або іншого суспільства з питань, що має актуальний політичний зміст і визначає ту або іншу форму політичної поведінки його членів. Структурно масова політична свідомість включає як статичні (цінності й загальні орієнтації), так і динамічні (масовий настрій, суспільна думка) компоненти. У конкретному вираженні це, по-перше, рівень очікувань людей і оцінка ними своїх можливостей впливати на політичну систему з метою реалізації наявних очікувань; по-друге, соціально-політичні цінності, що лежать в основі ідеологічного вибору (наприклад, справедливість, рівність, стабільність, порядок тощо); по-третє, швидко мінливі думки й настрої, пов'язані з оцінками поточного становища, уряду, лідерів, конкретних політичних акцій. Масова політична свідомість визначає тип і рівень політичної культури суспільства й спричиняє найбільш типові, масові варіанти політичної поведінки.</w:t>
      </w:r>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lastRenderedPageBreak/>
        <w:t>Групова політична свідомість – це узагальнена свідомість тих або інших більш організованих і визначених, ніж маса соціальних груп (соціальних класів, соціальних верств, національно-етнічних спільностей, політичної еліти, різноманітних «груп тиску» тощо), що відбиває соціальні інтереси й визначає зміст, спрямованість і інтенсивність політичної активності групи. У дослідженні групової політичної свідомості важливе місце приділяється політичним позиціям і ідеологічним перевагам, що домінують у цій групі, оскільки вони у вирішальній мірі визначають політичну поведінку членів цієї групи.</w:t>
      </w:r>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t>Індивідуальна політична свідомість – це характеристика і риса конкретної особистості як суб'єкта політики, що виражає його здатність сприймати політику, більш-менш точно оцінювати її й відносно цілеспрямовано діяти в політичному плані. Щодо структури можна виділити два блоки компонентів політичної свідомості: мотиваційні (політичні потреби, цінності, установки, почуття й емоції) і пізнавальні (знання, інформованість, інтерес до політики, переконання).</w:t>
      </w:r>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t>За характером і глибиною відбиття політичних процесів виділяють повсякденний (соціально-психологічний) рівень політичної свідомості й теоретико-ідеологічний.</w:t>
      </w:r>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t>Повсякденна політична свідомість формується на базі повсякденного досвіду людей і має такі риси, як змістовна дифузійність, поверховість, несистематизованість, уривчастість, внутрішня суперечливість, підвищена емоційність.</w:t>
      </w:r>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t>Теоретико-ідеологічна політична свідомість цілеспрямовано формується певними соціальними групами, виходить із жорстких і чітких уявлень, що становлять цілісну систему поглядів і тверджень та пояснюють оточуючу людину політичну дійсність на основі тієї або іншої ідеологічної концепції. Теоретико-ідеологічний рівень політичної свідомості має такі риси, як цілісність, систематизованість, здатність до прогнозування.</w:t>
      </w:r>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t>Функції політичної свідомості</w:t>
      </w:r>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t>Політична свідомість виконує низку важливих функцій:</w:t>
      </w:r>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t>1. Регулятивна функція. Політична свідомість дає орієнтири з допомогою ідей, уявлень, цінностей і тим самим регулює політичну поведінку людей, визначаючи їх конкретні форми участі або неучасті в політичному житті суспільства.</w:t>
      </w:r>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t>2. Пізнавальна функція. Політична свідомість допомагає людям засвоїти політичну інформацію, аналізувати навколишню політичну дійсність.</w:t>
      </w:r>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t>3. Оцінна функція. Політична свідомість сприяє виробленню ставлення до політичного життя, конкретних політичних подій.</w:t>
      </w:r>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t>4. Прогностична функція. Політична свідомість створює основу для передбачення змісту й характеру розвитку політичного процесу, дозволяє одержати уявлення про майбутні політичні відносини.</w:t>
      </w:r>
    </w:p>
    <w:p w:rsidR="00F13FC9" w:rsidRPr="00BE20F2" w:rsidRDefault="00F13FC9" w:rsidP="00F13FC9">
      <w:pPr>
        <w:pStyle w:val="a4"/>
        <w:shd w:val="clear" w:color="auto" w:fill="FFFFFF"/>
        <w:spacing w:before="0" w:beforeAutospacing="0" w:after="0" w:afterAutospacing="0"/>
        <w:ind w:left="360"/>
        <w:jc w:val="both"/>
        <w:rPr>
          <w:rFonts w:ascii="Arial" w:hAnsi="Arial" w:cs="Arial"/>
          <w:spacing w:val="15"/>
        </w:rPr>
      </w:pPr>
      <w:r w:rsidRPr="00BE20F2">
        <w:rPr>
          <w:rFonts w:ascii="Arial" w:hAnsi="Arial" w:cs="Arial"/>
          <w:spacing w:val="15"/>
        </w:rPr>
        <w:t>5. Інтегруюча функція. Політична свідомість сприяє об'єднанню соціальних груп суспільства на основі спільних цінностей, ідей, установок.</w:t>
      </w:r>
    </w:p>
    <w:p w:rsidR="00F13FC9" w:rsidRDefault="00F13FC9" w:rsidP="00F13FC9">
      <w:pPr>
        <w:pStyle w:val="a4"/>
        <w:shd w:val="clear" w:color="auto" w:fill="FFFFFF"/>
        <w:spacing w:before="0" w:beforeAutospacing="0" w:after="0" w:afterAutospacing="0"/>
        <w:ind w:left="360"/>
        <w:jc w:val="both"/>
        <w:rPr>
          <w:rFonts w:ascii="Arial" w:hAnsi="Arial" w:cs="Arial"/>
          <w:spacing w:val="15"/>
          <w:lang w:val="uk-UA"/>
        </w:rPr>
      </w:pPr>
      <w:r w:rsidRPr="00BE20F2">
        <w:rPr>
          <w:rFonts w:ascii="Arial" w:hAnsi="Arial" w:cs="Arial"/>
          <w:spacing w:val="15"/>
        </w:rPr>
        <w:t>6. Мобілізуюча функція. Політична свідомість спонукає людей до політично орієнтованої поведінки, до участі в суспільно-політичному житті заради відстоювання своїх інтересів, до об'єднання зі своїми однодумцями в партії, рухи й інші об'єднання.</w:t>
      </w:r>
    </w:p>
    <w:p w:rsidR="00F13FC9" w:rsidRDefault="00F13FC9" w:rsidP="005D0DA8">
      <w:pPr>
        <w:pStyle w:val="1"/>
        <w:numPr>
          <w:ilvl w:val="1"/>
          <w:numId w:val="19"/>
        </w:numPr>
        <w:rPr>
          <w:rFonts w:ascii="Arial" w:hAnsi="Arial" w:cs="Arial"/>
          <w:color w:val="auto"/>
          <w:lang w:val="uk-UA"/>
        </w:rPr>
      </w:pPr>
      <w:bookmarkStart w:id="49" w:name="_Toc391210420"/>
      <w:r w:rsidRPr="005F0A67">
        <w:rPr>
          <w:rFonts w:ascii="Arial" w:hAnsi="Arial" w:cs="Arial"/>
          <w:color w:val="auto"/>
          <w:lang w:val="uk-UA"/>
        </w:rPr>
        <w:t>Поняття, основні етапи та чинники політичної соціалізації</w:t>
      </w:r>
      <w:bookmarkEnd w:id="49"/>
    </w:p>
    <w:p w:rsidR="00F13FC9" w:rsidRPr="00BE20F2" w:rsidRDefault="00F13FC9" w:rsidP="00F13FC9">
      <w:pPr>
        <w:pStyle w:val="ab"/>
        <w:ind w:left="360"/>
        <w:rPr>
          <w:rFonts w:ascii="Arial" w:hAnsi="Arial" w:cs="Arial"/>
          <w:sz w:val="24"/>
          <w:szCs w:val="24"/>
        </w:rPr>
      </w:pPr>
      <w:r w:rsidRPr="00BE20F2">
        <w:rPr>
          <w:rFonts w:ascii="Arial" w:hAnsi="Arial" w:cs="Arial"/>
          <w:b/>
          <w:sz w:val="24"/>
          <w:szCs w:val="24"/>
        </w:rPr>
        <w:t>ПОЛІТИЧНА СОЦІАЛІЗАЦІЯ</w:t>
      </w:r>
      <w:r w:rsidRPr="00BE20F2">
        <w:rPr>
          <w:rFonts w:ascii="Arial" w:hAnsi="Arial" w:cs="Arial"/>
          <w:sz w:val="24"/>
          <w:szCs w:val="24"/>
        </w:rPr>
        <w:t xml:space="preserve"> –</w:t>
      </w:r>
      <w:r w:rsidRPr="00BE20F2">
        <w:rPr>
          <w:rStyle w:val="apple-converted-space"/>
          <w:rFonts w:ascii="Arial" w:hAnsi="Arial" w:cs="Arial"/>
          <w:sz w:val="24"/>
          <w:szCs w:val="24"/>
        </w:rPr>
        <w:t> </w:t>
      </w:r>
      <w:r w:rsidRPr="00BE20F2">
        <w:rPr>
          <w:rFonts w:ascii="Arial" w:hAnsi="Arial" w:cs="Arial"/>
          <w:sz w:val="24"/>
          <w:szCs w:val="24"/>
        </w:rPr>
        <w:t>процес засвоєння індивідом упродовж життя політичних знань, норм і цінностей суспільства, до якого він належить.</w:t>
      </w:r>
    </w:p>
    <w:p w:rsidR="00F13FC9" w:rsidRPr="00BE20F2" w:rsidRDefault="00F13FC9" w:rsidP="00F13FC9">
      <w:pPr>
        <w:pStyle w:val="ab"/>
        <w:ind w:left="360"/>
        <w:rPr>
          <w:rFonts w:ascii="Arial" w:hAnsi="Arial" w:cs="Arial"/>
          <w:sz w:val="24"/>
          <w:szCs w:val="24"/>
        </w:rPr>
      </w:pPr>
      <w:r w:rsidRPr="00BE20F2">
        <w:rPr>
          <w:rFonts w:ascii="Arial" w:hAnsi="Arial" w:cs="Arial"/>
          <w:sz w:val="24"/>
          <w:szCs w:val="24"/>
        </w:rPr>
        <w:lastRenderedPageBreak/>
        <w:t>Вперше цей термін застосували у XIX ст. американський соціолог Ф. Гіддінс і французький соціопсихолог Г. Тард.</w:t>
      </w:r>
    </w:p>
    <w:p w:rsidR="00F13FC9" w:rsidRPr="00BE20F2" w:rsidRDefault="00F13FC9" w:rsidP="00F13FC9">
      <w:pPr>
        <w:pStyle w:val="ab"/>
        <w:ind w:left="360"/>
        <w:rPr>
          <w:rFonts w:ascii="Arial" w:hAnsi="Arial" w:cs="Arial"/>
          <w:sz w:val="24"/>
          <w:szCs w:val="24"/>
        </w:rPr>
      </w:pPr>
      <w:r w:rsidRPr="00BE20F2">
        <w:rPr>
          <w:rFonts w:ascii="Arial" w:hAnsi="Arial" w:cs="Arial"/>
          <w:sz w:val="24"/>
          <w:szCs w:val="24"/>
        </w:rPr>
        <w:t>Політична соціалізація передбачає комплекс заходів , які готують людину до життя у сфері політики, визначають її політичну поведінку, впливають на уподобання та рішення.</w:t>
      </w:r>
    </w:p>
    <w:p w:rsidR="00F13FC9" w:rsidRPr="00BE20F2" w:rsidRDefault="00F13FC9" w:rsidP="00F13FC9">
      <w:pPr>
        <w:pStyle w:val="ab"/>
        <w:ind w:left="360"/>
        <w:rPr>
          <w:rFonts w:ascii="Arial" w:hAnsi="Arial" w:cs="Arial"/>
          <w:sz w:val="24"/>
          <w:szCs w:val="24"/>
        </w:rPr>
      </w:pPr>
      <w:r w:rsidRPr="00BE20F2">
        <w:rPr>
          <w:rFonts w:ascii="Arial" w:hAnsi="Arial" w:cs="Arial"/>
          <w:sz w:val="24"/>
          <w:szCs w:val="24"/>
        </w:rPr>
        <w:t xml:space="preserve">Високий рівень політичної соціалізації громадян є передумовою високого рівня розвитку суспільних відносин та їх стабільності.  </w:t>
      </w:r>
    </w:p>
    <w:p w:rsidR="00F13FC9" w:rsidRPr="00BE20F2" w:rsidRDefault="00F13FC9" w:rsidP="00F13FC9">
      <w:pPr>
        <w:pStyle w:val="ab"/>
        <w:ind w:left="360"/>
        <w:rPr>
          <w:rFonts w:ascii="Arial" w:hAnsi="Arial" w:cs="Arial"/>
          <w:b/>
          <w:sz w:val="24"/>
          <w:szCs w:val="24"/>
        </w:rPr>
      </w:pPr>
      <w:r w:rsidRPr="00BE20F2">
        <w:rPr>
          <w:rFonts w:ascii="Arial" w:hAnsi="Arial" w:cs="Arial"/>
          <w:b/>
          <w:sz w:val="24"/>
          <w:szCs w:val="24"/>
        </w:rPr>
        <w:t>МЕТА:</w:t>
      </w:r>
    </w:p>
    <w:p w:rsidR="00F13FC9" w:rsidRPr="00BE20F2" w:rsidRDefault="00F13FC9" w:rsidP="00F13FC9">
      <w:pPr>
        <w:pStyle w:val="ab"/>
        <w:ind w:left="360"/>
        <w:rPr>
          <w:rFonts w:ascii="Arial" w:hAnsi="Arial" w:cs="Arial"/>
          <w:sz w:val="24"/>
          <w:szCs w:val="24"/>
        </w:rPr>
      </w:pPr>
      <w:r w:rsidRPr="00BE20F2">
        <w:rPr>
          <w:rFonts w:ascii="Arial" w:hAnsi="Arial" w:cs="Arial"/>
          <w:sz w:val="24"/>
          <w:szCs w:val="24"/>
        </w:rPr>
        <w:t>– прищеплення новим членам суспільства основних елементів політичної культури і свідомості;</w:t>
      </w:r>
    </w:p>
    <w:p w:rsidR="00F13FC9" w:rsidRPr="00BE20F2" w:rsidRDefault="00F13FC9" w:rsidP="00F13FC9">
      <w:pPr>
        <w:pStyle w:val="ab"/>
        <w:ind w:left="360"/>
        <w:rPr>
          <w:rFonts w:ascii="Arial" w:hAnsi="Arial" w:cs="Arial"/>
          <w:sz w:val="24"/>
          <w:szCs w:val="24"/>
        </w:rPr>
      </w:pPr>
      <w:r w:rsidRPr="00BE20F2">
        <w:rPr>
          <w:rFonts w:ascii="Arial" w:hAnsi="Arial" w:cs="Arial"/>
          <w:sz w:val="24"/>
          <w:szCs w:val="24"/>
        </w:rPr>
        <w:t>– створення сприятливих умов для накопичення членами суспільства політичного досвіду, що його потребує політична діяльність і творчість усіх бажаючих;</w:t>
      </w:r>
    </w:p>
    <w:p w:rsidR="00F13FC9" w:rsidRPr="00BE20F2" w:rsidRDefault="00F13FC9" w:rsidP="00F13FC9">
      <w:pPr>
        <w:pStyle w:val="ab"/>
        <w:ind w:left="360"/>
        <w:rPr>
          <w:rFonts w:ascii="Arial" w:hAnsi="Arial" w:cs="Arial"/>
          <w:sz w:val="24"/>
          <w:szCs w:val="24"/>
        </w:rPr>
      </w:pPr>
      <w:r w:rsidRPr="00BE20F2">
        <w:rPr>
          <w:rFonts w:ascii="Arial" w:hAnsi="Arial" w:cs="Arial"/>
          <w:sz w:val="24"/>
          <w:szCs w:val="24"/>
        </w:rPr>
        <w:t>– якісне перетворення відповідних елементів політичної культури</w:t>
      </w:r>
    </w:p>
    <w:p w:rsidR="00F13FC9" w:rsidRPr="00BE20F2" w:rsidRDefault="00F13FC9" w:rsidP="00F13FC9">
      <w:pPr>
        <w:pStyle w:val="ab"/>
        <w:ind w:left="360"/>
        <w:rPr>
          <w:rFonts w:ascii="Arial" w:hAnsi="Arial" w:cs="Arial"/>
          <w:sz w:val="24"/>
          <w:szCs w:val="24"/>
        </w:rPr>
      </w:pPr>
      <w:r w:rsidRPr="00BE20F2">
        <w:rPr>
          <w:rFonts w:ascii="Arial" w:hAnsi="Arial" w:cs="Arial"/>
          <w:sz w:val="24"/>
          <w:szCs w:val="24"/>
        </w:rPr>
        <w:t>– необхідної умови суспільних змін.</w:t>
      </w:r>
    </w:p>
    <w:p w:rsidR="00F13FC9" w:rsidRPr="00BE20F2" w:rsidRDefault="00F13FC9" w:rsidP="00F13FC9">
      <w:pPr>
        <w:pStyle w:val="ab"/>
        <w:ind w:left="360"/>
        <w:rPr>
          <w:rFonts w:ascii="Arial" w:hAnsi="Arial" w:cs="Arial"/>
          <w:b/>
          <w:sz w:val="24"/>
          <w:szCs w:val="24"/>
        </w:rPr>
      </w:pPr>
      <w:r w:rsidRPr="00BE20F2">
        <w:rPr>
          <w:rFonts w:ascii="Arial" w:hAnsi="Arial" w:cs="Arial"/>
          <w:b/>
          <w:sz w:val="24"/>
          <w:szCs w:val="24"/>
        </w:rPr>
        <w:t>УМОВИ:</w:t>
      </w:r>
    </w:p>
    <w:p w:rsidR="00F13FC9" w:rsidRPr="00BE20F2" w:rsidRDefault="00F13FC9" w:rsidP="00F13FC9">
      <w:pPr>
        <w:pStyle w:val="ab"/>
        <w:ind w:left="360"/>
        <w:rPr>
          <w:rFonts w:ascii="Arial" w:hAnsi="Arial" w:cs="Arial"/>
          <w:sz w:val="24"/>
          <w:szCs w:val="24"/>
        </w:rPr>
      </w:pPr>
      <w:r w:rsidRPr="00BE20F2">
        <w:rPr>
          <w:rFonts w:ascii="Arial" w:hAnsi="Arial" w:cs="Arial"/>
          <w:sz w:val="24"/>
          <w:szCs w:val="24"/>
        </w:rPr>
        <w:t>– характер соціальної стратифікації суспільства;</w:t>
      </w:r>
    </w:p>
    <w:p w:rsidR="00F13FC9" w:rsidRPr="00BE20F2" w:rsidRDefault="00F13FC9" w:rsidP="00F13FC9">
      <w:pPr>
        <w:pStyle w:val="ab"/>
        <w:ind w:left="360"/>
        <w:rPr>
          <w:rFonts w:ascii="Arial" w:hAnsi="Arial" w:cs="Arial"/>
          <w:sz w:val="24"/>
          <w:szCs w:val="24"/>
        </w:rPr>
      </w:pPr>
      <w:r w:rsidRPr="00BE20F2">
        <w:rPr>
          <w:rFonts w:ascii="Arial" w:hAnsi="Arial" w:cs="Arial"/>
          <w:sz w:val="24"/>
          <w:szCs w:val="24"/>
        </w:rPr>
        <w:t>– система освіти та виховання;</w:t>
      </w:r>
    </w:p>
    <w:p w:rsidR="00F13FC9" w:rsidRPr="00BE20F2" w:rsidRDefault="00F13FC9" w:rsidP="00F13FC9">
      <w:pPr>
        <w:pStyle w:val="ab"/>
        <w:ind w:left="360"/>
        <w:rPr>
          <w:rFonts w:ascii="Arial" w:hAnsi="Arial" w:cs="Arial"/>
          <w:sz w:val="24"/>
          <w:szCs w:val="24"/>
        </w:rPr>
      </w:pPr>
      <w:r w:rsidRPr="00BE20F2">
        <w:rPr>
          <w:rFonts w:ascii="Arial" w:hAnsi="Arial" w:cs="Arial"/>
          <w:sz w:val="24"/>
          <w:szCs w:val="24"/>
        </w:rPr>
        <w:t>– національно-етнічні особливості;</w:t>
      </w:r>
    </w:p>
    <w:p w:rsidR="00F13FC9" w:rsidRPr="00BE20F2" w:rsidRDefault="00F13FC9" w:rsidP="00F13FC9">
      <w:pPr>
        <w:pStyle w:val="ab"/>
        <w:ind w:left="360"/>
        <w:rPr>
          <w:rFonts w:ascii="Arial" w:hAnsi="Arial" w:cs="Arial"/>
          <w:sz w:val="24"/>
          <w:szCs w:val="24"/>
        </w:rPr>
      </w:pPr>
      <w:r w:rsidRPr="00BE20F2">
        <w:rPr>
          <w:rFonts w:ascii="Arial" w:hAnsi="Arial" w:cs="Arial"/>
          <w:sz w:val="24"/>
          <w:szCs w:val="24"/>
        </w:rPr>
        <w:t>– релігійні вірування.</w:t>
      </w:r>
    </w:p>
    <w:p w:rsidR="00F13FC9" w:rsidRPr="00BE20F2" w:rsidRDefault="00F13FC9" w:rsidP="00F13FC9">
      <w:pPr>
        <w:pStyle w:val="ab"/>
        <w:ind w:left="360"/>
        <w:rPr>
          <w:rFonts w:ascii="Arial" w:hAnsi="Arial" w:cs="Arial"/>
          <w:b/>
          <w:sz w:val="24"/>
          <w:szCs w:val="24"/>
        </w:rPr>
      </w:pPr>
      <w:r w:rsidRPr="00BE20F2">
        <w:rPr>
          <w:rFonts w:ascii="Arial" w:hAnsi="Arial" w:cs="Arial"/>
          <w:b/>
          <w:sz w:val="24"/>
          <w:szCs w:val="24"/>
        </w:rPr>
        <w:t>ВНУТРІШНІ ЧИННИКИ:</w:t>
      </w:r>
    </w:p>
    <w:p w:rsidR="00F13FC9" w:rsidRPr="00BE20F2" w:rsidRDefault="00F13FC9" w:rsidP="00F13FC9">
      <w:pPr>
        <w:pStyle w:val="ab"/>
        <w:ind w:left="360"/>
        <w:rPr>
          <w:rFonts w:ascii="Arial" w:hAnsi="Arial" w:cs="Arial"/>
          <w:sz w:val="24"/>
          <w:szCs w:val="24"/>
        </w:rPr>
      </w:pPr>
      <w:r w:rsidRPr="00BE20F2">
        <w:rPr>
          <w:rFonts w:ascii="Arial" w:hAnsi="Arial" w:cs="Arial"/>
          <w:b/>
          <w:bCs/>
          <w:i/>
          <w:iCs/>
          <w:sz w:val="24"/>
          <w:szCs w:val="24"/>
        </w:rPr>
        <w:t>Біопсихологічні характеристики особи</w:t>
      </w:r>
      <w:r w:rsidRPr="00BE20F2">
        <w:rPr>
          <w:rStyle w:val="apple-converted-space"/>
          <w:rFonts w:ascii="Arial" w:hAnsi="Arial" w:cs="Arial"/>
          <w:b/>
          <w:bCs/>
          <w:i/>
          <w:iCs/>
          <w:sz w:val="24"/>
          <w:szCs w:val="24"/>
        </w:rPr>
        <w:t> </w:t>
      </w:r>
      <w:r w:rsidRPr="00BE20F2">
        <w:rPr>
          <w:rFonts w:ascii="Arial" w:hAnsi="Arial" w:cs="Arial"/>
          <w:sz w:val="24"/>
          <w:szCs w:val="24"/>
        </w:rPr>
        <w:t>(темперамент, інтелект, воля).</w:t>
      </w:r>
    </w:p>
    <w:p w:rsidR="00F13FC9" w:rsidRPr="00BE20F2" w:rsidRDefault="00F13FC9" w:rsidP="00F13FC9">
      <w:pPr>
        <w:pStyle w:val="ab"/>
        <w:ind w:left="360"/>
        <w:rPr>
          <w:rFonts w:ascii="Arial" w:hAnsi="Arial" w:cs="Arial"/>
          <w:sz w:val="24"/>
          <w:szCs w:val="24"/>
        </w:rPr>
      </w:pPr>
      <w:r w:rsidRPr="00BE20F2">
        <w:rPr>
          <w:rFonts w:ascii="Arial" w:hAnsi="Arial" w:cs="Arial"/>
          <w:b/>
          <w:bCs/>
          <w:i/>
          <w:iCs/>
          <w:sz w:val="24"/>
          <w:szCs w:val="24"/>
        </w:rPr>
        <w:t>Рівень політичного розвитку та соціальний досвід.</w:t>
      </w:r>
      <w:r w:rsidRPr="00BE20F2">
        <w:rPr>
          <w:rStyle w:val="apple-converted-space"/>
          <w:rFonts w:ascii="Arial" w:hAnsi="Arial" w:cs="Arial"/>
          <w:b/>
          <w:bCs/>
          <w:i/>
          <w:iCs/>
          <w:sz w:val="24"/>
          <w:szCs w:val="24"/>
        </w:rPr>
        <w:t> </w:t>
      </w:r>
      <w:r w:rsidRPr="00BE20F2">
        <w:rPr>
          <w:rFonts w:ascii="Arial" w:hAnsi="Arial" w:cs="Arial"/>
          <w:sz w:val="24"/>
          <w:szCs w:val="24"/>
        </w:rPr>
        <w:t>Чим багатшим є соціальний досвід, тим складніше відбувається політична переорієнтація особи в новій соціально-політичній ситуації.</w:t>
      </w:r>
    </w:p>
    <w:p w:rsidR="00F13FC9" w:rsidRPr="00BE20F2" w:rsidRDefault="00F13FC9" w:rsidP="00F13FC9">
      <w:pPr>
        <w:pStyle w:val="ab"/>
        <w:ind w:left="360"/>
        <w:rPr>
          <w:rFonts w:ascii="Arial" w:hAnsi="Arial" w:cs="Arial"/>
          <w:sz w:val="24"/>
          <w:szCs w:val="24"/>
        </w:rPr>
      </w:pPr>
      <w:r w:rsidRPr="00BE20F2">
        <w:rPr>
          <w:rFonts w:ascii="Arial" w:hAnsi="Arial" w:cs="Arial"/>
          <w:b/>
          <w:bCs/>
          <w:i/>
          <w:iCs/>
          <w:sz w:val="24"/>
          <w:szCs w:val="24"/>
        </w:rPr>
        <w:t>Соціальний статус особи</w:t>
      </w:r>
      <w:r w:rsidRPr="00BE20F2">
        <w:rPr>
          <w:rFonts w:ascii="Arial" w:hAnsi="Arial" w:cs="Arial"/>
          <w:sz w:val="24"/>
          <w:szCs w:val="24"/>
        </w:rPr>
        <w:t>. Якщо він залишається тривалий час незмінним, то це призводить до закріплення політичної свідомості людини. Якщо ж політичні орієнтації суперечать соціальному статусу, то можливе або зміцнення політичної свідомості, або ж радикальна політична переорієнтація.</w:t>
      </w:r>
    </w:p>
    <w:p w:rsidR="00F13FC9" w:rsidRPr="00BE20F2" w:rsidRDefault="00F13FC9" w:rsidP="00F13FC9">
      <w:pPr>
        <w:pStyle w:val="ab"/>
        <w:ind w:left="360"/>
        <w:rPr>
          <w:rFonts w:ascii="Arial" w:hAnsi="Arial" w:cs="Arial"/>
          <w:b/>
          <w:sz w:val="24"/>
          <w:szCs w:val="24"/>
        </w:rPr>
      </w:pPr>
      <w:r w:rsidRPr="00BE20F2">
        <w:rPr>
          <w:rFonts w:ascii="Arial" w:hAnsi="Arial" w:cs="Arial"/>
          <w:b/>
          <w:sz w:val="24"/>
          <w:szCs w:val="24"/>
        </w:rPr>
        <w:t>ЗОВНІШНІ ЧИННИКИ:</w:t>
      </w:r>
    </w:p>
    <w:p w:rsidR="00F13FC9" w:rsidRPr="00BE20F2" w:rsidRDefault="00F13FC9" w:rsidP="00F13FC9">
      <w:pPr>
        <w:pStyle w:val="ab"/>
        <w:ind w:left="360"/>
        <w:rPr>
          <w:rFonts w:ascii="Arial" w:hAnsi="Arial" w:cs="Arial"/>
          <w:sz w:val="24"/>
          <w:szCs w:val="24"/>
        </w:rPr>
      </w:pPr>
      <w:r w:rsidRPr="00BE20F2">
        <w:rPr>
          <w:rFonts w:ascii="Arial" w:hAnsi="Arial" w:cs="Arial"/>
          <w:b/>
          <w:bCs/>
          <w:sz w:val="24"/>
          <w:szCs w:val="24"/>
        </w:rPr>
        <w:t>стихійні чинники</w:t>
      </w:r>
      <w:r w:rsidRPr="00BE20F2">
        <w:rPr>
          <w:rStyle w:val="apple-converted-space"/>
          <w:rFonts w:ascii="Arial" w:hAnsi="Arial" w:cs="Arial"/>
          <w:b/>
          <w:bCs/>
          <w:sz w:val="24"/>
          <w:szCs w:val="24"/>
        </w:rPr>
        <w:t> </w:t>
      </w:r>
      <w:r w:rsidRPr="00BE20F2">
        <w:rPr>
          <w:rFonts w:ascii="Arial" w:hAnsi="Arial" w:cs="Arial"/>
          <w:sz w:val="24"/>
          <w:szCs w:val="24"/>
        </w:rPr>
        <w:t>– війни, революції, політичні та економічні кризи;</w:t>
      </w:r>
    </w:p>
    <w:p w:rsidR="00F13FC9" w:rsidRPr="00BE20F2" w:rsidRDefault="00F13FC9" w:rsidP="00F13FC9">
      <w:pPr>
        <w:pStyle w:val="ab"/>
        <w:ind w:left="360"/>
        <w:rPr>
          <w:rFonts w:ascii="Arial" w:hAnsi="Arial" w:cs="Arial"/>
          <w:sz w:val="24"/>
          <w:szCs w:val="24"/>
        </w:rPr>
      </w:pPr>
      <w:r w:rsidRPr="00BE20F2">
        <w:rPr>
          <w:rFonts w:ascii="Arial" w:hAnsi="Arial" w:cs="Arial"/>
          <w:b/>
          <w:bCs/>
          <w:sz w:val="24"/>
          <w:szCs w:val="24"/>
        </w:rPr>
        <w:t>політичні чинники</w:t>
      </w:r>
      <w:r w:rsidRPr="00BE20F2">
        <w:rPr>
          <w:rStyle w:val="apple-converted-space"/>
          <w:rFonts w:ascii="Arial" w:hAnsi="Arial" w:cs="Arial"/>
          <w:b/>
          <w:bCs/>
          <w:sz w:val="24"/>
          <w:szCs w:val="24"/>
        </w:rPr>
        <w:t> </w:t>
      </w:r>
      <w:r w:rsidRPr="00BE20F2">
        <w:rPr>
          <w:rFonts w:ascii="Arial" w:hAnsi="Arial" w:cs="Arial"/>
          <w:sz w:val="24"/>
          <w:szCs w:val="24"/>
        </w:rPr>
        <w:t>– характер і тип державного ладу, політичний режим, політичні інститути, партії, організації, рухи;</w:t>
      </w:r>
    </w:p>
    <w:p w:rsidR="00F13FC9" w:rsidRPr="00BE20F2" w:rsidRDefault="00F13FC9" w:rsidP="00F13FC9">
      <w:pPr>
        <w:pStyle w:val="ab"/>
        <w:ind w:left="360"/>
        <w:rPr>
          <w:rFonts w:ascii="Arial" w:hAnsi="Arial" w:cs="Arial"/>
          <w:sz w:val="24"/>
          <w:szCs w:val="24"/>
        </w:rPr>
      </w:pPr>
      <w:r w:rsidRPr="00BE20F2">
        <w:rPr>
          <w:rFonts w:ascii="Arial" w:hAnsi="Arial" w:cs="Arial"/>
          <w:b/>
          <w:bCs/>
          <w:sz w:val="24"/>
          <w:szCs w:val="24"/>
        </w:rPr>
        <w:t>неполітичні чинники</w:t>
      </w:r>
      <w:r w:rsidRPr="00BE20F2">
        <w:rPr>
          <w:rStyle w:val="apple-converted-space"/>
          <w:rFonts w:ascii="Arial" w:hAnsi="Arial" w:cs="Arial"/>
          <w:b/>
          <w:bCs/>
          <w:sz w:val="24"/>
          <w:szCs w:val="24"/>
        </w:rPr>
        <w:t> </w:t>
      </w:r>
      <w:r w:rsidRPr="00BE20F2">
        <w:rPr>
          <w:rFonts w:ascii="Arial" w:hAnsi="Arial" w:cs="Arial"/>
          <w:sz w:val="24"/>
          <w:szCs w:val="24"/>
        </w:rPr>
        <w:t>– сім’я, формальні й неформальні групи, навчальні заклади, виробничі колективи, культура, засоби масової інформації, національні традиції.</w:t>
      </w:r>
    </w:p>
    <w:p w:rsidR="00F13FC9" w:rsidRPr="00BE20F2" w:rsidRDefault="00F13FC9" w:rsidP="00F13FC9">
      <w:pPr>
        <w:pStyle w:val="ab"/>
        <w:ind w:left="360"/>
        <w:rPr>
          <w:rFonts w:ascii="Arial" w:hAnsi="Arial" w:cs="Arial"/>
          <w:sz w:val="24"/>
          <w:szCs w:val="24"/>
        </w:rPr>
      </w:pPr>
      <w:r w:rsidRPr="00BE20F2">
        <w:rPr>
          <w:rFonts w:ascii="Arial" w:hAnsi="Arial" w:cs="Arial"/>
          <w:sz w:val="24"/>
          <w:szCs w:val="24"/>
        </w:rPr>
        <w:t>ТИПИ ПОЛІТИЧНОЇ СОЦІАЛІЗАЦІЇ. Залежно від характеру взаємодії політичної системи та особи виділяють такі типи політичної соціалізації:</w:t>
      </w:r>
    </w:p>
    <w:p w:rsidR="00F13FC9" w:rsidRPr="00BE20F2" w:rsidRDefault="00F13FC9" w:rsidP="00F13FC9">
      <w:pPr>
        <w:pStyle w:val="ab"/>
        <w:ind w:left="360"/>
        <w:rPr>
          <w:rFonts w:ascii="Arial" w:hAnsi="Arial" w:cs="Arial"/>
          <w:sz w:val="24"/>
          <w:szCs w:val="24"/>
        </w:rPr>
      </w:pPr>
      <w:r w:rsidRPr="00BE20F2">
        <w:rPr>
          <w:rFonts w:ascii="Arial" w:hAnsi="Arial" w:cs="Arial"/>
          <w:b/>
          <w:bCs/>
          <w:i/>
          <w:iCs/>
          <w:sz w:val="24"/>
          <w:szCs w:val="24"/>
        </w:rPr>
        <w:t>Гармонійний тип</w:t>
      </w:r>
      <w:r w:rsidRPr="00BE20F2">
        <w:rPr>
          <w:rStyle w:val="apple-converted-space"/>
          <w:rFonts w:ascii="Arial" w:hAnsi="Arial" w:cs="Arial"/>
          <w:b/>
          <w:bCs/>
          <w:i/>
          <w:iCs/>
          <w:sz w:val="24"/>
          <w:szCs w:val="24"/>
        </w:rPr>
        <w:t> </w:t>
      </w:r>
      <w:r w:rsidRPr="00BE20F2">
        <w:rPr>
          <w:rFonts w:ascii="Arial" w:hAnsi="Arial" w:cs="Arial"/>
          <w:sz w:val="24"/>
          <w:szCs w:val="24"/>
        </w:rPr>
        <w:t>передбачає певну культурну однорідність, усталені демократичні традиції і громадянське суспільство, здатне забезпечити відносно рівноправний діалог індивіда та влади.</w:t>
      </w:r>
    </w:p>
    <w:p w:rsidR="00F13FC9" w:rsidRPr="00BE20F2" w:rsidRDefault="00F13FC9" w:rsidP="00F13FC9">
      <w:pPr>
        <w:pStyle w:val="ab"/>
        <w:ind w:left="360"/>
        <w:rPr>
          <w:rFonts w:ascii="Arial" w:hAnsi="Arial" w:cs="Arial"/>
          <w:sz w:val="24"/>
          <w:szCs w:val="24"/>
        </w:rPr>
      </w:pPr>
      <w:r w:rsidRPr="00BE20F2">
        <w:rPr>
          <w:rFonts w:ascii="Arial" w:hAnsi="Arial" w:cs="Arial"/>
          <w:b/>
          <w:bCs/>
          <w:i/>
          <w:iCs/>
          <w:sz w:val="24"/>
          <w:szCs w:val="24"/>
        </w:rPr>
        <w:t>Плюралістичний тип</w:t>
      </w:r>
      <w:r w:rsidRPr="00BE20F2">
        <w:rPr>
          <w:rStyle w:val="apple-converted-space"/>
          <w:rFonts w:ascii="Arial" w:hAnsi="Arial" w:cs="Arial"/>
          <w:b/>
          <w:bCs/>
          <w:i/>
          <w:iCs/>
          <w:sz w:val="24"/>
          <w:szCs w:val="24"/>
        </w:rPr>
        <w:t> </w:t>
      </w:r>
      <w:r w:rsidRPr="00BE20F2">
        <w:rPr>
          <w:rFonts w:ascii="Arial" w:hAnsi="Arial" w:cs="Arial"/>
          <w:sz w:val="24"/>
          <w:szCs w:val="24"/>
        </w:rPr>
        <w:t>забезпечує опосередковану взаємодію індивіда та влади через різноманітні субкультури. Об’єднавчим політико-культурним кодом тут виступають цінності ліберальної цивілізації – свобода, приватна власність, індивідуалізм, права людини, плюралізм, демократія.</w:t>
      </w:r>
    </w:p>
    <w:p w:rsidR="00F13FC9" w:rsidRPr="00BE20F2" w:rsidRDefault="00F13FC9" w:rsidP="00F13FC9">
      <w:pPr>
        <w:pStyle w:val="ab"/>
        <w:ind w:left="360"/>
        <w:rPr>
          <w:rFonts w:ascii="Arial" w:hAnsi="Arial" w:cs="Arial"/>
          <w:sz w:val="24"/>
          <w:szCs w:val="24"/>
        </w:rPr>
      </w:pPr>
      <w:r w:rsidRPr="00BE20F2">
        <w:rPr>
          <w:rFonts w:ascii="Arial" w:hAnsi="Arial" w:cs="Arial"/>
          <w:b/>
          <w:bCs/>
          <w:i/>
          <w:iCs/>
          <w:sz w:val="24"/>
          <w:szCs w:val="24"/>
        </w:rPr>
        <w:t>Конфліктний тип</w:t>
      </w:r>
      <w:r w:rsidRPr="00BE20F2">
        <w:rPr>
          <w:rStyle w:val="apple-converted-space"/>
          <w:rFonts w:ascii="Arial" w:hAnsi="Arial" w:cs="Arial"/>
          <w:b/>
          <w:bCs/>
          <w:i/>
          <w:iCs/>
          <w:sz w:val="24"/>
          <w:szCs w:val="24"/>
        </w:rPr>
        <w:t> </w:t>
      </w:r>
      <w:r w:rsidRPr="00BE20F2">
        <w:rPr>
          <w:rFonts w:ascii="Arial" w:hAnsi="Arial" w:cs="Arial"/>
          <w:sz w:val="24"/>
          <w:szCs w:val="24"/>
        </w:rPr>
        <w:t>проявляє політичне насильство через релігійну, етнічну, ментальну, культурну багатоманітність, низький рівень життя та практичну відсутність базового політико-культурного коду.</w:t>
      </w:r>
    </w:p>
    <w:p w:rsidR="00F13FC9" w:rsidRPr="00BE20F2" w:rsidRDefault="00F13FC9" w:rsidP="00F13FC9">
      <w:pPr>
        <w:pStyle w:val="ab"/>
        <w:ind w:left="360"/>
        <w:rPr>
          <w:rFonts w:ascii="Arial" w:hAnsi="Arial" w:cs="Arial"/>
          <w:sz w:val="24"/>
          <w:szCs w:val="24"/>
        </w:rPr>
      </w:pPr>
      <w:r w:rsidRPr="00BE20F2">
        <w:rPr>
          <w:rFonts w:ascii="Arial" w:hAnsi="Arial" w:cs="Arial"/>
          <w:b/>
          <w:bCs/>
          <w:i/>
          <w:iCs/>
          <w:sz w:val="24"/>
          <w:szCs w:val="24"/>
        </w:rPr>
        <w:t>Гегемоністський тип</w:t>
      </w:r>
      <w:r w:rsidRPr="00BE20F2">
        <w:rPr>
          <w:rStyle w:val="apple-converted-space"/>
          <w:rFonts w:ascii="Arial" w:hAnsi="Arial" w:cs="Arial"/>
          <w:b/>
          <w:bCs/>
          <w:i/>
          <w:iCs/>
          <w:sz w:val="24"/>
          <w:szCs w:val="24"/>
        </w:rPr>
        <w:t> </w:t>
      </w:r>
      <w:r w:rsidRPr="00BE20F2">
        <w:rPr>
          <w:rFonts w:ascii="Arial" w:hAnsi="Arial" w:cs="Arial"/>
          <w:sz w:val="24"/>
          <w:szCs w:val="24"/>
        </w:rPr>
        <w:t>вводить людину у політику через визнання цінностей певної групи, класу, етносу, релігії, політичної ідеології.</w:t>
      </w:r>
    </w:p>
    <w:p w:rsidR="00F13FC9" w:rsidRPr="00BE20F2" w:rsidRDefault="00F13FC9" w:rsidP="00F13FC9">
      <w:pPr>
        <w:pStyle w:val="ab"/>
        <w:ind w:left="360"/>
        <w:rPr>
          <w:rFonts w:ascii="Arial" w:hAnsi="Arial" w:cs="Arial"/>
          <w:sz w:val="24"/>
          <w:szCs w:val="24"/>
        </w:rPr>
      </w:pPr>
      <w:r w:rsidRPr="00BE20F2">
        <w:rPr>
          <w:rFonts w:ascii="Arial" w:hAnsi="Arial" w:cs="Arial"/>
          <w:sz w:val="24"/>
          <w:szCs w:val="24"/>
        </w:rPr>
        <w:t>Етапність процесу політичної соціалізації особи визначається багатьма чинниками, до яких належать:</w:t>
      </w:r>
    </w:p>
    <w:p w:rsidR="00F13FC9" w:rsidRPr="00BE20F2" w:rsidRDefault="00F13FC9" w:rsidP="00F13FC9">
      <w:pPr>
        <w:pStyle w:val="ab"/>
        <w:ind w:left="360"/>
        <w:rPr>
          <w:rFonts w:ascii="Arial" w:hAnsi="Arial" w:cs="Arial"/>
          <w:sz w:val="24"/>
          <w:szCs w:val="24"/>
        </w:rPr>
      </w:pPr>
      <w:r w:rsidRPr="00BE20F2">
        <w:rPr>
          <w:rFonts w:ascii="Arial" w:hAnsi="Arial" w:cs="Arial"/>
          <w:sz w:val="24"/>
          <w:szCs w:val="24"/>
        </w:rPr>
        <w:t>– вікові зміни;</w:t>
      </w:r>
    </w:p>
    <w:p w:rsidR="00F13FC9" w:rsidRPr="00BE20F2" w:rsidRDefault="00F13FC9" w:rsidP="00F13FC9">
      <w:pPr>
        <w:pStyle w:val="ab"/>
        <w:ind w:left="360"/>
        <w:rPr>
          <w:rFonts w:ascii="Arial" w:hAnsi="Arial" w:cs="Arial"/>
          <w:sz w:val="24"/>
          <w:szCs w:val="24"/>
        </w:rPr>
      </w:pPr>
      <w:r w:rsidRPr="00BE20F2">
        <w:rPr>
          <w:rFonts w:ascii="Arial" w:hAnsi="Arial" w:cs="Arial"/>
          <w:sz w:val="24"/>
          <w:szCs w:val="24"/>
        </w:rPr>
        <w:t>– належність особи до певної соціальної групи;</w:t>
      </w:r>
    </w:p>
    <w:p w:rsidR="00F13FC9" w:rsidRPr="00BE20F2" w:rsidRDefault="00F13FC9" w:rsidP="00F13FC9">
      <w:pPr>
        <w:pStyle w:val="ab"/>
        <w:ind w:left="360"/>
        <w:rPr>
          <w:rFonts w:ascii="Arial" w:hAnsi="Arial" w:cs="Arial"/>
          <w:sz w:val="24"/>
          <w:szCs w:val="24"/>
        </w:rPr>
      </w:pPr>
      <w:r w:rsidRPr="00BE20F2">
        <w:rPr>
          <w:rFonts w:ascii="Arial" w:hAnsi="Arial" w:cs="Arial"/>
          <w:sz w:val="24"/>
          <w:szCs w:val="24"/>
        </w:rPr>
        <w:t>– засвоєння відповідних соціальних і політичних ролей;</w:t>
      </w:r>
    </w:p>
    <w:p w:rsidR="00F13FC9" w:rsidRPr="00BE20F2" w:rsidRDefault="00F13FC9" w:rsidP="00F13FC9">
      <w:pPr>
        <w:pStyle w:val="ab"/>
        <w:ind w:left="360"/>
        <w:rPr>
          <w:rFonts w:ascii="Arial" w:hAnsi="Arial" w:cs="Arial"/>
          <w:sz w:val="24"/>
          <w:szCs w:val="24"/>
        </w:rPr>
      </w:pPr>
      <w:r w:rsidRPr="00BE20F2">
        <w:rPr>
          <w:rFonts w:ascii="Arial" w:hAnsi="Arial" w:cs="Arial"/>
          <w:sz w:val="24"/>
          <w:szCs w:val="24"/>
        </w:rPr>
        <w:lastRenderedPageBreak/>
        <w:t>– особистий досвід участі у політичній діяльності.</w:t>
      </w:r>
    </w:p>
    <w:p w:rsidR="00F13FC9" w:rsidRPr="00BE20F2" w:rsidRDefault="00F13FC9" w:rsidP="00F13FC9">
      <w:pPr>
        <w:pStyle w:val="ab"/>
        <w:ind w:left="360"/>
        <w:rPr>
          <w:rFonts w:ascii="Arial" w:hAnsi="Arial" w:cs="Arial"/>
          <w:b/>
          <w:sz w:val="24"/>
          <w:szCs w:val="24"/>
        </w:rPr>
      </w:pPr>
      <w:r w:rsidRPr="00BE20F2">
        <w:rPr>
          <w:rFonts w:ascii="Arial" w:hAnsi="Arial" w:cs="Arial"/>
          <w:b/>
          <w:sz w:val="24"/>
          <w:szCs w:val="24"/>
        </w:rPr>
        <w:t>Політична соціалізація виконує такі функції:</w:t>
      </w:r>
    </w:p>
    <w:p w:rsidR="00F13FC9" w:rsidRPr="00BE20F2" w:rsidRDefault="00F13FC9" w:rsidP="00F13FC9">
      <w:pPr>
        <w:pStyle w:val="ab"/>
        <w:ind w:left="360"/>
        <w:rPr>
          <w:rFonts w:ascii="Arial" w:hAnsi="Arial" w:cs="Arial"/>
          <w:sz w:val="24"/>
          <w:szCs w:val="24"/>
        </w:rPr>
      </w:pPr>
      <w:r w:rsidRPr="00BE20F2">
        <w:rPr>
          <w:rFonts w:ascii="Arial" w:hAnsi="Arial" w:cs="Arial"/>
          <w:sz w:val="24"/>
          <w:szCs w:val="24"/>
        </w:rPr>
        <w:t>— підтримка цілісності та впорядкованості політичного процесу виконанням громадянами певних ролей (виборець, політичний лідер тощо);</w:t>
      </w:r>
    </w:p>
    <w:tbl>
      <w:tblPr>
        <w:tblW w:w="10677" w:type="dxa"/>
        <w:tblCellSpacing w:w="15" w:type="dxa"/>
        <w:tblBorders>
          <w:top w:val="single" w:sz="2" w:space="0" w:color="FFFFFF"/>
          <w:left w:val="single" w:sz="2" w:space="0" w:color="FFFFFF"/>
          <w:bottom w:val="single" w:sz="2" w:space="0" w:color="FFFFFF"/>
          <w:right w:val="single" w:sz="2" w:space="0" w:color="FFFFFF"/>
        </w:tblBorders>
        <w:tblLook w:val="04A0" w:firstRow="1" w:lastRow="0" w:firstColumn="1" w:lastColumn="0" w:noHBand="0" w:noVBand="1"/>
      </w:tblPr>
      <w:tblGrid>
        <w:gridCol w:w="10677"/>
      </w:tblGrid>
      <w:tr w:rsidR="00F13FC9" w:rsidRPr="00D2428D" w:rsidTr="00C72640">
        <w:trPr>
          <w:tblCellSpacing w:w="15" w:type="dxa"/>
        </w:trPr>
        <w:tc>
          <w:tcPr>
            <w:tcW w:w="10617" w:type="dxa"/>
            <w:tcBorders>
              <w:top w:val="nil"/>
              <w:left w:val="nil"/>
              <w:bottom w:val="nil"/>
              <w:right w:val="nil"/>
            </w:tcBorders>
            <w:tcMar>
              <w:top w:w="15" w:type="dxa"/>
              <w:left w:w="15" w:type="dxa"/>
              <w:bottom w:w="15" w:type="dxa"/>
              <w:right w:w="15" w:type="dxa"/>
            </w:tcMar>
            <w:hideMark/>
          </w:tcPr>
          <w:p w:rsidR="00F13FC9" w:rsidRPr="009E728A" w:rsidRDefault="00F13FC9" w:rsidP="00C72640">
            <w:pPr>
              <w:pStyle w:val="ab"/>
              <w:ind w:left="360"/>
              <w:rPr>
                <w:rFonts w:ascii="Arial" w:eastAsia="Times New Roman" w:hAnsi="Arial" w:cs="Arial"/>
                <w:sz w:val="24"/>
                <w:szCs w:val="24"/>
                <w:lang w:eastAsia="uk-UA"/>
              </w:rPr>
            </w:pPr>
            <w:r w:rsidRPr="009E728A">
              <w:rPr>
                <w:rFonts w:ascii="Arial" w:eastAsia="Times New Roman" w:hAnsi="Arial" w:cs="Arial"/>
                <w:sz w:val="24"/>
                <w:szCs w:val="24"/>
                <w:lang w:eastAsia="uk-UA"/>
              </w:rPr>
              <w:t>— консервація політичного устрою держави через збереження і передання політичного досвіду молодому поколінню, прищеплення молодим громадянам навичок самостійного пошуку нових методів вирішення політичних завдань, формування нових елементів політичної культури, що забезпечує прогрес суспільства .</w:t>
            </w:r>
          </w:p>
          <w:p w:rsidR="00F13FC9" w:rsidRPr="009E728A" w:rsidRDefault="00F13FC9" w:rsidP="005D0DA8">
            <w:pPr>
              <w:pStyle w:val="1"/>
              <w:numPr>
                <w:ilvl w:val="1"/>
                <w:numId w:val="19"/>
              </w:numPr>
              <w:rPr>
                <w:rFonts w:ascii="Arial" w:eastAsia="Times New Roman" w:hAnsi="Arial" w:cs="Arial"/>
                <w:color w:val="auto"/>
                <w:sz w:val="24"/>
                <w:szCs w:val="24"/>
                <w:lang w:val="uk-UA" w:eastAsia="uk-UA"/>
              </w:rPr>
            </w:pPr>
            <w:bookmarkStart w:id="50" w:name="_Toc391210421"/>
            <w:r w:rsidRPr="009E728A">
              <w:rPr>
                <w:rFonts w:ascii="Arial" w:eastAsia="Times New Roman" w:hAnsi="Arial" w:cs="Arial"/>
                <w:color w:val="auto"/>
                <w:sz w:val="24"/>
                <w:szCs w:val="24"/>
                <w:lang w:val="uk-UA" w:eastAsia="uk-UA"/>
              </w:rPr>
              <w:t>Сутність, структура і функції політичної ідеології</w:t>
            </w:r>
            <w:bookmarkEnd w:id="50"/>
          </w:p>
          <w:p w:rsidR="00F13FC9" w:rsidRPr="009B4B7B" w:rsidRDefault="00F13FC9" w:rsidP="00C72640">
            <w:pPr>
              <w:shd w:val="clear" w:color="auto" w:fill="FFFFFF"/>
              <w:spacing w:after="0" w:line="240" w:lineRule="auto"/>
              <w:jc w:val="both"/>
              <w:rPr>
                <w:rFonts w:ascii="Arial" w:eastAsia="Times New Roman" w:hAnsi="Arial" w:cs="Arial"/>
                <w:color w:val="000000" w:themeColor="text1"/>
                <w:sz w:val="24"/>
                <w:szCs w:val="24"/>
                <w:lang w:val="uk-UA" w:eastAsia="ru-RU"/>
              </w:rPr>
            </w:pPr>
            <w:r w:rsidRPr="009B4B7B">
              <w:rPr>
                <w:rFonts w:ascii="Arial" w:eastAsia="Times New Roman" w:hAnsi="Arial" w:cs="Arial"/>
                <w:color w:val="000000" w:themeColor="text1"/>
                <w:sz w:val="24"/>
                <w:szCs w:val="24"/>
                <w:lang w:val="uk-UA" w:eastAsia="ru-RU"/>
              </w:rPr>
              <w:t>Політична ідеологія є стрижнем політичної свідомості індивідуального, колективного соціального суб´єкта і вирішальною мірою визначає рівень його політичної культури.</w:t>
            </w:r>
          </w:p>
          <w:p w:rsidR="00F13FC9" w:rsidRPr="009B4B7B" w:rsidRDefault="00F13FC9" w:rsidP="00C72640">
            <w:pPr>
              <w:shd w:val="clear" w:color="auto" w:fill="FFFFFF"/>
              <w:spacing w:after="0" w:line="240" w:lineRule="auto"/>
              <w:jc w:val="both"/>
              <w:rPr>
                <w:rFonts w:ascii="Arial" w:eastAsia="Times New Roman" w:hAnsi="Arial" w:cs="Arial"/>
                <w:color w:val="000000" w:themeColor="text1"/>
                <w:sz w:val="24"/>
                <w:szCs w:val="24"/>
                <w:lang w:val="uk-UA" w:eastAsia="ru-RU"/>
              </w:rPr>
            </w:pPr>
            <w:r w:rsidRPr="009B4B7B">
              <w:rPr>
                <w:rFonts w:ascii="Arial" w:eastAsia="Times New Roman" w:hAnsi="Arial" w:cs="Arial"/>
                <w:color w:val="000000" w:themeColor="text1"/>
                <w:sz w:val="24"/>
                <w:szCs w:val="24"/>
                <w:lang w:val="uk-UA" w:eastAsia="ru-RU"/>
              </w:rPr>
              <w:t>Політична ідеологія — система концептуально оформлених політичних, правових, релігійних, естетичних і філософських уявлень, поглядів та ідей, які відображають ставлення людей до дійсності й одне до одного, способи пізнання та інтерпретації буття з позицій цілей, ідеалів, інтересів певних соціальних груп та суб´єктів політики.</w:t>
            </w:r>
          </w:p>
          <w:p w:rsidR="00F13FC9" w:rsidRPr="009B4B7B" w:rsidRDefault="00F13FC9" w:rsidP="00C72640">
            <w:pPr>
              <w:shd w:val="clear" w:color="auto" w:fill="FFFFFF"/>
              <w:spacing w:after="0" w:line="240" w:lineRule="auto"/>
              <w:jc w:val="both"/>
              <w:rPr>
                <w:rFonts w:ascii="Arial" w:eastAsia="Times New Roman" w:hAnsi="Arial" w:cs="Arial"/>
                <w:color w:val="000000" w:themeColor="text1"/>
                <w:sz w:val="24"/>
                <w:szCs w:val="24"/>
                <w:lang w:val="uk-UA" w:eastAsia="ru-RU"/>
              </w:rPr>
            </w:pPr>
            <w:r w:rsidRPr="009B4B7B">
              <w:rPr>
                <w:rFonts w:ascii="Arial" w:eastAsia="Times New Roman" w:hAnsi="Arial" w:cs="Arial"/>
                <w:color w:val="000000" w:themeColor="text1"/>
                <w:sz w:val="24"/>
                <w:szCs w:val="24"/>
                <w:lang w:val="uk-UA" w:eastAsia="ru-RU"/>
              </w:rPr>
              <w:t xml:space="preserve">Вперше термін “ідеологія” (грец. </w:t>
            </w:r>
            <w:r w:rsidRPr="009B4B7B">
              <w:rPr>
                <w:rFonts w:ascii="Arial" w:eastAsia="Times New Roman" w:hAnsi="Arial" w:cs="Arial"/>
                <w:color w:val="000000" w:themeColor="text1"/>
                <w:sz w:val="24"/>
                <w:szCs w:val="24"/>
                <w:lang w:eastAsia="ru-RU"/>
              </w:rPr>
              <w:t>idea</w:t>
            </w:r>
            <w:r w:rsidRPr="009B4B7B">
              <w:rPr>
                <w:rFonts w:ascii="Arial" w:eastAsia="Times New Roman" w:hAnsi="Arial" w:cs="Arial"/>
                <w:color w:val="000000" w:themeColor="text1"/>
                <w:sz w:val="24"/>
                <w:szCs w:val="24"/>
                <w:lang w:val="uk-UA" w:eastAsia="ru-RU"/>
              </w:rPr>
              <w:t xml:space="preserve"> — слово, вчення) вжите французьким філософом і економістом Дестютом де Трасі на початку </w:t>
            </w:r>
            <w:r w:rsidRPr="009B4B7B">
              <w:rPr>
                <w:rFonts w:ascii="Arial" w:eastAsia="Times New Roman" w:hAnsi="Arial" w:cs="Arial"/>
                <w:color w:val="000000" w:themeColor="text1"/>
                <w:sz w:val="24"/>
                <w:szCs w:val="24"/>
                <w:lang w:eastAsia="ru-RU"/>
              </w:rPr>
              <w:t>XIX</w:t>
            </w:r>
            <w:r w:rsidRPr="009B4B7B">
              <w:rPr>
                <w:rFonts w:ascii="Arial" w:eastAsia="Times New Roman" w:hAnsi="Arial" w:cs="Arial"/>
                <w:color w:val="000000" w:themeColor="text1"/>
                <w:sz w:val="24"/>
                <w:szCs w:val="24"/>
                <w:lang w:val="uk-UA" w:eastAsia="ru-RU"/>
              </w:rPr>
              <w:t xml:space="preserve"> ст. (“Елементи ідеології”).</w:t>
            </w:r>
          </w:p>
          <w:p w:rsidR="00F13FC9" w:rsidRPr="009B4B7B" w:rsidRDefault="00F13FC9" w:rsidP="00C72640">
            <w:pPr>
              <w:shd w:val="clear" w:color="auto" w:fill="FFFFFF"/>
              <w:spacing w:after="0" w:line="240" w:lineRule="auto"/>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val="uk-UA" w:eastAsia="ru-RU"/>
              </w:rPr>
              <w:t xml:space="preserve">Виникла ідеологія не відразу. За певних умов життя спільноти спершу стихійно з´явилася соціальна психологія, яка створила підґрунтя для вироблення, поширення і засвоєння ідеології даної спільноти. Безпосередньо її створюють представники класу, соціальної групи (або суб´єкти, які виражають їх інтереси) — теоретики, політичні діячі, лідери тощо. </w:t>
            </w:r>
            <w:r w:rsidRPr="009B4B7B">
              <w:rPr>
                <w:rFonts w:ascii="Arial" w:eastAsia="Times New Roman" w:hAnsi="Arial" w:cs="Arial"/>
                <w:color w:val="000000" w:themeColor="text1"/>
                <w:sz w:val="24"/>
                <w:szCs w:val="24"/>
                <w:lang w:eastAsia="ru-RU"/>
              </w:rPr>
              <w:t>Вони теоретично доходять тих самих висновків, які соціальна група, клас утверджують практично. На основі систематизованих і обґрунтованих поглядів, пропущених через призму інтересів, ідеалів класу чи соціальної групи, формуються їхні самосвідомість і політичні відносини. А сукупність політичних інтересів, ідей та ідеалів, програм та політичних відносин певного класу (групи) з іншими соціальними спільнотами і становить предмет політичної ідеології.</w:t>
            </w:r>
          </w:p>
          <w:p w:rsidR="00F13FC9" w:rsidRPr="009B4B7B" w:rsidRDefault="00F13FC9" w:rsidP="00C72640">
            <w:pPr>
              <w:shd w:val="clear" w:color="auto" w:fill="FFFFFF"/>
              <w:spacing w:after="0" w:line="240" w:lineRule="auto"/>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Політична ідеологія виконує низку функцій:</w:t>
            </w:r>
          </w:p>
          <w:p w:rsidR="00F13FC9" w:rsidRPr="009B4B7B" w:rsidRDefault="00F13FC9" w:rsidP="00C72640">
            <w:pPr>
              <w:shd w:val="clear" w:color="auto" w:fill="FFFFFF"/>
              <w:spacing w:after="0" w:line="240" w:lineRule="auto"/>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Захисна функція. Передбачає захист інтересів та ідеалів класу (групи). В ній теоретично осмислюються і формулюються становище та потреби цих спільнот, що сприяє втіленню їхніх інтересів у життя, виробленню відповідних їм типів мислення, поведінки і програм діяльності. Офіційною (державною) є ідеологія економічно і долітично пануючого класу, хоча в демократичних країнах нині такий статус ідеології поступово послаблюється. Це означає, що на сучасному етапі цивілізації все вільше формуються загальнолюдські інтереси та цінності, пріоритетні щодо ідеології. Дедалі звужується сфера ідеологічної боротьби, вона все менше поширюється на міждержавні відносини, на політичну діяльність. Сучасне суспільство вимагає світоглядної терпимості, демократичних форм боротьби. Саме в такий спосіб відбувається процес деідеологізації свідомості, яка не є відмовою від ідеології взагалі (кожний має право сповідувати свої ідеї). Це — заперечення ідеологічних стереотипів, нетерпимості й монополізму, надання різним ідеологіям цивілізованого змісту і плюралізму.</w:t>
            </w:r>
          </w:p>
          <w:p w:rsidR="00F13FC9" w:rsidRPr="009B4B7B" w:rsidRDefault="00F13FC9" w:rsidP="00C72640">
            <w:pPr>
              <w:shd w:val="clear" w:color="auto" w:fill="FFFFFF"/>
              <w:spacing w:after="0" w:line="240" w:lineRule="auto"/>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Пізнавальна функція. Її сутність — озброєння громадян знаннями про політичну дійсність, сприяння зростанню їхньої політичної культури. Однак політична ідеологія не завжди адекватно відображає реальність, часто виявляє упередженість. На відміну від “чистої” науки, яка шукає тільки істину за допомогою різних наукових методів пізнання, вона дбає ще й про захист інтересів та ідеалів класу, певного режиму тощо. До того ж їй бракує об´єктивних методів пізнання, її носії часто оперують ритуально-догматичними стереотипами, апробація яких у кращому і разі здійснюється здоровим глуздом, а частіше — корпоративними інтересами суб´єктів. Тому не дивно, що політична ідеологія на догоду тим, кого захищає, нерідко. Висвітлює політичні явища і процеси упереджено, однобічно, а то й фальсифікує їх.</w:t>
            </w:r>
          </w:p>
          <w:p w:rsidR="00F13FC9" w:rsidRPr="009B4B7B" w:rsidRDefault="00F13FC9" w:rsidP="00C72640">
            <w:pPr>
              <w:shd w:val="clear" w:color="auto" w:fill="FFFFFF"/>
              <w:spacing w:after="0" w:line="240" w:lineRule="auto"/>
              <w:jc w:val="both"/>
              <w:rPr>
                <w:rFonts w:ascii="Arial" w:eastAsia="Times New Roman" w:hAnsi="Arial" w:cs="Arial"/>
                <w:color w:val="000000" w:themeColor="text1"/>
                <w:sz w:val="24"/>
                <w:szCs w:val="24"/>
                <w:lang w:eastAsia="ru-RU"/>
              </w:rPr>
            </w:pPr>
            <w:r w:rsidRPr="009B4B7B">
              <w:rPr>
                <w:rFonts w:ascii="Arial" w:eastAsia="Times New Roman" w:hAnsi="Arial" w:cs="Arial"/>
                <w:color w:val="000000" w:themeColor="text1"/>
                <w:sz w:val="24"/>
                <w:szCs w:val="24"/>
                <w:lang w:eastAsia="ru-RU"/>
              </w:rPr>
              <w:t xml:space="preserve">Соціально-регулююча функція. Політична ідеологія сприяє формуванню і координуванню відносин між соціальними спільнотами за певними принципами, впливає на реалізацію </w:t>
            </w:r>
            <w:r w:rsidRPr="009B4B7B">
              <w:rPr>
                <w:rFonts w:ascii="Arial" w:eastAsia="Times New Roman" w:hAnsi="Arial" w:cs="Arial"/>
                <w:color w:val="000000" w:themeColor="text1"/>
                <w:sz w:val="24"/>
                <w:szCs w:val="24"/>
                <w:lang w:eastAsia="ru-RU"/>
              </w:rPr>
              <w:lastRenderedPageBreak/>
              <w:t>соціально-економічних, політичних та інших програм розвитку суспільства, на політичну активність і соціальний вибір громадян. Завдяки цьому вона стає засобом згуртування певної групи та її прихильників, чинником налагодження чи руйнування стосунків між об´єднаннями людей.</w:t>
            </w:r>
          </w:p>
          <w:p w:rsidR="00F13FC9" w:rsidRPr="009B4B7B" w:rsidRDefault="00F13FC9" w:rsidP="00C72640">
            <w:pPr>
              <w:rPr>
                <w:rFonts w:ascii="Arial" w:hAnsi="Arial" w:cs="Arial"/>
                <w:color w:val="000000" w:themeColor="text1"/>
                <w:sz w:val="24"/>
                <w:szCs w:val="24"/>
              </w:rPr>
            </w:pPr>
            <w:r w:rsidRPr="009B4B7B">
              <w:rPr>
                <w:rFonts w:ascii="Arial" w:hAnsi="Arial" w:cs="Arial"/>
                <w:color w:val="000000" w:themeColor="text1"/>
                <w:sz w:val="24"/>
                <w:szCs w:val="24"/>
              </w:rPr>
              <w:t xml:space="preserve">    Політичні ідеології являють собою духовне знаряддя національних еліт і обумовлюють ступінь ідейного впливу на маси. Тому реальна роль політичних ідеологій у суспільстві залежить від того, наскільки вони в ньому інтегровані.</w:t>
            </w:r>
          </w:p>
          <w:p w:rsidR="00F13FC9" w:rsidRPr="009B4B7B" w:rsidRDefault="00F13FC9" w:rsidP="00C72640">
            <w:pPr>
              <w:rPr>
                <w:rFonts w:ascii="Arial" w:hAnsi="Arial" w:cs="Arial"/>
                <w:color w:val="000000" w:themeColor="text1"/>
                <w:sz w:val="24"/>
                <w:szCs w:val="24"/>
              </w:rPr>
            </w:pPr>
            <w:r w:rsidRPr="009B4B7B">
              <w:rPr>
                <w:rFonts w:ascii="Arial" w:hAnsi="Arial" w:cs="Arial"/>
                <w:color w:val="000000" w:themeColor="text1"/>
                <w:sz w:val="24"/>
                <w:szCs w:val="24"/>
              </w:rPr>
              <w:t>Політичні ідеології поліфункціональні, основними їх функціями є:</w:t>
            </w:r>
          </w:p>
          <w:p w:rsidR="00F13FC9" w:rsidRPr="009B4B7B" w:rsidRDefault="00F13FC9" w:rsidP="00C72640">
            <w:pPr>
              <w:rPr>
                <w:rFonts w:ascii="Arial" w:hAnsi="Arial" w:cs="Arial"/>
                <w:color w:val="000000" w:themeColor="text1"/>
                <w:sz w:val="24"/>
                <w:szCs w:val="24"/>
              </w:rPr>
            </w:pPr>
            <w:r w:rsidRPr="009B4B7B">
              <w:rPr>
                <w:rFonts w:ascii="Arial" w:hAnsi="Arial" w:cs="Arial"/>
                <w:color w:val="000000" w:themeColor="text1"/>
                <w:sz w:val="24"/>
                <w:szCs w:val="24"/>
              </w:rPr>
              <w:t>1. оволодіння суспільною свідомістю;</w:t>
            </w:r>
          </w:p>
          <w:p w:rsidR="00F13FC9" w:rsidRPr="009B4B7B" w:rsidRDefault="00F13FC9" w:rsidP="00C72640">
            <w:pPr>
              <w:rPr>
                <w:rFonts w:ascii="Arial" w:hAnsi="Arial" w:cs="Arial"/>
                <w:color w:val="000000" w:themeColor="text1"/>
                <w:sz w:val="24"/>
                <w:szCs w:val="24"/>
              </w:rPr>
            </w:pPr>
            <w:r w:rsidRPr="009B4B7B">
              <w:rPr>
                <w:rFonts w:ascii="Arial" w:hAnsi="Arial" w:cs="Arial"/>
                <w:color w:val="000000" w:themeColor="text1"/>
                <w:sz w:val="24"/>
                <w:szCs w:val="24"/>
              </w:rPr>
              <w:t>2. впровадження в суспільну свідомість власних оцінок минулого, сьогодення і майбутнього;</w:t>
            </w:r>
          </w:p>
          <w:p w:rsidR="00F13FC9" w:rsidRPr="009B4B7B" w:rsidRDefault="00F13FC9" w:rsidP="00C72640">
            <w:pPr>
              <w:rPr>
                <w:rFonts w:ascii="Arial" w:hAnsi="Arial" w:cs="Arial"/>
                <w:color w:val="000000" w:themeColor="text1"/>
                <w:sz w:val="24"/>
                <w:szCs w:val="24"/>
              </w:rPr>
            </w:pPr>
            <w:r w:rsidRPr="009B4B7B">
              <w:rPr>
                <w:rFonts w:ascii="Arial" w:hAnsi="Arial" w:cs="Arial"/>
                <w:color w:val="000000" w:themeColor="text1"/>
                <w:sz w:val="24"/>
                <w:szCs w:val="24"/>
              </w:rPr>
              <w:t>3. завоювання  суспільної думки з приводу цілей і завдань політичного розвитку;</w:t>
            </w:r>
          </w:p>
          <w:p w:rsidR="00F13FC9" w:rsidRPr="009B4B7B" w:rsidRDefault="00F13FC9" w:rsidP="00C72640">
            <w:pPr>
              <w:rPr>
                <w:rFonts w:ascii="Arial" w:hAnsi="Arial" w:cs="Arial"/>
                <w:color w:val="000000" w:themeColor="text1"/>
                <w:sz w:val="24"/>
                <w:szCs w:val="24"/>
              </w:rPr>
            </w:pPr>
            <w:r w:rsidRPr="009B4B7B">
              <w:rPr>
                <w:rFonts w:ascii="Arial" w:hAnsi="Arial" w:cs="Arial"/>
                <w:color w:val="000000" w:themeColor="text1"/>
                <w:sz w:val="24"/>
                <w:szCs w:val="24"/>
              </w:rPr>
              <w:t>4. згуртування  суспільства на основі інтересів певної соціальної спільноти.</w:t>
            </w:r>
          </w:p>
          <w:p w:rsidR="00F13FC9" w:rsidRPr="009B4B7B" w:rsidRDefault="00F13FC9" w:rsidP="00C72640">
            <w:pPr>
              <w:rPr>
                <w:rFonts w:ascii="Arial" w:hAnsi="Arial" w:cs="Arial"/>
                <w:color w:val="000000" w:themeColor="text1"/>
                <w:sz w:val="24"/>
                <w:szCs w:val="24"/>
                <w:lang w:val="uk-UA"/>
              </w:rPr>
            </w:pPr>
            <w:r w:rsidRPr="009B4B7B">
              <w:rPr>
                <w:rFonts w:ascii="Arial" w:hAnsi="Arial" w:cs="Arial"/>
                <w:color w:val="000000" w:themeColor="text1"/>
                <w:sz w:val="24"/>
                <w:szCs w:val="24"/>
              </w:rPr>
              <w:t>Слід зазначити, що не всі політичні ідеології спираються на конкретні соціальні групи і верстви (наприклад, ідеологія фашизму, анархізму) і що будь-яка ідеологія тією чи іншою мірою дистанціюється від політичних реалій. Найбільш схильні до утопізму ідеології опозиційних сил, хоча й офіційні ідеології часто прикрашають дійсність.</w:t>
            </w:r>
          </w:p>
          <w:p w:rsidR="00F13FC9" w:rsidRPr="009E728A" w:rsidRDefault="00F13FC9" w:rsidP="005D0DA8">
            <w:pPr>
              <w:pStyle w:val="1"/>
              <w:numPr>
                <w:ilvl w:val="1"/>
                <w:numId w:val="19"/>
              </w:numPr>
              <w:rPr>
                <w:rFonts w:ascii="Arial" w:hAnsi="Arial" w:cs="Arial"/>
                <w:color w:val="auto"/>
                <w:sz w:val="24"/>
                <w:szCs w:val="24"/>
                <w:lang w:val="uk-UA"/>
              </w:rPr>
            </w:pPr>
            <w:bookmarkStart w:id="51" w:name="_Toc391210422"/>
            <w:r w:rsidRPr="009E728A">
              <w:rPr>
                <w:rFonts w:ascii="Arial" w:hAnsi="Arial" w:cs="Arial"/>
                <w:color w:val="auto"/>
                <w:sz w:val="24"/>
                <w:szCs w:val="24"/>
                <w:lang w:val="uk-UA"/>
              </w:rPr>
              <w:t>Основні ідеологічні течії в сучасному світі</w:t>
            </w:r>
            <w:bookmarkEnd w:id="51"/>
          </w:p>
          <w:p w:rsidR="00F13FC9" w:rsidRPr="009E728A" w:rsidRDefault="00F13FC9" w:rsidP="00C72640">
            <w:pPr>
              <w:rPr>
                <w:rFonts w:ascii="Arial" w:hAnsi="Arial" w:cs="Arial"/>
                <w:sz w:val="24"/>
                <w:szCs w:val="24"/>
                <w:lang w:val="uk-UA"/>
              </w:rPr>
            </w:pPr>
            <w:r w:rsidRPr="009E728A">
              <w:rPr>
                <w:rFonts w:ascii="Arial" w:eastAsia="Times New Roman" w:hAnsi="Arial" w:cs="Arial"/>
                <w:b/>
                <w:bCs/>
                <w:sz w:val="24"/>
                <w:szCs w:val="24"/>
                <w:lang w:val="uk-UA" w:eastAsia="uk-UA"/>
              </w:rPr>
              <w:t>Ідеологія</w:t>
            </w:r>
            <w:r w:rsidRPr="009E728A">
              <w:rPr>
                <w:rFonts w:ascii="Arial" w:eastAsia="Times New Roman" w:hAnsi="Arial" w:cs="Arial"/>
                <w:sz w:val="24"/>
                <w:szCs w:val="24"/>
                <w:lang w:val="en-US" w:eastAsia="uk-UA"/>
              </w:rPr>
              <w:t> </w:t>
            </w:r>
            <w:r w:rsidRPr="009E728A">
              <w:rPr>
                <w:rFonts w:ascii="Arial" w:eastAsia="Times New Roman" w:hAnsi="Arial" w:cs="Arial"/>
                <w:sz w:val="24"/>
                <w:szCs w:val="24"/>
                <w:lang w:val="uk-UA" w:eastAsia="uk-UA"/>
              </w:rPr>
              <w:t>-</w:t>
            </w:r>
            <w:r w:rsidRPr="009E728A">
              <w:rPr>
                <w:rFonts w:ascii="Arial" w:eastAsia="Times New Roman" w:hAnsi="Arial" w:cs="Arial"/>
                <w:sz w:val="24"/>
                <w:szCs w:val="24"/>
                <w:lang w:val="en-US" w:eastAsia="uk-UA"/>
              </w:rPr>
              <w:t> </w:t>
            </w:r>
            <w:r w:rsidRPr="009E728A">
              <w:rPr>
                <w:rFonts w:ascii="Arial" w:eastAsia="Times New Roman" w:hAnsi="Arial" w:cs="Arial"/>
                <w:sz w:val="24"/>
                <w:szCs w:val="24"/>
                <w:lang w:val="uk-UA" w:eastAsia="uk-UA"/>
              </w:rPr>
              <w:t>сукупність суспільних ідей, теорій, поглядів, що відбивають і оцінюють свідому дійсність із погляду</w:t>
            </w:r>
            <w:r w:rsidRPr="009E728A">
              <w:rPr>
                <w:rFonts w:ascii="Arial" w:eastAsia="Times New Roman" w:hAnsi="Arial" w:cs="Arial"/>
                <w:sz w:val="24"/>
                <w:szCs w:val="24"/>
                <w:lang w:eastAsia="uk-UA"/>
              </w:rPr>
              <w:t>  </w:t>
            </w:r>
            <w:r w:rsidRPr="009E728A">
              <w:rPr>
                <w:rFonts w:ascii="Arial" w:eastAsia="Times New Roman" w:hAnsi="Arial" w:cs="Arial"/>
                <w:sz w:val="24"/>
                <w:szCs w:val="24"/>
                <w:lang w:val="uk-UA" w:eastAsia="uk-UA"/>
              </w:rPr>
              <w:t>інтересів визначених класів, розробляються, як правило, ідейними представниками цих класів і спрямовані на твердження або зміну, перетворення існуючих суспільних відносин.</w:t>
            </w:r>
          </w:p>
          <w:p w:rsidR="00F13FC9" w:rsidRPr="009E728A" w:rsidRDefault="00F13FC9" w:rsidP="00C72640">
            <w:pPr>
              <w:rPr>
                <w:rFonts w:ascii="Arial" w:hAnsi="Arial" w:cs="Arial"/>
                <w:b/>
                <w:sz w:val="24"/>
                <w:szCs w:val="24"/>
                <w:lang w:val="uk-UA"/>
              </w:rPr>
            </w:pPr>
            <w:r w:rsidRPr="009E728A">
              <w:rPr>
                <w:rFonts w:ascii="Arial" w:hAnsi="Arial" w:cs="Arial"/>
                <w:b/>
                <w:sz w:val="24"/>
                <w:szCs w:val="24"/>
                <w:lang w:val="uk-UA"/>
              </w:rPr>
              <w:t>Основні ідеологічні течії: лібералізм, консерватизм, комунізм, соціал-демократія, фашизм, нацизм, анархізм</w:t>
            </w:r>
          </w:p>
          <w:p w:rsidR="00F13FC9" w:rsidRPr="009E728A" w:rsidRDefault="00F13FC9" w:rsidP="00C72640">
            <w:pPr>
              <w:pStyle w:val="a4"/>
              <w:shd w:val="clear" w:color="auto" w:fill="FFFFFF"/>
              <w:spacing w:before="0" w:beforeAutospacing="0" w:after="0" w:afterAutospacing="0"/>
              <w:ind w:firstLine="450"/>
              <w:jc w:val="both"/>
              <w:rPr>
                <w:rFonts w:ascii="Arial" w:hAnsi="Arial" w:cs="Arial"/>
                <w:lang w:val="uk-UA"/>
              </w:rPr>
            </w:pPr>
            <w:r w:rsidRPr="009E728A">
              <w:rPr>
                <w:rFonts w:ascii="Arial" w:hAnsi="Arial" w:cs="Arial"/>
                <w:lang w:val="uk-UA"/>
              </w:rPr>
              <w:t>ЛІБЕРАЛІЗМ</w:t>
            </w:r>
            <w:r w:rsidRPr="009E728A">
              <w:rPr>
                <w:rStyle w:val="apple-converted-space"/>
                <w:rFonts w:ascii="Arial" w:hAnsi="Arial" w:cs="Arial"/>
                <w:lang w:val="en-US"/>
              </w:rPr>
              <w:t> </w:t>
            </w:r>
            <w:r w:rsidRPr="009E728A">
              <w:rPr>
                <w:rFonts w:ascii="Arial" w:hAnsi="Arial" w:cs="Arial"/>
                <w:b/>
                <w:bCs/>
                <w:lang w:val="uk-UA"/>
              </w:rPr>
              <w:t>–</w:t>
            </w:r>
            <w:r w:rsidRPr="009E728A">
              <w:rPr>
                <w:rStyle w:val="apple-converted-space"/>
                <w:rFonts w:ascii="Arial" w:hAnsi="Arial" w:cs="Arial"/>
                <w:b/>
                <w:bCs/>
                <w:lang w:val="en-US"/>
              </w:rPr>
              <w:t> </w:t>
            </w:r>
            <w:r w:rsidRPr="009E728A">
              <w:rPr>
                <w:rFonts w:ascii="Arial" w:hAnsi="Arial" w:cs="Arial"/>
                <w:lang w:val="uk-UA"/>
              </w:rPr>
              <w:t>(лат.</w:t>
            </w:r>
            <w:r w:rsidRPr="009E728A">
              <w:rPr>
                <w:rStyle w:val="apple-converted-space"/>
                <w:rFonts w:ascii="Arial" w:hAnsi="Arial" w:cs="Arial"/>
                <w:lang w:val="en-US"/>
              </w:rPr>
              <w:t> </w:t>
            </w:r>
            <w:r w:rsidRPr="009E728A">
              <w:rPr>
                <w:rFonts w:ascii="Arial" w:hAnsi="Arial" w:cs="Arial"/>
                <w:i/>
                <w:iCs/>
                <w:lang w:val="en-US"/>
              </w:rPr>
              <w:t>libezalis</w:t>
            </w:r>
            <w:r w:rsidRPr="009E728A">
              <w:rPr>
                <w:rStyle w:val="apple-converted-space"/>
                <w:rFonts w:ascii="Arial" w:hAnsi="Arial" w:cs="Arial"/>
                <w:i/>
                <w:iCs/>
                <w:lang w:val="en-US"/>
              </w:rPr>
              <w:t> </w:t>
            </w:r>
            <w:r w:rsidRPr="009E728A">
              <w:rPr>
                <w:rFonts w:ascii="Arial" w:hAnsi="Arial" w:cs="Arial"/>
                <w:lang w:val="uk-UA"/>
              </w:rPr>
              <w:t>– вільний) – політична та ідеологічна течія, що об’єднує прихильників парламентського ладу, вільного підприємництва та демократичних свобод і обмежує сфери діяльності держави.</w:t>
            </w:r>
          </w:p>
          <w:p w:rsidR="00F13FC9" w:rsidRPr="009E728A" w:rsidRDefault="00F13FC9" w:rsidP="00C72640">
            <w:pPr>
              <w:rPr>
                <w:rFonts w:ascii="Arial" w:hAnsi="Arial" w:cs="Arial"/>
                <w:sz w:val="24"/>
                <w:szCs w:val="24"/>
                <w:lang w:val="uk-UA"/>
              </w:rPr>
            </w:pPr>
            <w:r w:rsidRPr="009E728A">
              <w:rPr>
                <w:rFonts w:ascii="Arial" w:hAnsi="Arial" w:cs="Arial"/>
                <w:sz w:val="24"/>
                <w:szCs w:val="24"/>
                <w:lang w:val="uk-UA"/>
              </w:rPr>
              <w:t>КОНСЕРВАТИЗМ –</w:t>
            </w:r>
            <w:r w:rsidRPr="009E728A">
              <w:rPr>
                <w:rStyle w:val="apple-converted-space"/>
                <w:rFonts w:ascii="Arial" w:hAnsi="Arial" w:cs="Arial"/>
                <w:sz w:val="24"/>
                <w:szCs w:val="24"/>
              </w:rPr>
              <w:t> </w:t>
            </w:r>
            <w:r w:rsidRPr="009E728A">
              <w:rPr>
                <w:rFonts w:ascii="Arial" w:hAnsi="Arial" w:cs="Arial"/>
                <w:i/>
                <w:iCs/>
                <w:sz w:val="24"/>
                <w:szCs w:val="24"/>
                <w:lang w:val="uk-UA"/>
              </w:rPr>
              <w:t xml:space="preserve">(лат. </w:t>
            </w:r>
            <w:r w:rsidRPr="009E728A">
              <w:rPr>
                <w:rFonts w:ascii="Arial" w:hAnsi="Arial" w:cs="Arial"/>
                <w:i/>
                <w:iCs/>
                <w:sz w:val="24"/>
                <w:szCs w:val="24"/>
              </w:rPr>
              <w:t>consezvaze</w:t>
            </w:r>
            <w:r w:rsidRPr="009E728A">
              <w:rPr>
                <w:rFonts w:ascii="Arial" w:hAnsi="Arial" w:cs="Arial"/>
                <w:i/>
                <w:iCs/>
                <w:sz w:val="24"/>
                <w:szCs w:val="24"/>
                <w:lang w:val="uk-UA"/>
              </w:rPr>
              <w:t xml:space="preserve"> – зберігати, охороняти),</w:t>
            </w:r>
            <w:r w:rsidRPr="009E728A">
              <w:rPr>
                <w:rStyle w:val="apple-converted-space"/>
                <w:rFonts w:ascii="Arial" w:hAnsi="Arial" w:cs="Arial"/>
                <w:i/>
                <w:iCs/>
                <w:sz w:val="24"/>
                <w:szCs w:val="24"/>
              </w:rPr>
              <w:t> </w:t>
            </w:r>
            <w:r w:rsidRPr="009E728A">
              <w:rPr>
                <w:rFonts w:ascii="Arial" w:hAnsi="Arial" w:cs="Arial"/>
                <w:sz w:val="24"/>
                <w:szCs w:val="24"/>
                <w:lang w:val="uk-UA"/>
              </w:rPr>
              <w:t>політична доктрина, яка зорієнтована на збереження і підтримання існуючих форм соціальної структури, традиційних цінностей і морально-правових засад. Його політико-ідеологічний світогляд визначається як комплекс життєздатних принципів, головними серед яких є свобода і відповідальність, авторитет, релігійність, природна нерівність людей та їх скептицизм</w:t>
            </w:r>
          </w:p>
          <w:p w:rsidR="00F13FC9" w:rsidRPr="009E728A" w:rsidRDefault="00F13FC9" w:rsidP="00C72640">
            <w:pPr>
              <w:pStyle w:val="a4"/>
              <w:shd w:val="clear" w:color="auto" w:fill="FFFFFF"/>
              <w:spacing w:before="0" w:beforeAutospacing="0" w:after="0" w:afterAutospacing="0"/>
              <w:ind w:firstLine="450"/>
              <w:jc w:val="both"/>
              <w:rPr>
                <w:rFonts w:ascii="Arial" w:hAnsi="Arial" w:cs="Arial"/>
                <w:lang w:val="uk-UA"/>
              </w:rPr>
            </w:pPr>
            <w:r w:rsidRPr="009E728A">
              <w:rPr>
                <w:rFonts w:ascii="Arial" w:hAnsi="Arial" w:cs="Arial"/>
                <w:lang w:val="uk-UA"/>
              </w:rPr>
              <w:t>СОЦІАЛІЗМ</w:t>
            </w:r>
            <w:r w:rsidRPr="009E728A">
              <w:rPr>
                <w:rStyle w:val="apple-converted-space"/>
                <w:rFonts w:ascii="Arial" w:hAnsi="Arial" w:cs="Arial"/>
              </w:rPr>
              <w:t> </w:t>
            </w:r>
            <w:r w:rsidRPr="009E728A">
              <w:rPr>
                <w:rFonts w:ascii="Arial" w:hAnsi="Arial" w:cs="Arial"/>
                <w:b/>
                <w:bCs/>
                <w:lang w:val="uk-UA"/>
              </w:rPr>
              <w:t>–</w:t>
            </w:r>
            <w:r w:rsidRPr="009E728A">
              <w:rPr>
                <w:rStyle w:val="apple-converted-space"/>
                <w:rFonts w:ascii="Arial" w:hAnsi="Arial" w:cs="Arial"/>
                <w:b/>
                <w:bCs/>
              </w:rPr>
              <w:t> </w:t>
            </w:r>
            <w:r w:rsidRPr="009E728A">
              <w:rPr>
                <w:rFonts w:ascii="Arial" w:hAnsi="Arial" w:cs="Arial"/>
                <w:lang w:val="uk-UA"/>
              </w:rPr>
              <w:t>вчення і теорії, які стверджують ідеал суспільного устрою, заснованого на суспільній власності, відсутності експлуатації, справедливому розподілі матеріальних благ і духовних цінностей залежно від затраченої праці, на основі соціально забезпеченої свободи особистості.</w:t>
            </w:r>
          </w:p>
          <w:p w:rsidR="00F13FC9" w:rsidRPr="009E728A" w:rsidRDefault="00F13FC9" w:rsidP="00C72640">
            <w:pPr>
              <w:pStyle w:val="a4"/>
              <w:shd w:val="clear" w:color="auto" w:fill="FFFFFF"/>
              <w:spacing w:before="0" w:beforeAutospacing="0" w:after="0" w:afterAutospacing="0"/>
              <w:ind w:firstLine="450"/>
              <w:jc w:val="both"/>
              <w:rPr>
                <w:rFonts w:ascii="Arial" w:hAnsi="Arial" w:cs="Arial"/>
                <w:lang w:val="uk-UA"/>
              </w:rPr>
            </w:pPr>
            <w:r w:rsidRPr="009E728A">
              <w:rPr>
                <w:rFonts w:ascii="Arial" w:hAnsi="Arial" w:cs="Arial"/>
                <w:lang w:val="uk-UA"/>
              </w:rPr>
              <w:t>СОЦІАЛ-ДЕМОКРАТІЯ – ідеологічна й політична течія, яка виступає за здійснення ідей соціалізму в усіх сферах суспільного життя; важлива складова політики лівих сил сучасності, передусім Західної Європи.</w:t>
            </w:r>
          </w:p>
          <w:p w:rsidR="00F13FC9" w:rsidRPr="009E728A" w:rsidRDefault="00F13FC9" w:rsidP="00C72640">
            <w:pPr>
              <w:pStyle w:val="a4"/>
              <w:shd w:val="clear" w:color="auto" w:fill="FFFFFF"/>
              <w:spacing w:before="0" w:beforeAutospacing="0" w:after="0" w:afterAutospacing="0"/>
              <w:ind w:firstLine="450"/>
              <w:jc w:val="both"/>
              <w:rPr>
                <w:rFonts w:ascii="Arial" w:hAnsi="Arial" w:cs="Arial"/>
              </w:rPr>
            </w:pPr>
            <w:r w:rsidRPr="009E728A">
              <w:rPr>
                <w:rFonts w:ascii="Arial" w:hAnsi="Arial" w:cs="Arial"/>
                <w:lang w:val="uk-UA"/>
              </w:rPr>
              <w:t xml:space="preserve">КОМУНІЗМ – політична ідеологія, що передбачає влаштування суспільства на основі принципів колективізму, соціальної рівності та соціальної справедливості. </w:t>
            </w:r>
            <w:r w:rsidRPr="009E728A">
              <w:rPr>
                <w:rFonts w:ascii="Arial" w:hAnsi="Arial" w:cs="Arial"/>
              </w:rPr>
              <w:t xml:space="preserve">Внаслідок </w:t>
            </w:r>
            <w:r w:rsidRPr="009E728A">
              <w:rPr>
                <w:rFonts w:ascii="Arial" w:hAnsi="Arial" w:cs="Arial"/>
              </w:rPr>
              <w:lastRenderedPageBreak/>
              <w:t>недостатньо високого рівня розвитку продуктивних сил розподіл здійснюється за працею. Держава у формі диктатури пролетаріату зберігається лише на нижчій фазі комунізму, а на вищій – відмирає.</w:t>
            </w:r>
          </w:p>
          <w:p w:rsidR="00F13FC9" w:rsidRPr="009E728A" w:rsidRDefault="00F13FC9" w:rsidP="00C72640">
            <w:pPr>
              <w:pStyle w:val="a4"/>
              <w:shd w:val="clear" w:color="auto" w:fill="FFFFFF"/>
              <w:spacing w:before="0" w:beforeAutospacing="0" w:after="0" w:afterAutospacing="0"/>
              <w:ind w:firstLine="450"/>
              <w:jc w:val="both"/>
              <w:rPr>
                <w:rFonts w:ascii="Arial" w:hAnsi="Arial" w:cs="Arial"/>
              </w:rPr>
            </w:pPr>
            <w:r w:rsidRPr="009E728A">
              <w:rPr>
                <w:rFonts w:ascii="Arial" w:hAnsi="Arial" w:cs="Arial"/>
              </w:rPr>
              <w:t>ФАШИЗМ (лат.</w:t>
            </w:r>
            <w:r w:rsidRPr="009E728A">
              <w:rPr>
                <w:rStyle w:val="apple-converted-space"/>
                <w:rFonts w:ascii="Arial" w:hAnsi="Arial" w:cs="Arial"/>
              </w:rPr>
              <w:t> </w:t>
            </w:r>
            <w:r w:rsidRPr="009E728A">
              <w:rPr>
                <w:rFonts w:ascii="Arial" w:hAnsi="Arial" w:cs="Arial"/>
                <w:i/>
                <w:iCs/>
              </w:rPr>
              <w:t>fascio</w:t>
            </w:r>
            <w:r w:rsidRPr="009E728A">
              <w:rPr>
                <w:rStyle w:val="apple-converted-space"/>
                <w:rFonts w:ascii="Arial" w:hAnsi="Arial" w:cs="Arial"/>
                <w:i/>
                <w:iCs/>
              </w:rPr>
              <w:t> </w:t>
            </w:r>
            <w:r w:rsidRPr="009E728A">
              <w:rPr>
                <w:rFonts w:ascii="Arial" w:hAnsi="Arial" w:cs="Arial"/>
              </w:rPr>
              <w:t>– пучок, в’язка) – ідейно-політична течія, що сформувалася на основі синтезу сутності нації як вічної та найвищої реальності і догматизованого принципу соціальної справедливості.</w:t>
            </w:r>
          </w:p>
          <w:p w:rsidR="00F13FC9" w:rsidRPr="009E728A" w:rsidRDefault="00F13FC9" w:rsidP="00C72640">
            <w:pPr>
              <w:pStyle w:val="a4"/>
              <w:shd w:val="clear" w:color="auto" w:fill="FFFFFF"/>
              <w:spacing w:before="0" w:beforeAutospacing="0" w:after="0" w:afterAutospacing="0"/>
              <w:ind w:firstLine="450"/>
              <w:jc w:val="both"/>
              <w:rPr>
                <w:rFonts w:ascii="Arial" w:hAnsi="Arial" w:cs="Arial"/>
              </w:rPr>
            </w:pPr>
            <w:r w:rsidRPr="009E728A">
              <w:rPr>
                <w:rFonts w:ascii="Arial" w:hAnsi="Arial" w:cs="Arial"/>
              </w:rPr>
              <w:t>НЕОФАШИЗМ</w:t>
            </w:r>
            <w:r w:rsidRPr="009E728A">
              <w:rPr>
                <w:rStyle w:val="apple-converted-space"/>
                <w:rFonts w:ascii="Arial" w:hAnsi="Arial" w:cs="Arial"/>
              </w:rPr>
              <w:t> </w:t>
            </w:r>
            <w:r w:rsidRPr="009E728A">
              <w:rPr>
                <w:rFonts w:ascii="Arial" w:hAnsi="Arial" w:cs="Arial"/>
                <w:b/>
                <w:bCs/>
              </w:rPr>
              <w:t>–</w:t>
            </w:r>
            <w:r w:rsidRPr="009E728A">
              <w:rPr>
                <w:rStyle w:val="apple-converted-space"/>
                <w:rFonts w:ascii="Arial" w:hAnsi="Arial" w:cs="Arial"/>
                <w:b/>
                <w:bCs/>
              </w:rPr>
              <w:t> </w:t>
            </w:r>
            <w:r w:rsidRPr="009E728A">
              <w:rPr>
                <w:rFonts w:ascii="Arial" w:hAnsi="Arial" w:cs="Arial"/>
              </w:rPr>
              <w:t>різноманітні варіанти модифікації відтворення елементів ідеології і політичної практики фашизму, соціальну базу яких, в основному, становлять маргінальні верстви населення.</w:t>
            </w:r>
          </w:p>
          <w:p w:rsidR="00F13FC9" w:rsidRPr="009E728A" w:rsidRDefault="00F13FC9" w:rsidP="00C72640">
            <w:pPr>
              <w:rPr>
                <w:rFonts w:ascii="Arial" w:hAnsi="Arial" w:cs="Arial"/>
                <w:sz w:val="24"/>
                <w:szCs w:val="24"/>
                <w:lang w:val="uk-UA"/>
              </w:rPr>
            </w:pPr>
            <w:r w:rsidRPr="009E728A">
              <w:rPr>
                <w:rFonts w:ascii="Arial" w:hAnsi="Arial" w:cs="Arial"/>
                <w:b/>
                <w:bCs/>
                <w:sz w:val="24"/>
                <w:szCs w:val="24"/>
              </w:rPr>
              <w:t>Анархіз́м</w:t>
            </w:r>
            <w:r w:rsidRPr="009E728A">
              <w:rPr>
                <w:rStyle w:val="apple-converted-space"/>
                <w:rFonts w:ascii="Arial" w:hAnsi="Arial" w:cs="Arial"/>
                <w:sz w:val="24"/>
                <w:szCs w:val="24"/>
                <w:lang w:val="en-US"/>
              </w:rPr>
              <w:t> </w:t>
            </w:r>
            <w:r w:rsidRPr="009E728A">
              <w:rPr>
                <w:rFonts w:ascii="Arial" w:hAnsi="Arial" w:cs="Arial"/>
                <w:sz w:val="24"/>
                <w:szCs w:val="24"/>
              </w:rPr>
              <w:t>(</w:t>
            </w:r>
            <w:r w:rsidRPr="009B4B7B">
              <w:rPr>
                <w:rFonts w:ascii="Arial" w:hAnsi="Arial" w:cs="Arial"/>
                <w:color w:val="000000" w:themeColor="text1"/>
                <w:sz w:val="24"/>
                <w:szCs w:val="24"/>
              </w:rPr>
              <w:t>від</w:t>
            </w:r>
            <w:r w:rsidRPr="009B4B7B">
              <w:rPr>
                <w:rStyle w:val="apple-converted-space"/>
                <w:rFonts w:ascii="Arial" w:hAnsi="Arial" w:cs="Arial"/>
                <w:color w:val="000000" w:themeColor="text1"/>
                <w:sz w:val="24"/>
                <w:szCs w:val="24"/>
                <w:lang w:val="en-US"/>
              </w:rPr>
              <w:t> </w:t>
            </w:r>
            <w:hyperlink r:id="rId58" w:tooltip="Давньогрецька мова" w:history="1">
              <w:r w:rsidRPr="009B4B7B">
                <w:rPr>
                  <w:rStyle w:val="a7"/>
                  <w:rFonts w:ascii="Arial" w:eastAsiaTheme="majorEastAsia" w:hAnsi="Arial" w:cs="Arial"/>
                  <w:color w:val="000000" w:themeColor="text1"/>
                  <w:sz w:val="24"/>
                  <w:szCs w:val="24"/>
                </w:rPr>
                <w:t>дав.-гр.</w:t>
              </w:r>
            </w:hyperlink>
            <w:r w:rsidRPr="009E728A">
              <w:rPr>
                <w:rStyle w:val="apple-converted-space"/>
                <w:rFonts w:ascii="Arial" w:hAnsi="Arial" w:cs="Arial"/>
                <w:sz w:val="24"/>
                <w:szCs w:val="24"/>
                <w:lang w:val="en-US"/>
              </w:rPr>
              <w:t> </w:t>
            </w:r>
            <w:r w:rsidRPr="009E728A">
              <w:rPr>
                <w:rFonts w:ascii="Arial" w:hAnsi="Arial" w:cs="Arial"/>
                <w:i/>
                <w:iCs/>
                <w:sz w:val="24"/>
                <w:szCs w:val="24"/>
              </w:rPr>
              <w:t>αναρχω</w:t>
            </w:r>
            <w:r w:rsidRPr="009E728A">
              <w:rPr>
                <w:rFonts w:ascii="Arial" w:hAnsi="Arial" w:cs="Arial"/>
                <w:sz w:val="24"/>
                <w:szCs w:val="24"/>
                <w:lang w:val="en-US"/>
              </w:rPr>
              <w:t> </w:t>
            </w:r>
            <w:r w:rsidRPr="009E728A">
              <w:rPr>
                <w:rFonts w:ascii="Arial" w:hAnsi="Arial" w:cs="Arial"/>
                <w:sz w:val="24"/>
                <w:szCs w:val="24"/>
              </w:rPr>
              <w:t>— від ἀν, ан, «без» + ἄρχή, архе, «влада» +</w:t>
            </w:r>
            <w:r w:rsidRPr="009E728A">
              <w:rPr>
                <w:rStyle w:val="apple-converted-space"/>
                <w:rFonts w:ascii="Arial" w:hAnsi="Arial" w:cs="Arial"/>
                <w:sz w:val="24"/>
                <w:szCs w:val="24"/>
                <w:lang w:val="en-US"/>
              </w:rPr>
              <w:t> </w:t>
            </w:r>
            <w:r w:rsidRPr="009E728A">
              <w:rPr>
                <w:rFonts w:ascii="Arial" w:hAnsi="Arial" w:cs="Arial"/>
                <w:i/>
                <w:iCs/>
                <w:sz w:val="24"/>
                <w:szCs w:val="24"/>
              </w:rPr>
              <w:t>-ізм</w:t>
            </w:r>
            <w:r w:rsidRPr="009E728A">
              <w:rPr>
                <w:rFonts w:ascii="Arial" w:hAnsi="Arial" w:cs="Arial"/>
                <w:sz w:val="24"/>
                <w:szCs w:val="24"/>
              </w:rPr>
              <w:t>)</w:t>
            </w:r>
            <w:r w:rsidRPr="009E728A">
              <w:rPr>
                <w:rFonts w:ascii="Arial" w:hAnsi="Arial" w:cs="Arial"/>
                <w:sz w:val="24"/>
                <w:szCs w:val="24"/>
                <w:lang w:val="en-US"/>
              </w:rPr>
              <w:t> </w:t>
            </w:r>
            <w:r w:rsidRPr="009E728A">
              <w:rPr>
                <w:rFonts w:ascii="Arial" w:hAnsi="Arial" w:cs="Arial"/>
                <w:sz w:val="24"/>
                <w:szCs w:val="24"/>
              </w:rPr>
              <w:t>— суспільно-політична течія, що прагне до максимально можливого визволення особистості, виступає за негайне знищення всякої державної влади шляхом стихійного бунту мас і створення федерації дрібних автономних асоціацій виробників і споживачів (союзи громад). Мета анархізму — створення вільної організації суспільства з інститутами громадського самоуправління, яке обходиться без влади людини над людиною.</w:t>
            </w:r>
          </w:p>
          <w:p w:rsidR="00F13FC9" w:rsidRDefault="00F13FC9" w:rsidP="005D0DA8">
            <w:pPr>
              <w:pStyle w:val="1"/>
              <w:numPr>
                <w:ilvl w:val="1"/>
                <w:numId w:val="19"/>
              </w:numPr>
              <w:ind w:left="1701" w:hanging="621"/>
              <w:rPr>
                <w:rFonts w:ascii="Arial" w:hAnsi="Arial" w:cs="Arial"/>
                <w:color w:val="auto"/>
                <w:sz w:val="24"/>
                <w:szCs w:val="24"/>
                <w:lang w:val="uk-UA"/>
              </w:rPr>
            </w:pPr>
            <w:bookmarkStart w:id="52" w:name="_Toc391210423"/>
            <w:r w:rsidRPr="009E728A">
              <w:rPr>
                <w:rFonts w:ascii="Arial" w:hAnsi="Arial" w:cs="Arial"/>
                <w:color w:val="auto"/>
                <w:sz w:val="24"/>
                <w:szCs w:val="24"/>
                <w:lang w:val="uk-UA"/>
              </w:rPr>
              <w:t>Комунізм та соціал-демократія в політичному житті суспільства</w:t>
            </w:r>
            <w:bookmarkEnd w:id="52"/>
          </w:p>
          <w:p w:rsidR="00F13FC9" w:rsidRPr="00D2428D" w:rsidRDefault="00F13FC9" w:rsidP="00C72640">
            <w:pPr>
              <w:pStyle w:val="a4"/>
              <w:shd w:val="clear" w:color="auto" w:fill="FFFFFF"/>
              <w:rPr>
                <w:rFonts w:ascii="Arial" w:hAnsi="Arial" w:cs="Arial"/>
                <w:color w:val="000000"/>
              </w:rPr>
            </w:pPr>
            <w:r w:rsidRPr="00D2428D">
              <w:rPr>
                <w:rFonts w:ascii="Arial" w:hAnsi="Arial" w:cs="Arial"/>
                <w:color w:val="000000"/>
              </w:rPr>
              <w:t>Комунізм як суспільна ідея набув популярності по перше в країнах Західної Європи в середині ХІХ ст.. у колах інтелігенції та декласованої міської бідноти під час так званих «буржуазних революцій». Ідея комунізму як політичного руху була сформульована К. Марксом і Ф. Енгельсом у «Маніфесті Комуністичної партії» в 1848 році та пізніших працях. У прогнозній складовій «Теорії комунізму» під комунізмом розуміють такий ідеальний стан «суспільства майбутнього» , коли всі люди, члени суспільства будуть ставити суспільні інтереси вище за власні, розуміючи вирішальну роль суспільства у їхньому житті. У цьому аспекті комуністичне вчення є також окремою формою</w:t>
            </w:r>
            <w:r w:rsidRPr="00D2428D">
              <w:rPr>
                <w:rFonts w:ascii="Arial" w:hAnsi="Arial" w:cs="Arial"/>
                <w:i/>
                <w:iCs/>
                <w:color w:val="000000"/>
              </w:rPr>
              <w:t>утопічного світогляду.</w:t>
            </w:r>
          </w:p>
          <w:p w:rsidR="00F13FC9" w:rsidRPr="00D2428D" w:rsidRDefault="00F13FC9" w:rsidP="00C72640">
            <w:pPr>
              <w:pStyle w:val="a4"/>
              <w:shd w:val="clear" w:color="auto" w:fill="FFFFFF"/>
              <w:rPr>
                <w:rFonts w:ascii="Arial" w:hAnsi="Arial" w:cs="Arial"/>
                <w:color w:val="000000"/>
              </w:rPr>
            </w:pPr>
            <w:r w:rsidRPr="00D2428D">
              <w:rPr>
                <w:rFonts w:ascii="Arial" w:hAnsi="Arial" w:cs="Arial"/>
                <w:color w:val="000000"/>
              </w:rPr>
              <w:t>o Безкласовий стан суспільства</w:t>
            </w:r>
          </w:p>
          <w:p w:rsidR="00F13FC9" w:rsidRPr="00D2428D" w:rsidRDefault="00F13FC9" w:rsidP="00C72640">
            <w:pPr>
              <w:pStyle w:val="a4"/>
              <w:shd w:val="clear" w:color="auto" w:fill="FFFFFF"/>
              <w:rPr>
                <w:rFonts w:ascii="Arial" w:hAnsi="Arial" w:cs="Arial"/>
                <w:color w:val="000000"/>
              </w:rPr>
            </w:pPr>
            <w:r w:rsidRPr="00D2428D">
              <w:rPr>
                <w:rFonts w:ascii="Arial" w:hAnsi="Arial" w:cs="Arial"/>
                <w:color w:val="000000"/>
              </w:rPr>
              <w:t>o Лад соціальної організації суспільства, в якому суспільство є власником усього майна. В реальності - держава є власником усього майна.</w:t>
            </w:r>
          </w:p>
          <w:p w:rsidR="00F13FC9" w:rsidRPr="00D2428D" w:rsidRDefault="00F13FC9" w:rsidP="00C72640">
            <w:pPr>
              <w:rPr>
                <w:rFonts w:ascii="Arial" w:hAnsi="Arial" w:cs="Arial"/>
                <w:color w:val="000000"/>
                <w:sz w:val="24"/>
                <w:szCs w:val="24"/>
                <w:shd w:val="clear" w:color="auto" w:fill="FFFFFF"/>
                <w:lang w:val="uk-UA"/>
              </w:rPr>
            </w:pPr>
            <w:r w:rsidRPr="00D2428D">
              <w:rPr>
                <w:rFonts w:ascii="Arial" w:hAnsi="Arial" w:cs="Arial"/>
                <w:color w:val="000000"/>
                <w:sz w:val="24"/>
                <w:szCs w:val="24"/>
                <w:shd w:val="clear" w:color="auto" w:fill="FFFFFF"/>
                <w:lang w:val="uk-UA"/>
              </w:rPr>
              <w:t>Соціал-демократія розвинена в таких державах , як Швеція,Фінляндія, Данія,</w:t>
            </w:r>
            <w:r w:rsidRPr="00D2428D">
              <w:rPr>
                <w:rFonts w:ascii="Arial" w:hAnsi="Arial" w:cs="Arial"/>
                <w:color w:val="000000"/>
                <w:sz w:val="24"/>
                <w:szCs w:val="24"/>
                <w:lang w:val="uk-UA"/>
              </w:rPr>
              <w:br/>
            </w:r>
            <w:r w:rsidRPr="00D2428D">
              <w:rPr>
                <w:rFonts w:ascii="Arial" w:hAnsi="Arial" w:cs="Arial"/>
                <w:color w:val="000000"/>
                <w:sz w:val="24"/>
                <w:szCs w:val="24"/>
                <w:shd w:val="clear" w:color="auto" w:fill="FFFFFF"/>
                <w:lang w:val="uk-UA"/>
              </w:rPr>
              <w:t xml:space="preserve">Поняття соц держава виникло в повоєнній політичній і суспільній теоріє для позначення держави сучасного демократичного типу за умов відносно стабільної і розвиненої екоміки. </w:t>
            </w:r>
            <w:r w:rsidRPr="00D2428D">
              <w:rPr>
                <w:rFonts w:ascii="Arial" w:hAnsi="Arial" w:cs="Arial"/>
                <w:color w:val="000000"/>
                <w:sz w:val="24"/>
                <w:szCs w:val="24"/>
                <w:shd w:val="clear" w:color="auto" w:fill="FFFFFF"/>
              </w:rPr>
              <w:t>Кожна держава є соціальною з огляду на виконання нею соц функцій. Особливістю сучасної соц держави є здійснення нею активної соц політии, спрямованої на забезпечення прав людини, працевлаштування населення, підтримку малоімущих, сімї і материнства, досягнення високого рівня добробуту всіх верств населення. Політичні права людини доповнюються соціально-економічними правами, що передбачають надання всім членам суспільства певного мінімуму матеріальних та соціальних благ. З цією метою держави активно втручаються в економічні й соціальні відносини за допомогою податків і різних соціальних виплат, перерозподіляє через бюджет значну частину національного доходу на користь менш забезпечених верств населення.</w:t>
            </w:r>
            <w:r w:rsidRPr="00D2428D">
              <w:rPr>
                <w:rFonts w:ascii="Arial" w:hAnsi="Arial" w:cs="Arial"/>
                <w:color w:val="000000"/>
                <w:sz w:val="24"/>
                <w:szCs w:val="24"/>
              </w:rPr>
              <w:br/>
            </w:r>
            <w:r w:rsidRPr="00D2428D">
              <w:rPr>
                <w:rFonts w:ascii="Arial" w:hAnsi="Arial" w:cs="Arial"/>
                <w:color w:val="000000"/>
                <w:sz w:val="24"/>
                <w:szCs w:val="24"/>
                <w:shd w:val="clear" w:color="auto" w:fill="FFFFFF"/>
              </w:rPr>
              <w:t xml:space="preserve">Започаткувавши соціальну політику соціально-демократичні партії, які в повоєнні роки тривалий час перебували при владі в деяких західно-європейських країнах, зокрема у Швеції та Німечинні створено ними в 60-х роках державність дістала назву “держава загального </w:t>
            </w:r>
            <w:r w:rsidRPr="00D2428D">
              <w:rPr>
                <w:rFonts w:ascii="Arial" w:hAnsi="Arial" w:cs="Arial"/>
                <w:color w:val="000000"/>
                <w:sz w:val="24"/>
                <w:szCs w:val="24"/>
                <w:shd w:val="clear" w:color="auto" w:fill="FFFFFF"/>
              </w:rPr>
              <w:lastRenderedPageBreak/>
              <w:t>благоденства” а згодом стала позначатись науковим поняттям “соц держава”.</w:t>
            </w:r>
            <w:r w:rsidRPr="00D2428D">
              <w:rPr>
                <w:rFonts w:ascii="Arial" w:hAnsi="Arial" w:cs="Arial"/>
                <w:color w:val="000000"/>
                <w:sz w:val="24"/>
                <w:szCs w:val="24"/>
              </w:rPr>
              <w:br/>
            </w:r>
            <w:r w:rsidRPr="00D2428D">
              <w:rPr>
                <w:rFonts w:ascii="Arial" w:hAnsi="Arial" w:cs="Arial"/>
                <w:color w:val="000000"/>
                <w:sz w:val="24"/>
                <w:szCs w:val="24"/>
                <w:shd w:val="clear" w:color="auto" w:fill="FFFFFF"/>
              </w:rPr>
              <w:t>Отже, соц держава – це правова держава, яка проводить активну соціальну політику спрямовну на забезпечення прав і свобод лядини, досягнення високого рівня добробуту всіх верств населення.</w:t>
            </w:r>
          </w:p>
          <w:p w:rsidR="00F13FC9" w:rsidRDefault="00F13FC9" w:rsidP="00C72640">
            <w:pPr>
              <w:rPr>
                <w:rFonts w:ascii="Arial" w:hAnsi="Arial" w:cs="Arial"/>
                <w:color w:val="000000"/>
                <w:sz w:val="24"/>
                <w:szCs w:val="24"/>
                <w:shd w:val="clear" w:color="auto" w:fill="FFFFFF"/>
                <w:lang w:val="uk-UA"/>
              </w:rPr>
            </w:pPr>
            <w:r w:rsidRPr="00D2428D">
              <w:rPr>
                <w:rFonts w:ascii="Arial" w:hAnsi="Arial" w:cs="Arial"/>
                <w:color w:val="000000"/>
                <w:sz w:val="24"/>
                <w:szCs w:val="24"/>
                <w:shd w:val="clear" w:color="auto" w:fill="FFFFFF"/>
              </w:rPr>
              <w:t>Активну соціальну політику проводить і соціальна держава. Однак відбувається це за відсутності правової держави і громадянського суспільства, що призводить до довільного розподілу державою матеріальних благ і соціальних послуг, зрівнялівки і зниження стимулів до трудової діяльності, спричиняє застій виробництва. Подібні наслідки соц політики можливі і у правовій державі вразі абсолютизації соц знань і надмірного втручання держави в економіку. Оптимальне поєднання правових і соціальних принципів у функ ціонуванні держави позначається термінологією “соціально-правова” держава.</w:t>
            </w:r>
          </w:p>
          <w:p w:rsidR="00F13FC9" w:rsidRDefault="00F13FC9" w:rsidP="005D0DA8">
            <w:pPr>
              <w:pStyle w:val="1"/>
              <w:numPr>
                <w:ilvl w:val="1"/>
                <w:numId w:val="19"/>
              </w:numPr>
              <w:rPr>
                <w:rFonts w:ascii="Arial" w:hAnsi="Arial" w:cs="Arial"/>
                <w:color w:val="auto"/>
                <w:lang w:val="uk-UA"/>
              </w:rPr>
            </w:pPr>
            <w:bookmarkStart w:id="53" w:name="_Toc391210424"/>
            <w:r w:rsidRPr="00D2428D">
              <w:rPr>
                <w:rFonts w:ascii="Arial" w:hAnsi="Arial" w:cs="Arial"/>
                <w:color w:val="auto"/>
                <w:lang w:val="uk-UA"/>
              </w:rPr>
              <w:t>Базові засади лібералізму як політичної ідеології</w:t>
            </w:r>
            <w:bookmarkEnd w:id="53"/>
          </w:p>
          <w:p w:rsidR="00F13FC9" w:rsidRDefault="00F13FC9" w:rsidP="00C72640">
            <w:pPr>
              <w:rPr>
                <w:rFonts w:ascii="Arial" w:hAnsi="Arial" w:cs="Arial"/>
                <w:color w:val="000000"/>
                <w:sz w:val="24"/>
                <w:szCs w:val="24"/>
                <w:shd w:val="clear" w:color="auto" w:fill="FFFFFF"/>
                <w:lang w:val="uk-UA"/>
              </w:rPr>
            </w:pPr>
            <w:r w:rsidRPr="00D2428D">
              <w:rPr>
                <w:rFonts w:ascii="Arial" w:hAnsi="Arial" w:cs="Arial"/>
                <w:color w:val="000000"/>
                <w:sz w:val="24"/>
                <w:szCs w:val="24"/>
                <w:shd w:val="clear" w:color="auto" w:fill="FFFFFF"/>
                <w:lang w:val="uk-UA"/>
              </w:rPr>
              <w:t xml:space="preserve">Лібералізм (від лат. </w:t>
            </w:r>
            <w:r w:rsidRPr="00D2428D">
              <w:rPr>
                <w:rFonts w:ascii="Arial" w:hAnsi="Arial" w:cs="Arial"/>
                <w:color w:val="000000"/>
                <w:sz w:val="24"/>
                <w:szCs w:val="24"/>
                <w:shd w:val="clear" w:color="auto" w:fill="FFFFFF"/>
              </w:rPr>
              <w:t>liberalis</w:t>
            </w:r>
            <w:r w:rsidRPr="00D2428D">
              <w:rPr>
                <w:rFonts w:ascii="Arial" w:hAnsi="Arial" w:cs="Arial"/>
                <w:color w:val="000000"/>
                <w:sz w:val="24"/>
                <w:szCs w:val="24"/>
                <w:shd w:val="clear" w:color="auto" w:fill="FFFFFF"/>
                <w:lang w:val="uk-UA"/>
              </w:rPr>
              <w:t xml:space="preserve"> -вільний) - політична та ідеолог. течія, що об'єднує прихильників парламент, ладу, вільного під</w:t>
            </w:r>
            <w:r w:rsidRPr="00D2428D">
              <w:rPr>
                <w:rFonts w:ascii="Arial" w:hAnsi="Arial" w:cs="Arial"/>
                <w:color w:val="000000"/>
                <w:sz w:val="24"/>
                <w:szCs w:val="24"/>
                <w:shd w:val="clear" w:color="auto" w:fill="FFFFFF"/>
                <w:lang w:val="uk-UA"/>
              </w:rPr>
              <w:softHyphen/>
              <w:t>приємництва і дем.свобод.</w:t>
            </w:r>
            <w:r w:rsidRPr="00D2428D">
              <w:rPr>
                <w:rStyle w:val="apple-converted-space"/>
                <w:rFonts w:ascii="Arial" w:hAnsi="Arial" w:cs="Arial"/>
                <w:color w:val="000000"/>
                <w:sz w:val="24"/>
                <w:szCs w:val="24"/>
              </w:rPr>
              <w:t> </w:t>
            </w:r>
            <w:r w:rsidRPr="00D2428D">
              <w:rPr>
                <w:rFonts w:ascii="Arial" w:hAnsi="Arial" w:cs="Arial"/>
                <w:color w:val="000000"/>
                <w:sz w:val="24"/>
                <w:szCs w:val="24"/>
                <w:lang w:val="uk-UA"/>
              </w:rPr>
              <w:br/>
            </w:r>
            <w:r w:rsidRPr="00D2428D">
              <w:rPr>
                <w:rFonts w:ascii="Arial" w:hAnsi="Arial" w:cs="Arial"/>
                <w:color w:val="000000"/>
                <w:sz w:val="24"/>
                <w:szCs w:val="24"/>
                <w:shd w:val="clear" w:color="auto" w:fill="FFFFFF"/>
              </w:rPr>
              <w:t>Л. як системи соц.-екон. та політ, поглядів, яка за</w:t>
            </w:r>
            <w:r w:rsidRPr="00D2428D">
              <w:rPr>
                <w:rFonts w:ascii="Arial" w:hAnsi="Arial" w:cs="Arial"/>
                <w:color w:val="000000"/>
                <w:sz w:val="24"/>
                <w:szCs w:val="24"/>
                <w:shd w:val="clear" w:color="auto" w:fill="FFFFFF"/>
              </w:rPr>
              <w:softHyphen/>
              <w:t>хищає свободи та права особи, приватну власність, демократію, громадян, сусп-во, договірний характер держ. влади, вільну кон</w:t>
            </w:r>
            <w:r w:rsidRPr="00D2428D">
              <w:rPr>
                <w:rFonts w:ascii="Arial" w:hAnsi="Arial" w:cs="Arial"/>
                <w:color w:val="000000"/>
                <w:sz w:val="24"/>
                <w:szCs w:val="24"/>
                <w:shd w:val="clear" w:color="auto" w:fill="FFFFFF"/>
              </w:rPr>
              <w:softHyphen/>
              <w:t>куренцію тощо. Л. виходить з положення, що світ підпорядко</w:t>
            </w:r>
            <w:r w:rsidRPr="00D2428D">
              <w:rPr>
                <w:rFonts w:ascii="Arial" w:hAnsi="Arial" w:cs="Arial"/>
                <w:color w:val="000000"/>
                <w:sz w:val="24"/>
                <w:szCs w:val="24"/>
                <w:shd w:val="clear" w:color="auto" w:fill="FFFFFF"/>
              </w:rPr>
              <w:softHyphen/>
              <w:t>вується законам, які нам не під</w:t>
            </w:r>
            <w:r w:rsidRPr="00D2428D">
              <w:rPr>
                <w:rFonts w:ascii="Arial" w:hAnsi="Arial" w:cs="Arial"/>
                <w:color w:val="000000"/>
                <w:sz w:val="24"/>
                <w:szCs w:val="24"/>
                <w:shd w:val="clear" w:color="auto" w:fill="FFFFFF"/>
              </w:rPr>
              <w:softHyphen/>
              <w:t>владні. Тому природним принци</w:t>
            </w:r>
            <w:r w:rsidRPr="00D2428D">
              <w:rPr>
                <w:rFonts w:ascii="Arial" w:hAnsi="Arial" w:cs="Arial"/>
                <w:color w:val="000000"/>
                <w:sz w:val="24"/>
                <w:szCs w:val="24"/>
                <w:shd w:val="clear" w:color="auto" w:fill="FFFFFF"/>
              </w:rPr>
              <w:softHyphen/>
              <w:t>пом поведінки людини повинні бути здоровий глузд, адаптація до обставин і вимог сусп-ва. Л., на думку його ідео</w:t>
            </w:r>
            <w:r w:rsidRPr="00D2428D">
              <w:rPr>
                <w:rFonts w:ascii="Arial" w:hAnsi="Arial" w:cs="Arial"/>
                <w:color w:val="000000"/>
                <w:sz w:val="24"/>
                <w:szCs w:val="24"/>
                <w:shd w:val="clear" w:color="auto" w:fill="FFFFFF"/>
              </w:rPr>
              <w:softHyphen/>
              <w:t>логів (Д.Локк, Ш.Монтеск'є, І.Кант, Г.Гегель, Є.Бентам, Б.Кон-стан, Т.Джефферсон, Д.Медісон, М.Острогельський, Б.Кістяківсь-кий, М.Драгоманов та ін.),-це за</w:t>
            </w:r>
            <w:r w:rsidRPr="00D2428D">
              <w:rPr>
                <w:rFonts w:ascii="Arial" w:hAnsi="Arial" w:cs="Arial"/>
                <w:color w:val="000000"/>
                <w:sz w:val="24"/>
                <w:szCs w:val="24"/>
                <w:shd w:val="clear" w:color="auto" w:fill="FFFFFF"/>
              </w:rPr>
              <w:softHyphen/>
              <w:t>снований на особистій ініціативі й свободі вибору спосіб дій, готов</w:t>
            </w:r>
            <w:r w:rsidRPr="00D2428D">
              <w:rPr>
                <w:rFonts w:ascii="Arial" w:hAnsi="Arial" w:cs="Arial"/>
                <w:color w:val="000000"/>
                <w:sz w:val="24"/>
                <w:szCs w:val="24"/>
                <w:shd w:val="clear" w:color="auto" w:fill="FFFFFF"/>
              </w:rPr>
              <w:softHyphen/>
              <w:t>ність до сприйняття нових ідей і разом з тим заперечення диктату ідеологій, політики, влади.</w:t>
            </w:r>
            <w:r w:rsidRPr="00D2428D">
              <w:rPr>
                <w:rStyle w:val="apple-converted-space"/>
                <w:rFonts w:ascii="Arial" w:hAnsi="Arial" w:cs="Arial"/>
                <w:color w:val="000000"/>
                <w:sz w:val="24"/>
                <w:szCs w:val="24"/>
              </w:rPr>
              <w:t> </w:t>
            </w:r>
            <w:r w:rsidRPr="00D2428D">
              <w:rPr>
                <w:rFonts w:ascii="Arial" w:hAnsi="Arial" w:cs="Arial"/>
                <w:color w:val="000000"/>
                <w:sz w:val="24"/>
                <w:szCs w:val="24"/>
              </w:rPr>
              <w:br/>
            </w:r>
            <w:r w:rsidRPr="00D2428D">
              <w:rPr>
                <w:rFonts w:ascii="Arial" w:hAnsi="Arial" w:cs="Arial"/>
                <w:color w:val="000000"/>
                <w:sz w:val="24"/>
                <w:szCs w:val="24"/>
                <w:shd w:val="clear" w:color="auto" w:fill="FFFFFF"/>
              </w:rPr>
              <w:t>Найважл. постулат Л. - встановлення балансу між сфе</w:t>
            </w:r>
            <w:r w:rsidRPr="00D2428D">
              <w:rPr>
                <w:rFonts w:ascii="Arial" w:hAnsi="Arial" w:cs="Arial"/>
                <w:color w:val="000000"/>
                <w:sz w:val="24"/>
                <w:szCs w:val="24"/>
                <w:shd w:val="clear" w:color="auto" w:fill="FFFFFF"/>
              </w:rPr>
              <w:softHyphen/>
              <w:t>рами сусп. та особистих інтересів. Вважається, що Л. - це не ідеолог. догма, а «проект суспільства», який може бути адаптований до місцевих іст., нац. і культурних умов.</w:t>
            </w:r>
            <w:r w:rsidRPr="00D2428D">
              <w:rPr>
                <w:rFonts w:ascii="Arial" w:hAnsi="Arial" w:cs="Arial"/>
                <w:color w:val="000000"/>
                <w:sz w:val="24"/>
                <w:szCs w:val="24"/>
              </w:rPr>
              <w:br/>
            </w:r>
            <w:r w:rsidRPr="00D2428D">
              <w:rPr>
                <w:rFonts w:ascii="Arial" w:hAnsi="Arial" w:cs="Arial"/>
                <w:color w:val="000000"/>
                <w:sz w:val="24"/>
                <w:szCs w:val="24"/>
                <w:shd w:val="clear" w:color="auto" w:fill="FFFFFF"/>
              </w:rPr>
              <w:t>Згідно з ліберальним ідеалом мета створення д-ви - збережен</w:t>
            </w:r>
            <w:r w:rsidRPr="00D2428D">
              <w:rPr>
                <w:rFonts w:ascii="Arial" w:hAnsi="Arial" w:cs="Arial"/>
                <w:color w:val="000000"/>
                <w:sz w:val="24"/>
                <w:szCs w:val="24"/>
                <w:shd w:val="clear" w:color="auto" w:fill="FFFFFF"/>
              </w:rPr>
              <w:softHyphen/>
              <w:t>ня і захист природних прав лю</w:t>
            </w:r>
            <w:r w:rsidRPr="00D2428D">
              <w:rPr>
                <w:rFonts w:ascii="Arial" w:hAnsi="Arial" w:cs="Arial"/>
                <w:color w:val="000000"/>
                <w:sz w:val="24"/>
                <w:szCs w:val="24"/>
                <w:shd w:val="clear" w:color="auto" w:fill="FFFFFF"/>
              </w:rPr>
              <w:softHyphen/>
              <w:t>дини, відносини між окремою людиною і д-вою повинні мати договірний характер, а верховен</w:t>
            </w:r>
            <w:r w:rsidRPr="00D2428D">
              <w:rPr>
                <w:rFonts w:ascii="Arial" w:hAnsi="Arial" w:cs="Arial"/>
                <w:color w:val="000000"/>
                <w:sz w:val="24"/>
                <w:szCs w:val="24"/>
                <w:shd w:val="clear" w:color="auto" w:fill="FFFFFF"/>
              </w:rPr>
              <w:softHyphen/>
              <w:t>ство закону є інструментом соц. контролю.</w:t>
            </w:r>
            <w:r w:rsidRPr="00D2428D">
              <w:rPr>
                <w:rStyle w:val="apple-converted-space"/>
                <w:rFonts w:ascii="Arial" w:hAnsi="Arial" w:cs="Arial"/>
                <w:color w:val="000000"/>
                <w:sz w:val="24"/>
                <w:szCs w:val="24"/>
              </w:rPr>
              <w:t> </w:t>
            </w:r>
            <w:r w:rsidRPr="00D2428D">
              <w:rPr>
                <w:rFonts w:ascii="Arial" w:hAnsi="Arial" w:cs="Arial"/>
                <w:color w:val="000000"/>
                <w:sz w:val="24"/>
                <w:szCs w:val="24"/>
              </w:rPr>
              <w:br/>
            </w:r>
            <w:r w:rsidRPr="00D2428D">
              <w:rPr>
                <w:rFonts w:ascii="Arial" w:hAnsi="Arial" w:cs="Arial"/>
                <w:color w:val="000000"/>
                <w:sz w:val="24"/>
                <w:szCs w:val="24"/>
                <w:shd w:val="clear" w:color="auto" w:fill="FFFFFF"/>
              </w:rPr>
              <w:t>«Етатистським» різновидом Л. є неолібералізм з характерними для нього посиленням держ.-монопо</w:t>
            </w:r>
            <w:r w:rsidRPr="00D2428D">
              <w:rPr>
                <w:rFonts w:ascii="Arial" w:hAnsi="Arial" w:cs="Arial"/>
                <w:color w:val="000000"/>
                <w:sz w:val="24"/>
                <w:szCs w:val="24"/>
                <w:shd w:val="clear" w:color="auto" w:fill="FFFFFF"/>
              </w:rPr>
              <w:softHyphen/>
              <w:t>ліст. регулювання економіки, інституціоналізацією нових форм держ. втручання в сусп. життя.</w:t>
            </w:r>
          </w:p>
          <w:p w:rsidR="00F13FC9" w:rsidRDefault="00F13FC9" w:rsidP="005D0DA8">
            <w:pPr>
              <w:pStyle w:val="1"/>
              <w:numPr>
                <w:ilvl w:val="1"/>
                <w:numId w:val="19"/>
              </w:numPr>
              <w:rPr>
                <w:rFonts w:ascii="Arial" w:hAnsi="Arial" w:cs="Arial"/>
                <w:color w:val="auto"/>
                <w:lang w:val="uk-UA"/>
              </w:rPr>
            </w:pPr>
            <w:bookmarkStart w:id="54" w:name="_Toc391210425"/>
            <w:r w:rsidRPr="00DF065F">
              <w:rPr>
                <w:rFonts w:ascii="Arial" w:hAnsi="Arial" w:cs="Arial"/>
                <w:color w:val="auto"/>
                <w:lang w:val="uk-UA"/>
              </w:rPr>
              <w:t>Консерватизм як ідеологія і політична течія</w:t>
            </w:r>
            <w:bookmarkEnd w:id="54"/>
          </w:p>
          <w:p w:rsidR="00F13FC9" w:rsidRDefault="00F13FC9" w:rsidP="00C72640">
            <w:pPr>
              <w:rPr>
                <w:rFonts w:ascii="Arial" w:hAnsi="Arial" w:cs="Arial"/>
                <w:color w:val="000000"/>
                <w:sz w:val="24"/>
                <w:szCs w:val="24"/>
                <w:shd w:val="clear" w:color="auto" w:fill="FFFFFF"/>
                <w:lang w:val="uk-UA"/>
              </w:rPr>
            </w:pPr>
            <w:r w:rsidRPr="00DF065F">
              <w:rPr>
                <w:rFonts w:ascii="Arial" w:hAnsi="Arial" w:cs="Arial"/>
                <w:color w:val="000000"/>
                <w:sz w:val="24"/>
                <w:szCs w:val="24"/>
                <w:shd w:val="clear" w:color="auto" w:fill="FFFFFF"/>
                <w:lang w:val="uk-UA"/>
              </w:rPr>
              <w:t xml:space="preserve">Корнсерватизм – суспільно-політична течія , головною ідеєю якої, є традиції і спадковість в житті. </w:t>
            </w:r>
            <w:r w:rsidRPr="00DF065F">
              <w:rPr>
                <w:rFonts w:ascii="Arial" w:hAnsi="Arial" w:cs="Arial"/>
                <w:color w:val="000000"/>
                <w:sz w:val="24"/>
                <w:szCs w:val="24"/>
                <w:shd w:val="clear" w:color="auto" w:fill="FFFFFF"/>
              </w:rPr>
              <w:t>Для консерватизму характерна схильність до дійсних і сталих систем і норм, вони не приймають революцій та радикальних реформ, відстоюють поступовий розвиток. Консерватизм проявляється в вимогах реставрації старих порядків, в ідеалізації минулого. Вперше термін консерватизм використав Шатобріон, він визначив концепції, які відображали ідеологію аристократії періоду Французької революції кінця 18 ст.</w:t>
            </w:r>
            <w:r w:rsidRPr="00DF065F">
              <w:rPr>
                <w:rFonts w:ascii="Arial" w:hAnsi="Arial" w:cs="Arial"/>
                <w:color w:val="000000"/>
                <w:sz w:val="24"/>
                <w:szCs w:val="24"/>
              </w:rPr>
              <w:br/>
            </w:r>
            <w:r w:rsidRPr="00DF065F">
              <w:rPr>
                <w:rFonts w:ascii="Arial" w:hAnsi="Arial" w:cs="Arial"/>
                <w:color w:val="000000"/>
                <w:sz w:val="24"/>
                <w:szCs w:val="24"/>
                <w:shd w:val="clear" w:color="auto" w:fill="FFFFFF"/>
              </w:rPr>
              <w:t>Ідеологія К. виступає у двох осн. формах: як апологія тради</w:t>
            </w:r>
            <w:r w:rsidRPr="00DF065F">
              <w:rPr>
                <w:rFonts w:ascii="Arial" w:hAnsi="Arial" w:cs="Arial"/>
                <w:color w:val="000000"/>
                <w:sz w:val="24"/>
                <w:szCs w:val="24"/>
                <w:shd w:val="clear" w:color="auto" w:fill="FFFFFF"/>
              </w:rPr>
              <w:softHyphen/>
              <w:t>ційних порядків (політичний К.) і як ностальгія за втраченим соц. статусом (реакція типу антисемі</w:t>
            </w:r>
            <w:r w:rsidRPr="00DF065F">
              <w:rPr>
                <w:rFonts w:ascii="Arial" w:hAnsi="Arial" w:cs="Arial"/>
                <w:color w:val="000000"/>
                <w:sz w:val="24"/>
                <w:szCs w:val="24"/>
                <w:shd w:val="clear" w:color="auto" w:fill="FFFFFF"/>
              </w:rPr>
              <w:softHyphen/>
              <w:t xml:space="preserve">тизму, расизму, ірраціоналізму, </w:t>
            </w:r>
            <w:r w:rsidRPr="00DF065F">
              <w:rPr>
                <w:rFonts w:ascii="Arial" w:hAnsi="Arial" w:cs="Arial"/>
                <w:color w:val="000000"/>
                <w:sz w:val="24"/>
                <w:szCs w:val="24"/>
                <w:shd w:val="clear" w:color="auto" w:fill="FFFFFF"/>
              </w:rPr>
              <w:lastRenderedPageBreak/>
              <w:t>націоналізму та ін.). Попри різні форми, К. притаманні спільні ідейні риси: визнання недоскона</w:t>
            </w:r>
            <w:r w:rsidRPr="00DF065F">
              <w:rPr>
                <w:rFonts w:ascii="Arial" w:hAnsi="Arial" w:cs="Arial"/>
                <w:color w:val="000000"/>
                <w:sz w:val="24"/>
                <w:szCs w:val="24"/>
                <w:shd w:val="clear" w:color="auto" w:fill="FFFFFF"/>
              </w:rPr>
              <w:softHyphen/>
              <w:t>лості людської природи й обме</w:t>
            </w:r>
            <w:r w:rsidRPr="00DF065F">
              <w:rPr>
                <w:rFonts w:ascii="Arial" w:hAnsi="Arial" w:cs="Arial"/>
                <w:color w:val="000000"/>
                <w:sz w:val="24"/>
                <w:szCs w:val="24"/>
                <w:shd w:val="clear" w:color="auto" w:fill="FFFFFF"/>
              </w:rPr>
              <w:softHyphen/>
              <w:t>жених можливостей людського розуму; орієнтація на загальний морально-реліг. порядок; переко</w:t>
            </w:r>
            <w:r w:rsidRPr="00DF065F">
              <w:rPr>
                <w:rFonts w:ascii="Arial" w:hAnsi="Arial" w:cs="Arial"/>
                <w:color w:val="000000"/>
                <w:sz w:val="24"/>
                <w:szCs w:val="24"/>
                <w:shd w:val="clear" w:color="auto" w:fill="FFFFFF"/>
              </w:rPr>
              <w:softHyphen/>
              <w:t>нання про вроджену нерівність людей; ставлення до конституції, як до Богом даного порядку; впевненість у необхідності пану</w:t>
            </w:r>
            <w:r w:rsidRPr="00DF065F">
              <w:rPr>
                <w:rFonts w:ascii="Arial" w:hAnsi="Arial" w:cs="Arial"/>
                <w:color w:val="000000"/>
                <w:sz w:val="24"/>
                <w:szCs w:val="24"/>
                <w:shd w:val="clear" w:color="auto" w:fill="FFFFFF"/>
              </w:rPr>
              <w:softHyphen/>
              <w:t>вання закону й законопослушності як форми індивід, свободи і т.ін. Можна виділити кілька різ</w:t>
            </w:r>
            <w:r w:rsidRPr="00DF065F">
              <w:rPr>
                <w:rFonts w:ascii="Arial" w:hAnsi="Arial" w:cs="Arial"/>
                <w:color w:val="000000"/>
                <w:sz w:val="24"/>
                <w:szCs w:val="24"/>
                <w:shd w:val="clear" w:color="auto" w:fill="FFFFFF"/>
              </w:rPr>
              <w:softHyphen/>
              <w:t>них інтерпретацій К.</w:t>
            </w:r>
            <w:r w:rsidRPr="00DF065F">
              <w:rPr>
                <w:rFonts w:ascii="Arial" w:hAnsi="Arial" w:cs="Arial"/>
                <w:color w:val="000000"/>
                <w:sz w:val="24"/>
                <w:szCs w:val="24"/>
              </w:rPr>
              <w:br/>
            </w:r>
            <w:r w:rsidRPr="00DF065F">
              <w:rPr>
                <w:rFonts w:ascii="Arial" w:hAnsi="Arial" w:cs="Arial"/>
                <w:color w:val="000000"/>
                <w:sz w:val="24"/>
                <w:szCs w:val="24"/>
                <w:shd w:val="clear" w:color="auto" w:fill="FFFFFF"/>
              </w:rPr>
              <w:t>1.</w:t>
            </w:r>
            <w:r w:rsidRPr="00DF065F">
              <w:rPr>
                <w:rStyle w:val="apple-converted-space"/>
                <w:rFonts w:ascii="Arial" w:hAnsi="Arial" w:cs="Arial"/>
                <w:color w:val="000000"/>
                <w:sz w:val="24"/>
                <w:szCs w:val="24"/>
              </w:rPr>
              <w:t> </w:t>
            </w:r>
            <w:r w:rsidRPr="00DF065F">
              <w:rPr>
                <w:rFonts w:ascii="Arial" w:hAnsi="Arial" w:cs="Arial"/>
                <w:i/>
                <w:iCs/>
                <w:color w:val="000000"/>
                <w:sz w:val="24"/>
                <w:szCs w:val="24"/>
                <w:shd w:val="clear" w:color="auto" w:fill="FFFFFF"/>
              </w:rPr>
              <w:t>Історична інтерпретація,</w:t>
            </w:r>
            <w:r w:rsidRPr="00DF065F">
              <w:rPr>
                <w:rStyle w:val="apple-converted-space"/>
                <w:rFonts w:ascii="Arial" w:hAnsi="Arial" w:cs="Arial"/>
                <w:i/>
                <w:iCs/>
                <w:color w:val="000000"/>
                <w:sz w:val="24"/>
                <w:szCs w:val="24"/>
              </w:rPr>
              <w:t> </w:t>
            </w:r>
            <w:r w:rsidRPr="00DF065F">
              <w:rPr>
                <w:rFonts w:ascii="Arial" w:hAnsi="Arial" w:cs="Arial"/>
                <w:color w:val="000000"/>
                <w:sz w:val="24"/>
                <w:szCs w:val="24"/>
                <w:shd w:val="clear" w:color="auto" w:fill="FFFFFF"/>
              </w:rPr>
              <w:t>згідно з якою К. розглядається як аристократично-клерикальна ре</w:t>
            </w:r>
            <w:r w:rsidRPr="00DF065F">
              <w:rPr>
                <w:rFonts w:ascii="Arial" w:hAnsi="Arial" w:cs="Arial"/>
                <w:color w:val="000000"/>
                <w:sz w:val="24"/>
                <w:szCs w:val="24"/>
                <w:shd w:val="clear" w:color="auto" w:fill="FFFFFF"/>
              </w:rPr>
              <w:softHyphen/>
              <w:t>акція на Велику французьку ре</w:t>
            </w:r>
            <w:r w:rsidRPr="00DF065F">
              <w:rPr>
                <w:rFonts w:ascii="Arial" w:hAnsi="Arial" w:cs="Arial"/>
                <w:color w:val="000000"/>
                <w:sz w:val="24"/>
                <w:szCs w:val="24"/>
                <w:shd w:val="clear" w:color="auto" w:fill="FFFFFF"/>
              </w:rPr>
              <w:softHyphen/>
              <w:t>волюцію, як намагання зберегти феод. порядки, як неприйняття лі</w:t>
            </w:r>
            <w:r w:rsidRPr="00DF065F">
              <w:rPr>
                <w:rFonts w:ascii="Arial" w:hAnsi="Arial" w:cs="Arial"/>
                <w:color w:val="000000"/>
                <w:sz w:val="24"/>
                <w:szCs w:val="24"/>
                <w:shd w:val="clear" w:color="auto" w:fill="FFFFFF"/>
              </w:rPr>
              <w:softHyphen/>
              <w:t>беральних прагнень.</w:t>
            </w:r>
            <w:r w:rsidRPr="00DF065F">
              <w:rPr>
                <w:rFonts w:ascii="Arial" w:hAnsi="Arial" w:cs="Arial"/>
                <w:color w:val="000000"/>
                <w:sz w:val="24"/>
                <w:szCs w:val="24"/>
              </w:rPr>
              <w:br/>
            </w:r>
            <w:r w:rsidRPr="00DF065F">
              <w:rPr>
                <w:rFonts w:ascii="Arial" w:hAnsi="Arial" w:cs="Arial"/>
                <w:color w:val="000000"/>
                <w:sz w:val="24"/>
                <w:szCs w:val="24"/>
                <w:shd w:val="clear" w:color="auto" w:fill="FFFFFF"/>
              </w:rPr>
              <w:t>2.</w:t>
            </w:r>
            <w:r w:rsidRPr="00DF065F">
              <w:rPr>
                <w:rStyle w:val="apple-converted-space"/>
                <w:rFonts w:ascii="Arial" w:hAnsi="Arial" w:cs="Arial"/>
                <w:color w:val="000000"/>
                <w:sz w:val="24"/>
                <w:szCs w:val="24"/>
              </w:rPr>
              <w:t> </w:t>
            </w:r>
            <w:r w:rsidRPr="00DF065F">
              <w:rPr>
                <w:rFonts w:ascii="Arial" w:hAnsi="Arial" w:cs="Arial"/>
                <w:i/>
                <w:iCs/>
                <w:color w:val="000000"/>
                <w:sz w:val="24"/>
                <w:szCs w:val="24"/>
                <w:shd w:val="clear" w:color="auto" w:fill="FFFFFF"/>
              </w:rPr>
              <w:t>Антропологічна інтерпрета</w:t>
            </w:r>
            <w:r w:rsidRPr="00DF065F">
              <w:rPr>
                <w:rFonts w:ascii="Arial" w:hAnsi="Arial" w:cs="Arial"/>
                <w:i/>
                <w:iCs/>
                <w:color w:val="000000"/>
                <w:sz w:val="24"/>
                <w:szCs w:val="24"/>
                <w:shd w:val="clear" w:color="auto" w:fill="FFFFFF"/>
              </w:rPr>
              <w:softHyphen/>
              <w:t>ція.</w:t>
            </w:r>
            <w:r w:rsidRPr="00DF065F">
              <w:rPr>
                <w:rStyle w:val="apple-converted-space"/>
                <w:rFonts w:ascii="Arial" w:hAnsi="Arial" w:cs="Arial"/>
                <w:color w:val="000000"/>
                <w:sz w:val="24"/>
                <w:szCs w:val="24"/>
              </w:rPr>
              <w:t> </w:t>
            </w:r>
            <w:r w:rsidRPr="00DF065F">
              <w:rPr>
                <w:rFonts w:ascii="Arial" w:hAnsi="Arial" w:cs="Arial"/>
                <w:color w:val="000000"/>
                <w:sz w:val="24"/>
                <w:szCs w:val="24"/>
                <w:shd w:val="clear" w:color="auto" w:fill="FFFFFF"/>
              </w:rPr>
              <w:t>У даному випадку К. розгля</w:t>
            </w:r>
            <w:r w:rsidRPr="00DF065F">
              <w:rPr>
                <w:rFonts w:ascii="Arial" w:hAnsi="Arial" w:cs="Arial"/>
                <w:color w:val="000000"/>
                <w:sz w:val="24"/>
                <w:szCs w:val="24"/>
                <w:shd w:val="clear" w:color="auto" w:fill="FFFFFF"/>
              </w:rPr>
              <w:softHyphen/>
              <w:t>дається як вічна загальнолюдсь</w:t>
            </w:r>
            <w:r w:rsidRPr="00DF065F">
              <w:rPr>
                <w:rFonts w:ascii="Arial" w:hAnsi="Arial" w:cs="Arial"/>
                <w:color w:val="000000"/>
                <w:sz w:val="24"/>
                <w:szCs w:val="24"/>
                <w:shd w:val="clear" w:color="auto" w:fill="FFFFFF"/>
              </w:rPr>
              <w:softHyphen/>
              <w:t>ка позиція з визначними ідеями й цінностями. До останніх відно</w:t>
            </w:r>
            <w:r w:rsidRPr="00DF065F">
              <w:rPr>
                <w:rFonts w:ascii="Arial" w:hAnsi="Arial" w:cs="Arial"/>
                <w:color w:val="000000"/>
                <w:sz w:val="24"/>
                <w:szCs w:val="24"/>
                <w:shd w:val="clear" w:color="auto" w:fill="FFFFFF"/>
              </w:rPr>
              <w:softHyphen/>
              <w:t>сять традиції, стабільність, авто</w:t>
            </w:r>
            <w:r w:rsidRPr="00DF065F">
              <w:rPr>
                <w:rFonts w:ascii="Arial" w:hAnsi="Arial" w:cs="Arial"/>
                <w:color w:val="000000"/>
                <w:sz w:val="24"/>
                <w:szCs w:val="24"/>
                <w:shd w:val="clear" w:color="auto" w:fill="FFFFFF"/>
              </w:rPr>
              <w:softHyphen/>
              <w:t>ритет, порядок, свободу разом з відповідальністю, скептицизм тощо. Людина розглядається як істота, яка керується у своїх діях інстинктом, почуттям, розумом. Сусп-во стоїть вище за окремого індивіда, а права людини витіка</w:t>
            </w:r>
            <w:r w:rsidRPr="00DF065F">
              <w:rPr>
                <w:rFonts w:ascii="Arial" w:hAnsi="Arial" w:cs="Arial"/>
                <w:color w:val="000000"/>
                <w:sz w:val="24"/>
                <w:szCs w:val="24"/>
                <w:shd w:val="clear" w:color="auto" w:fill="FFFFFF"/>
              </w:rPr>
              <w:softHyphen/>
              <w:t>ють з її обов'язків.</w:t>
            </w:r>
            <w:r w:rsidRPr="00DF065F">
              <w:rPr>
                <w:rFonts w:ascii="Arial" w:hAnsi="Arial" w:cs="Arial"/>
                <w:color w:val="000000"/>
                <w:sz w:val="24"/>
                <w:szCs w:val="24"/>
              </w:rPr>
              <w:br/>
            </w:r>
            <w:r w:rsidRPr="00DF065F">
              <w:rPr>
                <w:rFonts w:ascii="Arial" w:hAnsi="Arial" w:cs="Arial"/>
                <w:color w:val="000000"/>
                <w:sz w:val="24"/>
                <w:szCs w:val="24"/>
                <w:shd w:val="clear" w:color="auto" w:fill="FFFFFF"/>
              </w:rPr>
              <w:t>3.</w:t>
            </w:r>
            <w:r w:rsidRPr="00DF065F">
              <w:rPr>
                <w:rStyle w:val="apple-converted-space"/>
                <w:rFonts w:ascii="Arial" w:hAnsi="Arial" w:cs="Arial"/>
                <w:color w:val="000000"/>
                <w:sz w:val="24"/>
                <w:szCs w:val="24"/>
              </w:rPr>
              <w:t> </w:t>
            </w:r>
            <w:r w:rsidRPr="00DF065F">
              <w:rPr>
                <w:rFonts w:ascii="Arial" w:hAnsi="Arial" w:cs="Arial"/>
                <w:i/>
                <w:iCs/>
                <w:color w:val="000000"/>
                <w:sz w:val="24"/>
                <w:szCs w:val="24"/>
                <w:shd w:val="clear" w:color="auto" w:fill="FFFFFF"/>
              </w:rPr>
              <w:t>Ситуаційна інтерпретація.</w:t>
            </w:r>
            <w:r w:rsidRPr="00DF065F">
              <w:rPr>
                <w:rStyle w:val="apple-converted-space"/>
                <w:rFonts w:ascii="Arial" w:hAnsi="Arial" w:cs="Arial"/>
                <w:color w:val="000000"/>
                <w:sz w:val="24"/>
                <w:szCs w:val="24"/>
              </w:rPr>
              <w:t> </w:t>
            </w:r>
            <w:r w:rsidRPr="00DF065F">
              <w:rPr>
                <w:rFonts w:ascii="Arial" w:hAnsi="Arial" w:cs="Arial"/>
                <w:color w:val="000000"/>
                <w:sz w:val="24"/>
                <w:szCs w:val="24"/>
                <w:shd w:val="clear" w:color="auto" w:fill="FFFFFF"/>
              </w:rPr>
              <w:t>К. розуміється як засіб думки і дій класів, шарів і соц. верств, які на</w:t>
            </w:r>
            <w:r w:rsidRPr="00DF065F">
              <w:rPr>
                <w:rFonts w:ascii="Arial" w:hAnsi="Arial" w:cs="Arial"/>
                <w:color w:val="000000"/>
                <w:sz w:val="24"/>
                <w:szCs w:val="24"/>
                <w:shd w:val="clear" w:color="auto" w:fill="FFFFFF"/>
              </w:rPr>
              <w:softHyphen/>
              <w:t>магаються зберегти існуючі по</w:t>
            </w:r>
            <w:r w:rsidRPr="00DF065F">
              <w:rPr>
                <w:rFonts w:ascii="Arial" w:hAnsi="Arial" w:cs="Arial"/>
                <w:color w:val="000000"/>
                <w:sz w:val="24"/>
                <w:szCs w:val="24"/>
                <w:shd w:val="clear" w:color="auto" w:fill="FFFFFF"/>
              </w:rPr>
              <w:softHyphen/>
              <w:t>рядки. Ситуаційна інтерпретація не передбачає «прив'язки» до якої-небудь істор. ситуації: К. роз</w:t>
            </w:r>
            <w:r w:rsidRPr="00DF065F">
              <w:rPr>
                <w:rFonts w:ascii="Arial" w:hAnsi="Arial" w:cs="Arial"/>
                <w:color w:val="000000"/>
                <w:sz w:val="24"/>
                <w:szCs w:val="24"/>
                <w:shd w:val="clear" w:color="auto" w:fill="FFFFFF"/>
              </w:rPr>
              <w:softHyphen/>
              <w:t>глядається як позиція, котра по</w:t>
            </w:r>
            <w:r w:rsidRPr="00DF065F">
              <w:rPr>
                <w:rFonts w:ascii="Arial" w:hAnsi="Arial" w:cs="Arial"/>
                <w:color w:val="000000"/>
                <w:sz w:val="24"/>
                <w:szCs w:val="24"/>
                <w:shd w:val="clear" w:color="auto" w:fill="FFFFFF"/>
              </w:rPr>
              <w:softHyphen/>
              <w:t>стійно повторюється у різні часи соц. групами, партіями, рухами.</w:t>
            </w:r>
          </w:p>
          <w:p w:rsidR="00F13FC9" w:rsidRDefault="00F13FC9" w:rsidP="005D0DA8">
            <w:pPr>
              <w:pStyle w:val="1"/>
              <w:numPr>
                <w:ilvl w:val="1"/>
                <w:numId w:val="19"/>
              </w:numPr>
              <w:rPr>
                <w:rFonts w:ascii="Arial" w:hAnsi="Arial" w:cs="Arial"/>
                <w:color w:val="auto"/>
                <w:lang w:val="uk-UA"/>
              </w:rPr>
            </w:pPr>
            <w:bookmarkStart w:id="55" w:name="_Toc391210426"/>
            <w:r w:rsidRPr="00DF065F">
              <w:rPr>
                <w:rFonts w:ascii="Arial" w:hAnsi="Arial" w:cs="Arial"/>
                <w:color w:val="auto"/>
                <w:lang w:val="uk-UA"/>
              </w:rPr>
              <w:t>Націоналізм як ідейно-політична доктрина</w:t>
            </w:r>
            <w:bookmarkEnd w:id="55"/>
          </w:p>
          <w:p w:rsidR="00F13FC9" w:rsidRPr="00D070E8" w:rsidRDefault="00F13FC9" w:rsidP="00C72640">
            <w:pPr>
              <w:rPr>
                <w:rFonts w:ascii="Arial" w:hAnsi="Arial" w:cs="Arial"/>
                <w:sz w:val="24"/>
                <w:szCs w:val="24"/>
                <w:shd w:val="clear" w:color="auto" w:fill="FFFFFF"/>
                <w:lang w:val="uk-UA"/>
              </w:rPr>
            </w:pPr>
            <w:r w:rsidRPr="00D070E8">
              <w:rPr>
                <w:rFonts w:ascii="Arial" w:hAnsi="Arial" w:cs="Arial"/>
                <w:sz w:val="24"/>
                <w:szCs w:val="24"/>
                <w:shd w:val="clear" w:color="auto" w:fill="FFFFFF"/>
                <w:lang w:val="uk-UA"/>
              </w:rPr>
              <w:t>Ідеологія</w:t>
            </w:r>
            <w:r w:rsidRPr="00D070E8">
              <w:rPr>
                <w:rStyle w:val="apple-converted-space"/>
                <w:rFonts w:ascii="Arial" w:hAnsi="Arial" w:cs="Arial"/>
                <w:sz w:val="24"/>
                <w:szCs w:val="24"/>
              </w:rPr>
              <w:t> </w:t>
            </w:r>
            <w:r w:rsidRPr="00D070E8">
              <w:rPr>
                <w:rFonts w:ascii="Arial" w:hAnsi="Arial" w:cs="Arial"/>
                <w:b/>
                <w:bCs/>
                <w:sz w:val="24"/>
                <w:szCs w:val="24"/>
                <w:shd w:val="clear" w:color="auto" w:fill="FFFFFF"/>
                <w:lang w:val="uk-UA"/>
              </w:rPr>
              <w:t>націоналізму</w:t>
            </w:r>
            <w:r w:rsidRPr="00D070E8">
              <w:rPr>
                <w:rStyle w:val="apple-converted-space"/>
                <w:rFonts w:ascii="Arial" w:hAnsi="Arial" w:cs="Arial"/>
                <w:sz w:val="24"/>
                <w:szCs w:val="24"/>
              </w:rPr>
              <w:t> </w:t>
            </w:r>
            <w:r w:rsidRPr="00D070E8">
              <w:rPr>
                <w:rFonts w:ascii="Arial" w:hAnsi="Arial" w:cs="Arial"/>
                <w:sz w:val="24"/>
                <w:szCs w:val="24"/>
                <w:shd w:val="clear" w:color="auto" w:fill="FFFFFF"/>
                <w:lang w:val="uk-UA"/>
              </w:rPr>
              <w:t>виникла в епоху становлення ліберальних національних держав і в певному розумінні є продовженням лібералізму, перенесенням його ідеалів на сферу національного життя.</w:t>
            </w:r>
            <w:r w:rsidRPr="00D070E8">
              <w:rPr>
                <w:rFonts w:ascii="Arial" w:hAnsi="Arial" w:cs="Arial"/>
                <w:sz w:val="24"/>
                <w:szCs w:val="24"/>
                <w:lang w:val="uk-UA"/>
              </w:rPr>
              <w:br/>
            </w:r>
            <w:r w:rsidRPr="00D070E8">
              <w:rPr>
                <w:rFonts w:ascii="Arial" w:hAnsi="Arial" w:cs="Arial"/>
                <w:b/>
                <w:bCs/>
                <w:i/>
                <w:iCs/>
                <w:sz w:val="24"/>
                <w:szCs w:val="24"/>
                <w:shd w:val="clear" w:color="auto" w:fill="FFFFFF"/>
                <w:lang w:val="uk-UA"/>
              </w:rPr>
              <w:t>Ідеологія націоналізму:</w:t>
            </w:r>
            <w:r w:rsidRPr="00D070E8">
              <w:rPr>
                <w:rFonts w:ascii="Arial" w:hAnsi="Arial" w:cs="Arial"/>
                <w:sz w:val="24"/>
                <w:szCs w:val="24"/>
                <w:lang w:val="uk-UA"/>
              </w:rPr>
              <w:br/>
            </w:r>
            <w:r w:rsidRPr="00D070E8">
              <w:rPr>
                <w:rFonts w:ascii="Arial" w:hAnsi="Arial" w:cs="Arial"/>
                <w:sz w:val="24"/>
                <w:szCs w:val="24"/>
                <w:shd w:val="clear" w:color="auto" w:fill="FFFFFF"/>
                <w:lang w:val="uk-UA"/>
              </w:rPr>
              <w:t>- обґрунтовує пріоритетність національних інтересів;</w:t>
            </w:r>
            <w:r w:rsidRPr="00D070E8">
              <w:rPr>
                <w:rFonts w:ascii="Arial" w:hAnsi="Arial" w:cs="Arial"/>
                <w:sz w:val="24"/>
                <w:szCs w:val="24"/>
                <w:lang w:val="uk-UA"/>
              </w:rPr>
              <w:br/>
            </w:r>
            <w:r w:rsidRPr="00D070E8">
              <w:rPr>
                <w:rFonts w:ascii="Arial" w:hAnsi="Arial" w:cs="Arial"/>
                <w:sz w:val="24"/>
                <w:szCs w:val="24"/>
                <w:shd w:val="clear" w:color="auto" w:fill="FFFFFF"/>
                <w:lang w:val="uk-UA"/>
              </w:rPr>
              <w:t>- формулює мету і цінності нації як суб’єкта політичного процесу, дійової особи історії.</w:t>
            </w:r>
            <w:r w:rsidRPr="00D070E8">
              <w:rPr>
                <w:rFonts w:ascii="Arial" w:hAnsi="Arial" w:cs="Arial"/>
                <w:sz w:val="24"/>
                <w:szCs w:val="24"/>
                <w:lang w:val="uk-UA"/>
              </w:rPr>
              <w:br/>
            </w:r>
            <w:r w:rsidRPr="00D070E8">
              <w:rPr>
                <w:rFonts w:ascii="Arial" w:hAnsi="Arial" w:cs="Arial"/>
                <w:sz w:val="24"/>
                <w:szCs w:val="24"/>
                <w:shd w:val="clear" w:color="auto" w:fill="FFFFFF"/>
                <w:lang w:val="uk-UA"/>
              </w:rPr>
              <w:t>В сучасній ідеології націоналізму виділяють три течії: демократичний націоналізм, національний екстремізм і шовінізм.</w:t>
            </w:r>
          </w:p>
          <w:p w:rsidR="00F13FC9" w:rsidRDefault="00F13FC9" w:rsidP="00C72640">
            <w:pPr>
              <w:rPr>
                <w:rFonts w:ascii="Arial" w:hAnsi="Arial" w:cs="Arial"/>
                <w:sz w:val="24"/>
                <w:szCs w:val="24"/>
                <w:shd w:val="clear" w:color="auto" w:fill="FFFFFF"/>
                <w:lang w:val="uk-UA"/>
              </w:rPr>
            </w:pPr>
            <w:r w:rsidRPr="00D070E8">
              <w:rPr>
                <w:rFonts w:ascii="Arial" w:hAnsi="Arial" w:cs="Arial"/>
                <w:sz w:val="24"/>
                <w:szCs w:val="24"/>
                <w:shd w:val="clear" w:color="auto" w:fill="FFFFFF"/>
              </w:rPr>
              <w:t> Націоналізм як доктрина для універсального застосування вимагає від кожного цілковитої відданості власному народу. Тому право бути представником свого народу проголошується основоположним благом для кожної людської істоти. Націоналізм може набирати й вужчих (часткових) форм. У такому разі національне почуття означає наголос на політиці задоволення національних інтересів за рахунок інтересів інших країн і без урахування інших цінностей, як, наприклад, потреби в уникненні кровопролиття, поваги до міжнародного права або участі в міжнародному співробітництві шляхом укладення двосторонніх та багатосторонніх угод. Такі форми часткового націоналізму мають такий же стосунок до його загальної форми, як егоїзм до індивідуалізму. Егоїзм – це прагнення до задоволення власних інтересів без зважання на інтереси інших, а індивідуалізм – це доктрина, згідно з якою переслідувати власні інтереси дозволяється на тих же умовах, на яких інші можуть переслідувати свої. У вигляді добре розробленої ідеології цей підхід стає імперіалізмом; він використовується для узаконення захоплення державою якоїсь території, не заселеної представниками її народу, або з метою заселення території ними, або ж із метою отримання від володіння нею певного зиску (зазвичай військового чи економічного).</w:t>
            </w:r>
            <w:r w:rsidRPr="00D070E8">
              <w:rPr>
                <w:rFonts w:ascii="Arial" w:hAnsi="Arial" w:cs="Arial"/>
                <w:sz w:val="24"/>
                <w:szCs w:val="24"/>
                <w:shd w:val="clear" w:color="auto" w:fill="FFFFFF"/>
              </w:rPr>
              <w:br/>
            </w:r>
            <w:r w:rsidRPr="00D070E8">
              <w:rPr>
                <w:rFonts w:ascii="Arial" w:hAnsi="Arial" w:cs="Arial"/>
                <w:sz w:val="24"/>
                <w:szCs w:val="24"/>
                <w:shd w:val="clear" w:color="auto" w:fill="FFFFFF"/>
              </w:rPr>
              <w:lastRenderedPageBreak/>
              <w:t>   Як ідеологія націоналізм дає конкретну відповідь на питання про те, що може бути основою для об’єднання людей.</w:t>
            </w:r>
          </w:p>
          <w:p w:rsidR="00F13FC9" w:rsidRDefault="00F13FC9" w:rsidP="005D0DA8">
            <w:pPr>
              <w:pStyle w:val="1"/>
              <w:numPr>
                <w:ilvl w:val="1"/>
                <w:numId w:val="19"/>
              </w:numPr>
              <w:rPr>
                <w:rStyle w:val="apple-converted-space"/>
                <w:rFonts w:ascii="Arial" w:hAnsi="Arial" w:cs="Arial"/>
                <w:color w:val="auto"/>
                <w:lang w:val="uk-UA"/>
              </w:rPr>
            </w:pPr>
            <w:bookmarkStart w:id="56" w:name="_Toc391210427"/>
            <w:r w:rsidRPr="00D070E8">
              <w:rPr>
                <w:rStyle w:val="apple-converted-space"/>
                <w:rFonts w:ascii="Arial" w:hAnsi="Arial" w:cs="Arial"/>
                <w:color w:val="auto"/>
                <w:lang w:val="uk-UA"/>
              </w:rPr>
              <w:t>Політичні конфлікти: виникнення, функції, типологія</w:t>
            </w:r>
            <w:bookmarkEnd w:id="56"/>
          </w:p>
          <w:p w:rsidR="00F13FC9" w:rsidRPr="00FB5BCA" w:rsidRDefault="00F13FC9" w:rsidP="00C72640">
            <w:pPr>
              <w:spacing w:after="0" w:line="240" w:lineRule="auto"/>
              <w:rPr>
                <w:rFonts w:ascii="Arial" w:eastAsia="Times New Roman" w:hAnsi="Arial" w:cs="Arial"/>
                <w:sz w:val="24"/>
                <w:szCs w:val="24"/>
                <w:lang w:val="uk-UA" w:eastAsia="ru-RU"/>
              </w:rPr>
            </w:pPr>
            <w:r w:rsidRPr="00D070E8">
              <w:rPr>
                <w:rFonts w:ascii="Arial" w:eastAsia="Times New Roman" w:hAnsi="Arial" w:cs="Arial"/>
                <w:sz w:val="24"/>
                <w:szCs w:val="24"/>
                <w:shd w:val="clear" w:color="auto" w:fill="FFFFFF"/>
                <w:lang w:eastAsia="ru-RU"/>
              </w:rPr>
              <w:t>Політичний конфлікт — один із видів соціальних конфліктів, специфіка якого визначається особливостями розвитку політичної дійсності. У його основі знаходиться боротьба учасників політичного процесу за вплив у системі політичних відносин, за доступ до прийняття політичних рішень, розпорядження ресурсами, за те, що складає влада і політичне панування.</w:t>
            </w:r>
            <w:r w:rsidRPr="00D070E8">
              <w:rPr>
                <w:rFonts w:ascii="Arial" w:eastAsia="Times New Roman" w:hAnsi="Arial" w:cs="Arial"/>
                <w:sz w:val="24"/>
                <w:szCs w:val="24"/>
                <w:lang w:eastAsia="ru-RU"/>
              </w:rPr>
              <w:br/>
            </w:r>
            <w:r w:rsidRPr="00D070E8">
              <w:rPr>
                <w:rFonts w:ascii="Arial" w:eastAsia="Times New Roman" w:hAnsi="Arial" w:cs="Arial"/>
                <w:sz w:val="24"/>
                <w:szCs w:val="24"/>
                <w:shd w:val="clear" w:color="auto" w:fill="FFFFFF"/>
                <w:lang w:eastAsia="ru-RU"/>
              </w:rPr>
              <w:t>Політичний конфлікт складається з таких компонентів.</w:t>
            </w:r>
            <w:r w:rsidRPr="00D070E8">
              <w:rPr>
                <w:rFonts w:ascii="Arial" w:eastAsia="Times New Roman" w:hAnsi="Arial" w:cs="Arial"/>
                <w:sz w:val="24"/>
                <w:szCs w:val="24"/>
                <w:lang w:eastAsia="ru-RU"/>
              </w:rPr>
              <w:br/>
            </w:r>
            <w:r w:rsidRPr="00D070E8">
              <w:rPr>
                <w:rFonts w:ascii="Arial" w:eastAsia="Times New Roman" w:hAnsi="Arial" w:cs="Arial"/>
                <w:sz w:val="24"/>
                <w:szCs w:val="24"/>
                <w:shd w:val="clear" w:color="auto" w:fill="FFFFFF"/>
                <w:lang w:eastAsia="ru-RU"/>
              </w:rPr>
              <w:t>1)учасники,сторони;</w:t>
            </w:r>
            <w:r w:rsidRPr="00D070E8">
              <w:rPr>
                <w:rFonts w:ascii="Arial" w:eastAsia="Times New Roman" w:hAnsi="Arial" w:cs="Arial"/>
                <w:sz w:val="24"/>
                <w:szCs w:val="24"/>
                <w:lang w:eastAsia="ru-RU"/>
              </w:rPr>
              <w:br/>
            </w:r>
            <w:r w:rsidRPr="00D070E8">
              <w:rPr>
                <w:rFonts w:ascii="Arial" w:eastAsia="Times New Roman" w:hAnsi="Arial" w:cs="Arial"/>
                <w:sz w:val="24"/>
                <w:szCs w:val="24"/>
                <w:shd w:val="clear" w:color="auto" w:fill="FFFFFF"/>
                <w:lang w:eastAsia="ru-RU"/>
              </w:rPr>
              <w:t>2)характер конфлікту;</w:t>
            </w:r>
            <w:r w:rsidRPr="00D070E8">
              <w:rPr>
                <w:rFonts w:ascii="Arial" w:eastAsia="Times New Roman" w:hAnsi="Arial" w:cs="Arial"/>
                <w:sz w:val="24"/>
                <w:szCs w:val="24"/>
                <w:lang w:eastAsia="ru-RU"/>
              </w:rPr>
              <w:br/>
            </w:r>
            <w:r w:rsidRPr="00D070E8">
              <w:rPr>
                <w:rFonts w:ascii="Arial" w:eastAsia="Times New Roman" w:hAnsi="Arial" w:cs="Arial"/>
                <w:sz w:val="24"/>
                <w:szCs w:val="24"/>
                <w:shd w:val="clear" w:color="auto" w:fill="FFFFFF"/>
                <w:lang w:eastAsia="ru-RU"/>
              </w:rPr>
              <w:t>3) просторово-часові параметри;</w:t>
            </w:r>
            <w:r w:rsidRPr="00D070E8">
              <w:rPr>
                <w:rFonts w:ascii="Arial" w:eastAsia="Times New Roman" w:hAnsi="Arial" w:cs="Arial"/>
                <w:sz w:val="24"/>
                <w:szCs w:val="24"/>
                <w:lang w:eastAsia="ru-RU"/>
              </w:rPr>
              <w:br/>
            </w:r>
            <w:r w:rsidRPr="00D070E8">
              <w:rPr>
                <w:rFonts w:ascii="Arial" w:eastAsia="Times New Roman" w:hAnsi="Arial" w:cs="Arial"/>
                <w:sz w:val="24"/>
                <w:szCs w:val="24"/>
                <w:shd w:val="clear" w:color="auto" w:fill="FFFFFF"/>
                <w:lang w:eastAsia="ru-RU"/>
              </w:rPr>
              <w:t>4) етапи та інтенсивність; </w:t>
            </w:r>
            <w:r w:rsidRPr="00D070E8">
              <w:rPr>
                <w:rFonts w:ascii="Arial" w:eastAsia="Times New Roman" w:hAnsi="Arial" w:cs="Arial"/>
                <w:sz w:val="24"/>
                <w:szCs w:val="24"/>
                <w:lang w:eastAsia="ru-RU"/>
              </w:rPr>
              <w:br/>
            </w:r>
            <w:r w:rsidRPr="00D070E8">
              <w:rPr>
                <w:rFonts w:ascii="Arial" w:eastAsia="Times New Roman" w:hAnsi="Arial" w:cs="Arial"/>
                <w:sz w:val="24"/>
                <w:szCs w:val="24"/>
                <w:shd w:val="clear" w:color="auto" w:fill="FFFFFF"/>
                <w:lang w:eastAsia="ru-RU"/>
              </w:rPr>
              <w:t>5) наслідки та результати.</w:t>
            </w:r>
            <w:r w:rsidRPr="00D070E8">
              <w:rPr>
                <w:rFonts w:ascii="Arial" w:eastAsia="Times New Roman" w:hAnsi="Arial" w:cs="Arial"/>
                <w:sz w:val="24"/>
                <w:szCs w:val="24"/>
                <w:lang w:eastAsia="ru-RU"/>
              </w:rPr>
              <w:br/>
            </w:r>
            <w:r w:rsidRPr="00D070E8">
              <w:rPr>
                <w:rFonts w:ascii="Arial" w:eastAsia="Times New Roman" w:hAnsi="Arial" w:cs="Arial"/>
                <w:sz w:val="24"/>
                <w:szCs w:val="24"/>
                <w:shd w:val="clear" w:color="auto" w:fill="FFFFFF"/>
                <w:lang w:eastAsia="ru-RU"/>
              </w:rPr>
              <w:t>Пізніше Фрейд доповнив фрустраційну теорію положенням про те, що основною причиною будь-яких конфліктів є інстинктивне бажання одного індивіда панувати над іншим. Відносини панування і підпорядкування, насильство одних людей над іншими — це головне суспільне протиріччя, що породжує конфлікти. </w:t>
            </w:r>
            <w:r w:rsidRPr="00D070E8">
              <w:rPr>
                <w:rFonts w:ascii="Arial" w:eastAsia="Times New Roman" w:hAnsi="Arial" w:cs="Arial"/>
                <w:sz w:val="24"/>
                <w:szCs w:val="24"/>
                <w:lang w:eastAsia="ru-RU"/>
              </w:rPr>
              <w:br/>
            </w:r>
            <w:r w:rsidRPr="00D070E8">
              <w:rPr>
                <w:rFonts w:ascii="Arial" w:eastAsia="Times New Roman" w:hAnsi="Arial" w:cs="Arial"/>
                <w:sz w:val="24"/>
                <w:szCs w:val="24"/>
                <w:lang w:eastAsia="ru-RU"/>
              </w:rPr>
              <w:br/>
            </w:r>
            <w:r w:rsidRPr="00D070E8">
              <w:rPr>
                <w:rFonts w:ascii="Arial" w:eastAsia="Times New Roman" w:hAnsi="Arial" w:cs="Arial"/>
                <w:sz w:val="24"/>
                <w:szCs w:val="24"/>
                <w:shd w:val="clear" w:color="auto" w:fill="FFFFFF"/>
                <w:lang w:eastAsia="ru-RU"/>
              </w:rPr>
              <w:t>Причини виникнення конкретних політичних конфліктів можуть бути різні — економічні, політичні, ідеологічні, соціально-психологічні, релігійні та ін. Як правило, в основі будь-якого великого політичного конфлікту лежить багато причин як об'єктивного, так і суб'єктивного порядку. Однією з причин появи політичних конфліктів можуть бути процеси активної самоідентифікації громадян, усвідомлення ними своєї приналежності до певних етнічних, релігійних та інших спільнот.</w:t>
            </w:r>
            <w:r w:rsidRPr="00D070E8">
              <w:rPr>
                <w:rFonts w:ascii="Arial" w:eastAsia="Times New Roman" w:hAnsi="Arial" w:cs="Arial"/>
                <w:sz w:val="24"/>
                <w:szCs w:val="24"/>
                <w:lang w:eastAsia="ru-RU"/>
              </w:rPr>
              <w:br/>
            </w:r>
            <w:r w:rsidRPr="00D070E8">
              <w:rPr>
                <w:rFonts w:ascii="Arial" w:eastAsia="Times New Roman" w:hAnsi="Arial" w:cs="Arial"/>
                <w:sz w:val="24"/>
                <w:szCs w:val="24"/>
                <w:lang w:eastAsia="ru-RU"/>
              </w:rPr>
              <w:br/>
            </w:r>
            <w:r w:rsidRPr="00D070E8">
              <w:rPr>
                <w:rFonts w:ascii="Arial" w:eastAsia="Times New Roman" w:hAnsi="Arial" w:cs="Arial"/>
                <w:sz w:val="24"/>
                <w:szCs w:val="24"/>
                <w:shd w:val="clear" w:color="auto" w:fill="FFFFFF"/>
                <w:lang w:eastAsia="ru-RU"/>
              </w:rPr>
              <w:t>З погляду масштабів і рівнів прояву політичних конфліктів, розрізняють зовнішньополітичні (міждержавні) і внутрішньодержавні конфлікти.</w:t>
            </w:r>
            <w:r w:rsidRPr="00D070E8">
              <w:rPr>
                <w:rFonts w:ascii="Arial" w:eastAsia="Times New Roman" w:hAnsi="Arial" w:cs="Arial"/>
                <w:sz w:val="24"/>
                <w:szCs w:val="24"/>
                <w:lang w:eastAsia="ru-RU"/>
              </w:rPr>
              <w:br/>
            </w:r>
            <w:r w:rsidRPr="00D070E8">
              <w:rPr>
                <w:rFonts w:ascii="Arial" w:eastAsia="Times New Roman" w:hAnsi="Arial" w:cs="Arial"/>
                <w:i/>
                <w:iCs/>
                <w:sz w:val="24"/>
                <w:szCs w:val="24"/>
                <w:shd w:val="clear" w:color="auto" w:fill="FFFFFF"/>
                <w:lang w:eastAsia="ru-RU"/>
              </w:rPr>
              <w:t>Зовнішньополітичні конфлікти </w:t>
            </w:r>
            <w:r w:rsidRPr="00D070E8">
              <w:rPr>
                <w:rFonts w:ascii="Arial" w:eastAsia="Times New Roman" w:hAnsi="Arial" w:cs="Arial"/>
                <w:sz w:val="24"/>
                <w:szCs w:val="24"/>
                <w:shd w:val="clear" w:color="auto" w:fill="FFFFFF"/>
                <w:lang w:eastAsia="ru-RU"/>
              </w:rPr>
              <w:t>— це конфлікти між двома або кількома державами за сфери впливу і панування на світовій арені. Вони можуть виникнути внаслідок розбіжності територіальних, економічних, військових та інших інтересів між державами.</w:t>
            </w:r>
            <w:r w:rsidRPr="00D070E8">
              <w:rPr>
                <w:rFonts w:ascii="Arial" w:eastAsia="Times New Roman" w:hAnsi="Arial" w:cs="Arial"/>
                <w:sz w:val="24"/>
                <w:szCs w:val="24"/>
                <w:lang w:eastAsia="ru-RU"/>
              </w:rPr>
              <w:br/>
            </w:r>
            <w:r w:rsidRPr="00D070E8">
              <w:rPr>
                <w:rFonts w:ascii="Arial" w:eastAsia="Times New Roman" w:hAnsi="Arial" w:cs="Arial"/>
                <w:i/>
                <w:iCs/>
                <w:sz w:val="24"/>
                <w:szCs w:val="24"/>
                <w:shd w:val="clear" w:color="auto" w:fill="FFFFFF"/>
                <w:lang w:eastAsia="ru-RU"/>
              </w:rPr>
              <w:t>Внутрішньодержавні конфлікти </w:t>
            </w:r>
            <w:r w:rsidRPr="00D070E8">
              <w:rPr>
                <w:rFonts w:ascii="Arial" w:eastAsia="Times New Roman" w:hAnsi="Arial" w:cs="Arial"/>
                <w:sz w:val="24"/>
                <w:szCs w:val="24"/>
                <w:shd w:val="clear" w:color="auto" w:fill="FFFFFF"/>
                <w:lang w:eastAsia="ru-RU"/>
              </w:rPr>
              <w:t>можуть виникнути між політичною елітою і масами. Це відбувається тоді, коли правляча еліта не виражає корінних інтересів більшості, знаходиться на службі інтересів меншості. Тоді політичну еліту маси вважають антинародною хунтою.</w:t>
            </w:r>
            <w:r w:rsidRPr="00D070E8">
              <w:rPr>
                <w:rFonts w:ascii="Arial" w:eastAsia="Times New Roman" w:hAnsi="Arial" w:cs="Arial"/>
                <w:sz w:val="24"/>
                <w:szCs w:val="24"/>
                <w:lang w:eastAsia="ru-RU"/>
              </w:rPr>
              <w:br/>
            </w:r>
            <w:r w:rsidRPr="00D070E8">
              <w:rPr>
                <w:rFonts w:ascii="Arial" w:eastAsia="Times New Roman" w:hAnsi="Arial" w:cs="Arial"/>
                <w:sz w:val="24"/>
                <w:szCs w:val="24"/>
                <w:shd w:val="clear" w:color="auto" w:fill="FFFFFF"/>
                <w:lang w:eastAsia="ru-RU"/>
              </w:rPr>
              <w:t>Особливе місце в міжкласових внутрішньополітичних конфліктах належить таким їх видам: повстання, політичний страйк, путч, громадянська непокора, заколот, змова, переворот.</w:t>
            </w:r>
            <w:r w:rsidRPr="00D070E8">
              <w:rPr>
                <w:rFonts w:ascii="Arial" w:eastAsia="Times New Roman" w:hAnsi="Arial" w:cs="Arial"/>
                <w:sz w:val="24"/>
                <w:szCs w:val="24"/>
                <w:lang w:eastAsia="ru-RU"/>
              </w:rPr>
              <w:br/>
            </w:r>
            <w:r w:rsidRPr="00D070E8">
              <w:rPr>
                <w:rFonts w:ascii="Arial" w:eastAsia="Times New Roman" w:hAnsi="Arial" w:cs="Arial"/>
                <w:i/>
                <w:iCs/>
                <w:sz w:val="24"/>
                <w:szCs w:val="24"/>
                <w:shd w:val="clear" w:color="auto" w:fill="FFFFFF"/>
                <w:lang w:eastAsia="ru-RU"/>
              </w:rPr>
              <w:t>Повстання </w:t>
            </w:r>
            <w:r w:rsidRPr="00D070E8">
              <w:rPr>
                <w:rFonts w:ascii="Arial" w:eastAsia="Times New Roman" w:hAnsi="Arial" w:cs="Arial"/>
                <w:sz w:val="24"/>
                <w:szCs w:val="24"/>
                <w:shd w:val="clear" w:color="auto" w:fill="FFFFFF"/>
                <w:lang w:eastAsia="ru-RU"/>
              </w:rPr>
              <w:t>— масовий відкритий збройний виступ певного класу або соціальної групи проти існуючої влади, панівних класів і груп, національного й релігійного гноблення</w:t>
            </w:r>
            <w:r w:rsidRPr="00D070E8">
              <w:rPr>
                <w:rFonts w:ascii="Arial" w:eastAsia="Times New Roman" w:hAnsi="Arial" w:cs="Arial"/>
                <w:sz w:val="24"/>
                <w:szCs w:val="24"/>
                <w:lang w:eastAsia="ru-RU"/>
              </w:rPr>
              <w:br/>
            </w:r>
            <w:r w:rsidRPr="00D070E8">
              <w:rPr>
                <w:rFonts w:ascii="Arial" w:eastAsia="Times New Roman" w:hAnsi="Arial" w:cs="Arial"/>
                <w:i/>
                <w:iCs/>
                <w:sz w:val="24"/>
                <w:szCs w:val="24"/>
                <w:shd w:val="clear" w:color="auto" w:fill="FFFFFF"/>
                <w:lang w:eastAsia="ru-RU"/>
              </w:rPr>
              <w:t>Путч </w:t>
            </w:r>
            <w:r w:rsidRPr="00D070E8">
              <w:rPr>
                <w:rFonts w:ascii="Arial" w:eastAsia="Times New Roman" w:hAnsi="Arial" w:cs="Arial"/>
                <w:sz w:val="24"/>
                <w:szCs w:val="24"/>
                <w:shd w:val="clear" w:color="auto" w:fill="FFFFFF"/>
                <w:lang w:eastAsia="ru-RU"/>
              </w:rPr>
              <w:t>— специфічна форма збройної боротьби за владу, яка спирається на військових, на частину армії, що виступають безпосереднім інструментом захоплення влади або засобом психологічного тиску на уряд, на підтримку вимог його повної відставки і передання влади військовим.</w:t>
            </w:r>
            <w:r w:rsidRPr="00D070E8">
              <w:rPr>
                <w:rFonts w:ascii="Arial" w:eastAsia="Times New Roman" w:hAnsi="Arial" w:cs="Arial"/>
                <w:sz w:val="24"/>
                <w:szCs w:val="24"/>
                <w:lang w:eastAsia="ru-RU"/>
              </w:rPr>
              <w:br/>
            </w:r>
            <w:r w:rsidRPr="00D070E8">
              <w:rPr>
                <w:rFonts w:ascii="Arial" w:eastAsia="Times New Roman" w:hAnsi="Arial" w:cs="Arial"/>
                <w:i/>
                <w:iCs/>
                <w:sz w:val="24"/>
                <w:szCs w:val="24"/>
                <w:shd w:val="clear" w:color="auto" w:fill="FFFFFF"/>
                <w:lang w:eastAsia="ru-RU"/>
              </w:rPr>
              <w:t>Заколот </w:t>
            </w:r>
            <w:r w:rsidRPr="00D070E8">
              <w:rPr>
                <w:rFonts w:ascii="Arial" w:eastAsia="Times New Roman" w:hAnsi="Arial" w:cs="Arial"/>
                <w:sz w:val="24"/>
                <w:szCs w:val="24"/>
                <w:shd w:val="clear" w:color="auto" w:fill="FFFFFF"/>
                <w:lang w:eastAsia="ru-RU"/>
              </w:rPr>
              <w:t>— збройний виступ ворожих державній владі сил, спрямований на захоплення влади, зміну форми правління або відокремлення частини території. </w:t>
            </w:r>
            <w:r w:rsidRPr="00D070E8">
              <w:rPr>
                <w:rFonts w:ascii="Arial" w:eastAsia="Times New Roman" w:hAnsi="Arial" w:cs="Arial"/>
                <w:sz w:val="24"/>
                <w:szCs w:val="24"/>
                <w:lang w:eastAsia="ru-RU"/>
              </w:rPr>
              <w:br/>
            </w:r>
            <w:r w:rsidRPr="00D070E8">
              <w:rPr>
                <w:rFonts w:ascii="Arial" w:eastAsia="Times New Roman" w:hAnsi="Arial" w:cs="Arial"/>
                <w:sz w:val="24"/>
                <w:szCs w:val="24"/>
                <w:shd w:val="clear" w:color="auto" w:fill="FFFFFF"/>
                <w:lang w:eastAsia="ru-RU"/>
              </w:rPr>
              <w:t>Другу велику групу конфліктів становлять </w:t>
            </w:r>
            <w:r w:rsidRPr="00D070E8">
              <w:rPr>
                <w:rFonts w:ascii="Arial" w:eastAsia="Times New Roman" w:hAnsi="Arial" w:cs="Arial"/>
                <w:i/>
                <w:iCs/>
                <w:sz w:val="24"/>
                <w:szCs w:val="24"/>
                <w:shd w:val="clear" w:color="auto" w:fill="FFFFFF"/>
                <w:lang w:eastAsia="ru-RU"/>
              </w:rPr>
              <w:t>зовнішньополітичні {міжнародні) конфлікти. </w:t>
            </w:r>
            <w:r w:rsidRPr="00D070E8">
              <w:rPr>
                <w:rFonts w:ascii="Arial" w:eastAsia="Times New Roman" w:hAnsi="Arial" w:cs="Arial"/>
                <w:sz w:val="24"/>
                <w:szCs w:val="24"/>
                <w:shd w:val="clear" w:color="auto" w:fill="FFFFFF"/>
                <w:lang w:eastAsia="ru-RU"/>
              </w:rPr>
              <w:t>Залежно від сутності, змісту і форми конфлікт може проходити різні фази. Фази конфлікту здатні спресовуватись у часі, зливатись або розпадатися на дрібніші.</w:t>
            </w:r>
            <w:r w:rsidRPr="00D070E8">
              <w:rPr>
                <w:rFonts w:ascii="Arial" w:eastAsia="Times New Roman" w:hAnsi="Arial" w:cs="Arial"/>
                <w:sz w:val="24"/>
                <w:szCs w:val="24"/>
                <w:lang w:eastAsia="ru-RU"/>
              </w:rPr>
              <w:br/>
            </w:r>
            <w:r w:rsidRPr="00D070E8">
              <w:rPr>
                <w:rFonts w:ascii="Arial" w:eastAsia="Times New Roman" w:hAnsi="Arial" w:cs="Arial"/>
                <w:sz w:val="24"/>
                <w:szCs w:val="24"/>
                <w:lang w:eastAsia="ru-RU"/>
              </w:rPr>
              <w:br/>
            </w:r>
            <w:r w:rsidRPr="00D070E8">
              <w:rPr>
                <w:rFonts w:ascii="Arial" w:eastAsia="Times New Roman" w:hAnsi="Arial" w:cs="Arial"/>
                <w:b/>
                <w:bCs/>
                <w:sz w:val="24"/>
                <w:szCs w:val="24"/>
                <w:shd w:val="clear" w:color="auto" w:fill="FFFFFF"/>
                <w:lang w:eastAsia="ru-RU"/>
              </w:rPr>
              <w:t>Першою фазою</w:t>
            </w:r>
            <w:r w:rsidRPr="00D070E8">
              <w:rPr>
                <w:rFonts w:ascii="Arial" w:eastAsia="Times New Roman" w:hAnsi="Arial" w:cs="Arial"/>
                <w:sz w:val="24"/>
                <w:szCs w:val="24"/>
                <w:shd w:val="clear" w:color="auto" w:fill="FFFFFF"/>
                <w:lang w:eastAsia="ru-RU"/>
              </w:rPr>
              <w:t xml:space="preserve"> міжнародного конфлікту є економічне, ідеологічне, міжнародно-правове або </w:t>
            </w:r>
            <w:r w:rsidRPr="00D070E8">
              <w:rPr>
                <w:rFonts w:ascii="Arial" w:eastAsia="Times New Roman" w:hAnsi="Arial" w:cs="Arial"/>
                <w:sz w:val="24"/>
                <w:szCs w:val="24"/>
                <w:shd w:val="clear" w:color="auto" w:fill="FFFFFF"/>
                <w:lang w:eastAsia="ru-RU"/>
              </w:rPr>
              <w:lastRenderedPageBreak/>
              <w:t>тільки дипломатичне ставлення сторін до певної суперечності чи групи суперечностей, які виражені в конфліктній формі. </w:t>
            </w:r>
            <w:r w:rsidRPr="00D070E8">
              <w:rPr>
                <w:rFonts w:ascii="Arial" w:eastAsia="Times New Roman" w:hAnsi="Arial" w:cs="Arial"/>
                <w:b/>
                <w:bCs/>
                <w:sz w:val="24"/>
                <w:szCs w:val="24"/>
                <w:shd w:val="clear" w:color="auto" w:fill="FFFFFF"/>
                <w:lang w:eastAsia="ru-RU"/>
              </w:rPr>
              <w:t>Другою фазою</w:t>
            </w:r>
            <w:r w:rsidRPr="00D070E8">
              <w:rPr>
                <w:rFonts w:ascii="Arial" w:eastAsia="Times New Roman" w:hAnsi="Arial" w:cs="Arial"/>
                <w:sz w:val="24"/>
                <w:szCs w:val="24"/>
                <w:shd w:val="clear" w:color="auto" w:fill="FFFFFF"/>
                <w:lang w:eastAsia="ru-RU"/>
              </w:rPr>
              <w:t> конфлікту є визначення своїх інтересів, цілей, стратегії та форм боротьби за вирішення об'єктивних чи суб'єктивних суперечностей з урахуванням свого потенціалу і можливостей застосування мирних чи немирних засобів, використання союзників, оцінка загальної внутрішньої і міжнародної ситуації. </w:t>
            </w:r>
            <w:r w:rsidRPr="00D070E8">
              <w:rPr>
                <w:rFonts w:ascii="Arial" w:eastAsia="Times New Roman" w:hAnsi="Arial" w:cs="Arial"/>
                <w:b/>
                <w:bCs/>
                <w:sz w:val="24"/>
                <w:szCs w:val="24"/>
                <w:shd w:val="clear" w:color="auto" w:fill="FFFFFF"/>
                <w:lang w:eastAsia="ru-RU"/>
              </w:rPr>
              <w:t>Третя фаза</w:t>
            </w:r>
            <w:r w:rsidRPr="00D070E8">
              <w:rPr>
                <w:rFonts w:ascii="Arial" w:eastAsia="Times New Roman" w:hAnsi="Arial" w:cs="Arial"/>
                <w:sz w:val="24"/>
                <w:szCs w:val="24"/>
                <w:shd w:val="clear" w:color="auto" w:fill="FFFFFF"/>
                <w:lang w:eastAsia="ru-RU"/>
              </w:rPr>
              <w:t> пов'язана із втягуванням у конфлікт у тій чи тій формі інших держав. </w:t>
            </w:r>
            <w:r w:rsidRPr="00D070E8">
              <w:rPr>
                <w:rFonts w:ascii="Arial" w:eastAsia="Times New Roman" w:hAnsi="Arial" w:cs="Arial"/>
                <w:b/>
                <w:bCs/>
                <w:sz w:val="24"/>
                <w:szCs w:val="24"/>
                <w:shd w:val="clear" w:color="auto" w:fill="FFFFFF"/>
                <w:lang w:eastAsia="ru-RU"/>
              </w:rPr>
              <w:t>Четверта фаза</w:t>
            </w:r>
            <w:r w:rsidRPr="00D070E8">
              <w:rPr>
                <w:rFonts w:ascii="Arial" w:eastAsia="Times New Roman" w:hAnsi="Arial" w:cs="Arial"/>
                <w:sz w:val="24"/>
                <w:szCs w:val="24"/>
                <w:shd w:val="clear" w:color="auto" w:fill="FFFFFF"/>
                <w:lang w:eastAsia="ru-RU"/>
              </w:rPr>
              <w:t> — наростання боротьби до найвищого політичного рівня — міжнародної політичної кризи, яка охоплює не тільки держави, що конфліктують, а й цілі регіони. На цій фазі вже можливий перехід до практичного застосування військової сили. </w:t>
            </w:r>
            <w:r w:rsidRPr="00D070E8">
              <w:rPr>
                <w:rFonts w:ascii="Arial" w:eastAsia="Times New Roman" w:hAnsi="Arial" w:cs="Arial"/>
                <w:b/>
                <w:bCs/>
                <w:sz w:val="24"/>
                <w:szCs w:val="24"/>
                <w:shd w:val="clear" w:color="auto" w:fill="FFFFFF"/>
                <w:lang w:eastAsia="ru-RU"/>
              </w:rPr>
              <w:t>П'ята фаза</w:t>
            </w:r>
            <w:r w:rsidRPr="00D070E8">
              <w:rPr>
                <w:rFonts w:ascii="Arial" w:eastAsia="Times New Roman" w:hAnsi="Arial" w:cs="Arial"/>
                <w:sz w:val="24"/>
                <w:szCs w:val="24"/>
                <w:shd w:val="clear" w:color="auto" w:fill="FFFFFF"/>
                <w:lang w:eastAsia="ru-RU"/>
              </w:rPr>
              <w:t> — міжнародний збройний конфлікт, завершенням якого є перемога однієї із сторін або переговори.</w:t>
            </w:r>
            <w:r>
              <w:rPr>
                <w:rFonts w:ascii="Arial" w:eastAsia="Times New Roman" w:hAnsi="Arial" w:cs="Arial"/>
                <w:sz w:val="24"/>
                <w:szCs w:val="24"/>
                <w:lang w:eastAsia="ru-RU"/>
              </w:rPr>
              <w:br/>
            </w:r>
          </w:p>
          <w:p w:rsidR="00F13FC9" w:rsidRDefault="00F13FC9" w:rsidP="005D0DA8">
            <w:pPr>
              <w:pStyle w:val="1"/>
              <w:numPr>
                <w:ilvl w:val="1"/>
                <w:numId w:val="19"/>
              </w:numPr>
              <w:ind w:left="1985" w:hanging="905"/>
              <w:rPr>
                <w:rFonts w:ascii="Arial" w:eastAsia="Times New Roman" w:hAnsi="Arial" w:cs="Arial"/>
                <w:color w:val="auto"/>
                <w:lang w:val="uk-UA" w:eastAsia="ru-RU"/>
              </w:rPr>
            </w:pPr>
            <w:bookmarkStart w:id="57" w:name="_Toc391210428"/>
            <w:r w:rsidRPr="00FB5BCA">
              <w:rPr>
                <w:rFonts w:ascii="Arial" w:eastAsia="Times New Roman" w:hAnsi="Arial" w:cs="Arial"/>
                <w:color w:val="auto"/>
                <w:lang w:val="uk-UA" w:eastAsia="ru-RU"/>
              </w:rPr>
              <w:t>Природата основні методи подолання політичних конфліктів</w:t>
            </w:r>
            <w:bookmarkEnd w:id="57"/>
          </w:p>
          <w:p w:rsidR="00F13FC9" w:rsidRPr="00FB5BCA" w:rsidRDefault="00F13FC9" w:rsidP="00C72640">
            <w:pPr>
              <w:rPr>
                <w:rFonts w:ascii="Arial" w:hAnsi="Arial" w:cs="Arial"/>
                <w:sz w:val="24"/>
                <w:szCs w:val="24"/>
                <w:shd w:val="clear" w:color="auto" w:fill="FFFFFF"/>
                <w:lang w:val="uk-UA"/>
              </w:rPr>
            </w:pPr>
            <w:r w:rsidRPr="00FB5BCA">
              <w:rPr>
                <w:rFonts w:ascii="Arial" w:hAnsi="Arial" w:cs="Arial"/>
                <w:sz w:val="24"/>
                <w:szCs w:val="24"/>
                <w:shd w:val="clear" w:color="auto" w:fill="FFFFFF"/>
                <w:lang w:val="uk-UA"/>
              </w:rPr>
              <w:t>Конфлікт — це «зіткнення двох або більше конфлікту різноспрямованих сил з метою реалізації їхніх інтересів в умовах протидії».</w:t>
            </w:r>
            <w:r w:rsidRPr="00FB5BCA">
              <w:rPr>
                <w:rFonts w:ascii="Arial" w:hAnsi="Arial" w:cs="Arial"/>
                <w:sz w:val="24"/>
                <w:szCs w:val="24"/>
                <w:lang w:val="uk-UA"/>
              </w:rPr>
              <w:br/>
            </w:r>
            <w:r w:rsidRPr="00FB5BCA">
              <w:rPr>
                <w:rFonts w:ascii="Arial" w:hAnsi="Arial" w:cs="Arial"/>
                <w:sz w:val="24"/>
                <w:szCs w:val="24"/>
                <w:lang w:val="uk-UA"/>
              </w:rPr>
              <w:br/>
            </w:r>
            <w:r w:rsidRPr="00FB5BCA">
              <w:rPr>
                <w:rFonts w:ascii="Arial" w:hAnsi="Arial" w:cs="Arial"/>
                <w:sz w:val="24"/>
                <w:szCs w:val="24"/>
                <w:shd w:val="clear" w:color="auto" w:fill="FFFFFF"/>
                <w:lang w:val="uk-UA"/>
              </w:rPr>
              <w:t xml:space="preserve">Суб'єктами конфлікту можуть виступати індивіди, малі й великі групи людей, їхні різноманітні організації. Соціальний конфлікт — це зіткнення інтересів соціальних спільностей. . Конфлікт виникає тоді, коли дії сторін, що конфліктують, спрямовані на досягнення несумісних цілей При цьому кожна зі сторін прагне контролювати і спрямовувати дії іншої сторони. </w:t>
            </w:r>
            <w:r w:rsidRPr="00FB5BCA">
              <w:rPr>
                <w:rFonts w:ascii="Arial" w:hAnsi="Arial" w:cs="Arial"/>
                <w:sz w:val="24"/>
                <w:szCs w:val="24"/>
                <w:shd w:val="clear" w:color="auto" w:fill="FFFFFF"/>
              </w:rPr>
              <w:t>Конфлікти пов'язуються з проблемами державної влади, її зміцнення або підриву, тобто мають політичний характер. До них належать, зокрема, міжкласові, міжетнічні, демографічні та міжрегіональні конфлікти.</w:t>
            </w:r>
            <w:r w:rsidRPr="00FB5BCA">
              <w:rPr>
                <w:rFonts w:ascii="Arial" w:hAnsi="Arial" w:cs="Arial"/>
                <w:sz w:val="24"/>
                <w:szCs w:val="24"/>
              </w:rPr>
              <w:br/>
            </w:r>
            <w:r w:rsidRPr="00FB5BCA">
              <w:rPr>
                <w:rFonts w:ascii="Arial" w:hAnsi="Arial" w:cs="Arial"/>
                <w:sz w:val="24"/>
                <w:szCs w:val="24"/>
              </w:rPr>
              <w:br/>
            </w:r>
            <w:r w:rsidRPr="00FB5BCA">
              <w:rPr>
                <w:rFonts w:ascii="Arial" w:hAnsi="Arial" w:cs="Arial"/>
                <w:sz w:val="24"/>
                <w:szCs w:val="24"/>
                <w:shd w:val="clear" w:color="auto" w:fill="FFFFFF"/>
              </w:rPr>
              <w:t>Міжкласові конфлікти проявляються в різних формах класової боротьби.</w:t>
            </w:r>
            <w:r w:rsidRPr="00FB5BCA">
              <w:rPr>
                <w:rFonts w:ascii="Arial" w:hAnsi="Arial" w:cs="Arial"/>
                <w:sz w:val="24"/>
                <w:szCs w:val="24"/>
              </w:rPr>
              <w:br/>
            </w:r>
            <w:r w:rsidRPr="00FB5BCA">
              <w:rPr>
                <w:rFonts w:ascii="Arial" w:hAnsi="Arial" w:cs="Arial"/>
                <w:sz w:val="24"/>
                <w:szCs w:val="24"/>
              </w:rPr>
              <w:br/>
            </w:r>
            <w:r w:rsidRPr="00FB5BCA">
              <w:rPr>
                <w:rFonts w:ascii="Arial" w:hAnsi="Arial" w:cs="Arial"/>
                <w:sz w:val="24"/>
                <w:szCs w:val="24"/>
                <w:shd w:val="clear" w:color="auto" w:fill="FFFFFF"/>
              </w:rPr>
              <w:t>..Міжетнічні конфлікти. причини цих конфліктів кореняться в історії етнічних спільностей та відносин між ними, національній свідомості, психології, традиціях, ідеологічних стереотипах, які переходять з покоління в покоління. Найчастіше причиною міжетнічних конфліктів стає войовничий націоналізм. .Спричиняє конфлікти й суперечність між формально проголошеним у державі принципом рівності всіх етнічних спільностей і фактичною їх нерівністю, пов'язаною з неоднаковими можливостями задоволення матеріальних, культурних і політичних потреб.</w:t>
            </w:r>
            <w:r w:rsidRPr="00FB5BCA">
              <w:rPr>
                <w:rFonts w:ascii="Arial" w:hAnsi="Arial" w:cs="Arial"/>
                <w:sz w:val="24"/>
                <w:szCs w:val="24"/>
              </w:rPr>
              <w:br/>
            </w:r>
            <w:r w:rsidRPr="00FB5BCA">
              <w:rPr>
                <w:rFonts w:ascii="Arial" w:hAnsi="Arial" w:cs="Arial"/>
                <w:sz w:val="24"/>
                <w:szCs w:val="24"/>
              </w:rPr>
              <w:br/>
            </w:r>
            <w:r w:rsidRPr="00FB5BCA">
              <w:rPr>
                <w:rFonts w:ascii="Arial" w:hAnsi="Arial" w:cs="Arial"/>
                <w:sz w:val="24"/>
                <w:szCs w:val="24"/>
                <w:shd w:val="clear" w:color="auto" w:fill="FFFFFF"/>
              </w:rPr>
              <w:t>. Міжрегіональні конфлікти можуть виникати й через помилкову політику центральних властей щодо розвитку окремих регіонів, необгрунтовані прагнення регіональної еліти до набуття тим чи іншим регіоном особливого, привілейованого статусу в державі, через відмінності в політичних настроях населення регіонів, рівнях їхнього економічного розвитку</w:t>
            </w:r>
            <w:r w:rsidRPr="00FB5BCA">
              <w:rPr>
                <w:rFonts w:ascii="Arial" w:hAnsi="Arial" w:cs="Arial"/>
                <w:sz w:val="24"/>
                <w:szCs w:val="24"/>
              </w:rPr>
              <w:br/>
            </w:r>
            <w:r w:rsidRPr="00FB5BCA">
              <w:rPr>
                <w:rFonts w:ascii="Arial" w:hAnsi="Arial" w:cs="Arial"/>
                <w:sz w:val="24"/>
                <w:szCs w:val="24"/>
              </w:rPr>
              <w:br/>
            </w:r>
            <w:r w:rsidRPr="00FB5BCA">
              <w:rPr>
                <w:rFonts w:ascii="Arial" w:hAnsi="Arial" w:cs="Arial"/>
                <w:sz w:val="24"/>
                <w:szCs w:val="24"/>
                <w:shd w:val="clear" w:color="auto" w:fill="FFFFFF"/>
              </w:rPr>
              <w:t>Головне завдання національної і регіональної політики держави полягає в тому, щоб своєчасно виявляти міжетнічні та міжрегіональні суперечності, робити все можливе для запобігання конфліктам, особливо у гострих, руйнівних формах.</w:t>
            </w:r>
            <w:r w:rsidRPr="00FB5BCA">
              <w:rPr>
                <w:rFonts w:ascii="Arial" w:hAnsi="Arial" w:cs="Arial"/>
                <w:sz w:val="24"/>
                <w:szCs w:val="24"/>
              </w:rPr>
              <w:br/>
            </w:r>
            <w:r w:rsidRPr="00FB5BCA">
              <w:rPr>
                <w:rFonts w:ascii="Arial" w:hAnsi="Arial" w:cs="Arial"/>
                <w:sz w:val="24"/>
                <w:szCs w:val="24"/>
              </w:rPr>
              <w:br/>
            </w:r>
            <w:r w:rsidRPr="00FB5BCA">
              <w:rPr>
                <w:rFonts w:ascii="Arial" w:hAnsi="Arial" w:cs="Arial"/>
                <w:sz w:val="24"/>
                <w:szCs w:val="24"/>
                <w:shd w:val="clear" w:color="auto" w:fill="FFFFFF"/>
              </w:rPr>
              <w:t xml:space="preserve">Причини виникнення і шляхи розв'язання конфліктів у суспільстві, з'ясування їх значення для суспільного розвитку, соціального управління, гармонізації суспільних відносин вивчає </w:t>
            </w:r>
            <w:r w:rsidRPr="00FB5BCA">
              <w:rPr>
                <w:rFonts w:ascii="Arial" w:hAnsi="Arial" w:cs="Arial"/>
                <w:sz w:val="24"/>
                <w:szCs w:val="24"/>
                <w:shd w:val="clear" w:color="auto" w:fill="FFFFFF"/>
              </w:rPr>
              <w:lastRenderedPageBreak/>
              <w:t>конфліктологія — самостійна галузь наукового</w:t>
            </w:r>
          </w:p>
          <w:p w:rsidR="00F13FC9" w:rsidRPr="00D070E8" w:rsidRDefault="00F13FC9" w:rsidP="00C72640">
            <w:pPr>
              <w:spacing w:after="0" w:line="240" w:lineRule="auto"/>
              <w:rPr>
                <w:rFonts w:ascii="Arial" w:eastAsia="Times New Roman" w:hAnsi="Arial" w:cs="Arial"/>
                <w:sz w:val="24"/>
                <w:szCs w:val="24"/>
                <w:lang w:val="uk-UA" w:eastAsia="ru-RU"/>
              </w:rPr>
            </w:pPr>
            <w:r w:rsidRPr="00D070E8">
              <w:rPr>
                <w:rFonts w:ascii="Arial" w:eastAsia="Times New Roman" w:hAnsi="Arial" w:cs="Arial"/>
                <w:sz w:val="24"/>
                <w:szCs w:val="24"/>
                <w:shd w:val="clear" w:color="auto" w:fill="FFFFFF"/>
                <w:lang w:val="uk-UA" w:eastAsia="ru-RU"/>
              </w:rPr>
              <w:t>Методи врегулювання конфліктів :</w:t>
            </w:r>
            <w:r w:rsidRPr="00FB5BCA">
              <w:rPr>
                <w:rFonts w:ascii="Arial" w:eastAsia="Times New Roman" w:hAnsi="Arial" w:cs="Arial"/>
                <w:sz w:val="24"/>
                <w:szCs w:val="24"/>
                <w:shd w:val="clear" w:color="auto" w:fill="FFFFFF"/>
                <w:lang w:eastAsia="ru-RU"/>
              </w:rPr>
              <w:t> </w:t>
            </w:r>
            <w:r w:rsidRPr="00D070E8">
              <w:rPr>
                <w:rFonts w:ascii="Arial" w:eastAsia="Times New Roman" w:hAnsi="Arial" w:cs="Arial"/>
                <w:sz w:val="24"/>
                <w:szCs w:val="24"/>
                <w:lang w:val="uk-UA" w:eastAsia="ru-RU"/>
              </w:rPr>
              <w:br/>
            </w:r>
            <w:r w:rsidRPr="00D070E8">
              <w:rPr>
                <w:rFonts w:ascii="Arial" w:eastAsia="Times New Roman" w:hAnsi="Arial" w:cs="Arial"/>
                <w:sz w:val="24"/>
                <w:szCs w:val="24"/>
                <w:lang w:val="uk-UA" w:eastAsia="ru-RU"/>
              </w:rPr>
              <w:br/>
            </w:r>
            <w:r w:rsidRPr="00D070E8">
              <w:rPr>
                <w:rFonts w:ascii="Arial" w:eastAsia="Times New Roman" w:hAnsi="Arial" w:cs="Arial"/>
                <w:sz w:val="24"/>
                <w:szCs w:val="24"/>
                <w:shd w:val="clear" w:color="auto" w:fill="FFFFFF"/>
                <w:lang w:val="uk-UA" w:eastAsia="ru-RU"/>
              </w:rPr>
              <w:t>1. Уникнення конфлікту (вихід з політичної арени того чи іншого діяча, еміграція з країни, уникнення зустрічі з опонентом.....)</w:t>
            </w:r>
          </w:p>
          <w:p w:rsidR="00F13FC9" w:rsidRPr="00D070E8" w:rsidRDefault="00F13FC9" w:rsidP="005D0DA8">
            <w:pPr>
              <w:numPr>
                <w:ilvl w:val="0"/>
                <w:numId w:val="22"/>
              </w:numPr>
              <w:shd w:val="clear" w:color="auto" w:fill="FFFFFF"/>
              <w:spacing w:before="100" w:beforeAutospacing="1" w:after="100" w:afterAutospacing="1" w:line="240" w:lineRule="auto"/>
              <w:rPr>
                <w:rFonts w:ascii="Arial" w:eastAsia="Times New Roman" w:hAnsi="Arial" w:cs="Arial"/>
                <w:sz w:val="24"/>
                <w:szCs w:val="24"/>
                <w:lang w:val="uk-UA" w:eastAsia="ru-RU"/>
              </w:rPr>
            </w:pPr>
            <w:r w:rsidRPr="00D070E8">
              <w:rPr>
                <w:rFonts w:ascii="Arial" w:eastAsia="Times New Roman" w:hAnsi="Arial" w:cs="Arial"/>
                <w:sz w:val="24"/>
                <w:szCs w:val="24"/>
                <w:lang w:val="uk-UA" w:eastAsia="ru-RU"/>
              </w:rPr>
              <w:t>Відкладання конфлікту ( відхід від політичної боротьби, відмова від своєї позиції)</w:t>
            </w:r>
          </w:p>
          <w:p w:rsidR="00F13FC9" w:rsidRPr="00D070E8" w:rsidRDefault="00F13FC9" w:rsidP="005D0DA8">
            <w:pPr>
              <w:numPr>
                <w:ilvl w:val="0"/>
                <w:numId w:val="22"/>
              </w:numPr>
              <w:shd w:val="clear" w:color="auto" w:fill="FFFFFF"/>
              <w:spacing w:before="100" w:beforeAutospacing="1" w:after="100" w:afterAutospacing="1" w:line="240" w:lineRule="auto"/>
              <w:rPr>
                <w:rFonts w:ascii="Arial" w:eastAsia="Times New Roman" w:hAnsi="Arial" w:cs="Arial"/>
                <w:sz w:val="24"/>
                <w:szCs w:val="24"/>
                <w:lang w:eastAsia="ru-RU"/>
              </w:rPr>
            </w:pPr>
            <w:r w:rsidRPr="00D070E8">
              <w:rPr>
                <w:rFonts w:ascii="Arial" w:eastAsia="Times New Roman" w:hAnsi="Arial" w:cs="Arial"/>
                <w:sz w:val="24"/>
                <w:szCs w:val="24"/>
                <w:lang w:eastAsia="ru-RU"/>
              </w:rPr>
              <w:t>Мирне протиборство сторін (зближення позиції та інтересів через посередника).</w:t>
            </w:r>
          </w:p>
          <w:p w:rsidR="00F13FC9" w:rsidRPr="00D070E8" w:rsidRDefault="00F13FC9" w:rsidP="005D0DA8">
            <w:pPr>
              <w:numPr>
                <w:ilvl w:val="0"/>
                <w:numId w:val="22"/>
              </w:numPr>
              <w:shd w:val="clear" w:color="auto" w:fill="FFFFFF"/>
              <w:spacing w:before="100" w:beforeAutospacing="1" w:after="100" w:afterAutospacing="1" w:line="240" w:lineRule="auto"/>
              <w:rPr>
                <w:rFonts w:ascii="Arial" w:eastAsia="Times New Roman" w:hAnsi="Arial" w:cs="Arial"/>
                <w:sz w:val="24"/>
                <w:szCs w:val="24"/>
                <w:lang w:eastAsia="ru-RU"/>
              </w:rPr>
            </w:pPr>
            <w:r w:rsidRPr="00D070E8">
              <w:rPr>
                <w:rFonts w:ascii="Arial" w:eastAsia="Times New Roman" w:hAnsi="Arial" w:cs="Arial"/>
                <w:sz w:val="24"/>
                <w:szCs w:val="24"/>
                <w:lang w:eastAsia="ru-RU"/>
              </w:rPr>
              <w:t>Арбітраж ( участь третьої сторони, рішення якої є обов’язковим).</w:t>
            </w:r>
          </w:p>
          <w:p w:rsidR="00F13FC9" w:rsidRPr="00FB5BCA" w:rsidRDefault="00F13FC9" w:rsidP="005D0DA8">
            <w:pPr>
              <w:pStyle w:val="a3"/>
              <w:numPr>
                <w:ilvl w:val="0"/>
                <w:numId w:val="22"/>
              </w:numPr>
              <w:rPr>
                <w:rFonts w:ascii="Arial" w:hAnsi="Arial" w:cs="Arial"/>
                <w:sz w:val="24"/>
                <w:szCs w:val="24"/>
                <w:lang w:val="uk-UA" w:eastAsia="ru-RU"/>
              </w:rPr>
            </w:pPr>
            <w:r w:rsidRPr="00FB5BCA">
              <w:rPr>
                <w:rFonts w:ascii="Arial" w:eastAsia="Times New Roman" w:hAnsi="Arial" w:cs="Arial"/>
                <w:sz w:val="24"/>
                <w:szCs w:val="24"/>
                <w:lang w:eastAsia="ru-RU"/>
              </w:rPr>
              <w:t>Переговор</w:t>
            </w:r>
            <w:r w:rsidRPr="00FB5BCA">
              <w:rPr>
                <w:rFonts w:ascii="Arial" w:eastAsia="Times New Roman" w:hAnsi="Arial" w:cs="Arial"/>
                <w:sz w:val="24"/>
                <w:szCs w:val="24"/>
                <w:lang w:val="uk-UA" w:eastAsia="ru-RU"/>
              </w:rPr>
              <w:t>и</w:t>
            </w:r>
          </w:p>
          <w:p w:rsidR="00F13FC9" w:rsidRDefault="00F13FC9" w:rsidP="005D0DA8">
            <w:pPr>
              <w:pStyle w:val="1"/>
              <w:numPr>
                <w:ilvl w:val="1"/>
                <w:numId w:val="19"/>
              </w:numPr>
              <w:ind w:left="1701" w:hanging="621"/>
              <w:rPr>
                <w:rFonts w:ascii="Arial" w:hAnsi="Arial" w:cs="Arial"/>
                <w:color w:val="auto"/>
                <w:lang w:val="uk-UA" w:eastAsia="ru-RU"/>
              </w:rPr>
            </w:pPr>
            <w:bookmarkStart w:id="58" w:name="_Toc391210429"/>
            <w:r w:rsidRPr="00FB5BCA">
              <w:rPr>
                <w:rFonts w:ascii="Arial" w:hAnsi="Arial" w:cs="Arial"/>
                <w:color w:val="auto"/>
                <w:lang w:val="uk-UA" w:eastAsia="ru-RU"/>
              </w:rPr>
              <w:t>Міжнародні відносини і міжнародна політика.  Національний інтерес та національна безпека</w:t>
            </w:r>
            <w:bookmarkEnd w:id="58"/>
          </w:p>
          <w:p w:rsidR="00F13FC9" w:rsidRPr="00FB5BCA" w:rsidRDefault="00F13FC9" w:rsidP="00C72640">
            <w:pPr>
              <w:rPr>
                <w:rFonts w:ascii="Arial" w:hAnsi="Arial" w:cs="Arial"/>
                <w:color w:val="000000"/>
                <w:sz w:val="24"/>
                <w:szCs w:val="24"/>
                <w:shd w:val="clear" w:color="auto" w:fill="FFFFFF"/>
                <w:lang w:val="uk-UA"/>
              </w:rPr>
            </w:pPr>
            <w:r w:rsidRPr="00FB5BCA">
              <w:rPr>
                <w:rFonts w:ascii="Arial" w:hAnsi="Arial" w:cs="Arial"/>
                <w:color w:val="000000"/>
                <w:sz w:val="24"/>
                <w:szCs w:val="24"/>
                <w:shd w:val="clear" w:color="auto" w:fill="FFFFFF"/>
              </w:rPr>
              <w:t>міжнародні відносини є відносинами між націями як політичними утвореннями (державами).</w:t>
            </w:r>
          </w:p>
          <w:p w:rsidR="00F13FC9" w:rsidRDefault="00F13FC9" w:rsidP="00C72640">
            <w:pPr>
              <w:rPr>
                <w:rFonts w:ascii="Arial" w:hAnsi="Arial" w:cs="Arial"/>
                <w:color w:val="000000"/>
                <w:sz w:val="24"/>
                <w:szCs w:val="24"/>
                <w:shd w:val="clear" w:color="auto" w:fill="FFFFFF"/>
                <w:lang w:val="uk-UA"/>
              </w:rPr>
            </w:pPr>
            <w:r w:rsidRPr="00FB5BCA">
              <w:rPr>
                <w:rFonts w:ascii="Arial" w:hAnsi="Arial" w:cs="Arial"/>
                <w:color w:val="000000"/>
                <w:sz w:val="24"/>
                <w:szCs w:val="24"/>
                <w:shd w:val="clear" w:color="auto" w:fill="FFFFFF"/>
                <w:lang w:val="uk-UA"/>
              </w:rPr>
              <w:t>Міжнародна політика - це комплекс двосторонніх та багатосторонніх політичних, економічних, дипломатичних, військових, культурних, науково-технічних відносин між державами; історично зумовлена форма інтегративних тенденцій, які виникають у процесі розвитку світового співтовариства, а також форми взаємодії між його суб'єктами; сукупність дій політичних суб'єктів у відносинах між державами та на міжнародній арені в цілому. . Вивчення міжнародних відносин передбачає:</w:t>
            </w:r>
            <w:r w:rsidRPr="00FB5BCA">
              <w:rPr>
                <w:rFonts w:ascii="Arial" w:hAnsi="Arial" w:cs="Arial"/>
                <w:color w:val="000000"/>
                <w:sz w:val="24"/>
                <w:szCs w:val="24"/>
                <w:lang w:val="uk-UA"/>
              </w:rPr>
              <w:br/>
            </w:r>
            <w:r w:rsidRPr="00FB5BCA">
              <w:rPr>
                <w:rFonts w:ascii="Arial" w:hAnsi="Arial" w:cs="Arial"/>
                <w:color w:val="000000"/>
                <w:sz w:val="24"/>
                <w:szCs w:val="24"/>
                <w:lang w:val="uk-UA"/>
              </w:rPr>
              <w:br/>
            </w:r>
            <w:r w:rsidRPr="00FB5BCA">
              <w:rPr>
                <w:rFonts w:ascii="Arial" w:hAnsi="Arial" w:cs="Arial"/>
                <w:color w:val="000000"/>
                <w:sz w:val="24"/>
                <w:szCs w:val="24"/>
                <w:shd w:val="clear" w:color="auto" w:fill="FFFFFF"/>
                <w:lang w:val="uk-UA"/>
              </w:rPr>
              <w:t>- по-перше, аналіз зовнішньої політики чи політичних стосунків між державами;</w:t>
            </w:r>
            <w:r w:rsidRPr="00FB5BCA">
              <w:rPr>
                <w:rFonts w:ascii="Arial" w:hAnsi="Arial" w:cs="Arial"/>
                <w:color w:val="000000"/>
                <w:sz w:val="24"/>
                <w:szCs w:val="24"/>
                <w:lang w:val="uk-UA"/>
              </w:rPr>
              <w:br/>
            </w:r>
            <w:r w:rsidRPr="00FB5BCA">
              <w:rPr>
                <w:rFonts w:ascii="Arial" w:hAnsi="Arial" w:cs="Arial"/>
                <w:color w:val="000000"/>
                <w:sz w:val="24"/>
                <w:szCs w:val="24"/>
                <w:shd w:val="clear" w:color="auto" w:fill="FFFFFF"/>
                <w:lang w:val="uk-UA"/>
              </w:rPr>
              <w:t>- по-друге, з'ясування всіх аспектів стосунків між різними суспільствами.</w:t>
            </w:r>
            <w:r w:rsidRPr="00FB5BCA">
              <w:rPr>
                <w:rFonts w:ascii="Arial" w:hAnsi="Arial" w:cs="Arial"/>
                <w:color w:val="000000"/>
                <w:sz w:val="24"/>
                <w:szCs w:val="24"/>
                <w:lang w:val="uk-UA"/>
              </w:rPr>
              <w:br/>
            </w:r>
            <w:r w:rsidRPr="00FB5BCA">
              <w:rPr>
                <w:rFonts w:ascii="Arial" w:hAnsi="Arial" w:cs="Arial"/>
                <w:color w:val="000000"/>
                <w:sz w:val="24"/>
                <w:szCs w:val="24"/>
                <w:lang w:val="uk-UA"/>
              </w:rPr>
              <w:br/>
            </w:r>
            <w:r w:rsidRPr="00FB5BCA">
              <w:rPr>
                <w:rFonts w:ascii="Arial" w:hAnsi="Arial" w:cs="Arial"/>
                <w:color w:val="000000"/>
                <w:sz w:val="24"/>
                <w:szCs w:val="24"/>
                <w:shd w:val="clear" w:color="auto" w:fill="FFFFFF"/>
                <w:lang w:val="uk-UA"/>
              </w:rPr>
              <w:t>В основі зовнішн. політю: лежать національні інтереси як інтегральне вираження інтересів усіх членів суспільства, що реалізуються через політичну систему.,. забезпечення яких є основним завданням зовнішньої політики будь-якої держави.</w:t>
            </w:r>
            <w:r w:rsidRPr="00FB5BCA">
              <w:rPr>
                <w:rFonts w:ascii="Arial" w:hAnsi="Arial" w:cs="Arial"/>
                <w:color w:val="000000"/>
                <w:sz w:val="24"/>
                <w:szCs w:val="24"/>
                <w:lang w:val="uk-UA"/>
              </w:rPr>
              <w:br/>
            </w:r>
            <w:r w:rsidRPr="00FB5BCA">
              <w:rPr>
                <w:rFonts w:ascii="Arial" w:hAnsi="Arial" w:cs="Arial"/>
                <w:color w:val="000000"/>
                <w:sz w:val="24"/>
                <w:szCs w:val="24"/>
                <w:shd w:val="clear" w:color="auto" w:fill="FFFFFF"/>
                <w:lang w:val="uk-UA"/>
              </w:rPr>
              <w:t xml:space="preserve">Розрізняють два основних рівні зовнішньополітичних інтересів: рівень головних інтересів і рівень специфічних інтересів. Рівень головних інтересів охоплює зовнішньополітичні інтереси, пов'язані із забезпеченням безпеки й цілісності держави як певної соціально-економічної, політичної, національно-історичної і культурної спільності, захистом економічної і політичної незалежності держави, утриманням і зміцненням її авторитету в системі міжнародних відносин. </w:t>
            </w:r>
            <w:r w:rsidRPr="007F0065">
              <w:rPr>
                <w:rFonts w:ascii="Arial" w:hAnsi="Arial" w:cs="Arial"/>
                <w:color w:val="000000"/>
                <w:sz w:val="24"/>
                <w:szCs w:val="24"/>
                <w:shd w:val="clear" w:color="auto" w:fill="FFFFFF"/>
                <w:lang w:val="uk-UA"/>
              </w:rPr>
              <w:t>Рівень специфічних інтересів містить окремі, часткові інтереси держави в системі міжнародних відносин. .</w:t>
            </w:r>
            <w:r w:rsidRPr="007F0065">
              <w:rPr>
                <w:rFonts w:ascii="Arial" w:hAnsi="Arial" w:cs="Arial"/>
                <w:color w:val="000000"/>
                <w:sz w:val="24"/>
                <w:szCs w:val="24"/>
                <w:lang w:val="uk-UA"/>
              </w:rPr>
              <w:br/>
            </w:r>
            <w:r w:rsidRPr="007F0065">
              <w:rPr>
                <w:rFonts w:ascii="Arial" w:hAnsi="Arial" w:cs="Arial"/>
                <w:color w:val="000000"/>
                <w:sz w:val="24"/>
                <w:szCs w:val="24"/>
                <w:shd w:val="clear" w:color="auto" w:fill="FFFFFF"/>
                <w:lang w:val="uk-UA"/>
              </w:rPr>
              <w:t xml:space="preserve">національна безпека — це такий стан держави, який дає їй можливість зберігати свою цілісність і виступати самостійним суб'єктом системи міжнародних відносин. </w:t>
            </w:r>
            <w:r w:rsidRPr="00FB5BCA">
              <w:rPr>
                <w:rFonts w:ascii="Arial" w:hAnsi="Arial" w:cs="Arial"/>
                <w:color w:val="000000"/>
                <w:sz w:val="24"/>
                <w:szCs w:val="24"/>
                <w:shd w:val="clear" w:color="auto" w:fill="FFFFFF"/>
              </w:rPr>
              <w:t>Національна безпека — державна політика, скерована на створення внутрішніх і міжнародних умов, сприятливих для збереження чи зміцнення життєво важливих національних цінностей. Національна безпека означає захищеність життєво важливих інтересів особи, держави й суспільства, державних кордонів, територіальної цілісності, суспільно-політичного ладу, економіки, культури країни від внутрішньої і зовнішньої загрози. Вона має, отже, внутрішній і зовнішній аспекти.</w:t>
            </w:r>
            <w:r w:rsidRPr="00FB5BCA">
              <w:rPr>
                <w:rFonts w:ascii="Arial" w:hAnsi="Arial" w:cs="Arial"/>
                <w:color w:val="000000"/>
                <w:sz w:val="24"/>
                <w:szCs w:val="24"/>
              </w:rPr>
              <w:br/>
            </w:r>
            <w:r w:rsidRPr="00FB5BCA">
              <w:rPr>
                <w:rFonts w:ascii="Arial" w:hAnsi="Arial" w:cs="Arial"/>
                <w:color w:val="000000"/>
                <w:sz w:val="24"/>
                <w:szCs w:val="24"/>
                <w:shd w:val="clear" w:color="auto" w:fill="FFFFFF"/>
              </w:rPr>
              <w:t>Національна безпека проявляється на трьох рівнях: особи, суспільства й держави.</w:t>
            </w:r>
            <w:r w:rsidRPr="00FB5BCA">
              <w:rPr>
                <w:rFonts w:ascii="Arial" w:hAnsi="Arial" w:cs="Arial"/>
                <w:color w:val="000000"/>
                <w:sz w:val="24"/>
                <w:szCs w:val="24"/>
              </w:rPr>
              <w:br/>
            </w:r>
            <w:r w:rsidRPr="00FB5BCA">
              <w:rPr>
                <w:rFonts w:ascii="Arial" w:hAnsi="Arial" w:cs="Arial"/>
                <w:color w:val="000000"/>
                <w:sz w:val="24"/>
                <w:szCs w:val="24"/>
                <w:shd w:val="clear" w:color="auto" w:fill="FFFFFF"/>
              </w:rPr>
              <w:t xml:space="preserve">У змістовному плані розрізняються політична, економічна, воєнна, екологічна, інформаційна </w:t>
            </w:r>
            <w:r w:rsidRPr="00FB5BCA">
              <w:rPr>
                <w:rFonts w:ascii="Arial" w:hAnsi="Arial" w:cs="Arial"/>
                <w:color w:val="000000"/>
                <w:sz w:val="24"/>
                <w:szCs w:val="24"/>
                <w:shd w:val="clear" w:color="auto" w:fill="FFFFFF"/>
              </w:rPr>
              <w:lastRenderedPageBreak/>
              <w:t>безпека і безпека у сфері культури як складові національної безпеки.</w:t>
            </w:r>
          </w:p>
          <w:p w:rsidR="00F13FC9" w:rsidRDefault="00F13FC9" w:rsidP="005D0DA8">
            <w:pPr>
              <w:pStyle w:val="1"/>
              <w:numPr>
                <w:ilvl w:val="1"/>
                <w:numId w:val="19"/>
              </w:numPr>
              <w:rPr>
                <w:rFonts w:ascii="Arial" w:hAnsi="Arial" w:cs="Arial"/>
                <w:color w:val="auto"/>
                <w:lang w:val="uk-UA" w:eastAsia="ru-RU"/>
              </w:rPr>
            </w:pPr>
            <w:bookmarkStart w:id="59" w:name="_Toc391210430"/>
            <w:r w:rsidRPr="007F0065">
              <w:rPr>
                <w:rFonts w:ascii="Arial" w:hAnsi="Arial" w:cs="Arial"/>
                <w:color w:val="auto"/>
                <w:lang w:val="uk-UA" w:eastAsia="ru-RU"/>
              </w:rPr>
              <w:t>Україна в геополітичній стратегії світового співтовариства</w:t>
            </w:r>
            <w:bookmarkEnd w:id="59"/>
          </w:p>
          <w:p w:rsidR="00F13FC9" w:rsidRPr="00F13FC9" w:rsidRDefault="00F13FC9" w:rsidP="00F13FC9">
            <w:pPr>
              <w:rPr>
                <w:rFonts w:ascii="Arial" w:hAnsi="Arial" w:cs="Arial"/>
                <w:sz w:val="24"/>
                <w:szCs w:val="24"/>
              </w:rPr>
            </w:pPr>
            <w:r w:rsidRPr="00F13FC9">
              <w:rPr>
                <w:rFonts w:ascii="Arial" w:hAnsi="Arial" w:cs="Arial"/>
                <w:sz w:val="24"/>
                <w:szCs w:val="24"/>
                <w:shd w:val="clear" w:color="auto" w:fill="FFFFFF"/>
              </w:rPr>
              <w:t>Геополітика — це поняття, що характеризує місце та конкретно-історичні форми впливу територіально-просторових особливостей положення держав чи їх блоків на локальні, регіональні, континентальні та глобальні процеси.</w:t>
            </w:r>
            <w:r w:rsidRPr="00F13FC9">
              <w:rPr>
                <w:rFonts w:ascii="Arial" w:hAnsi="Arial" w:cs="Arial"/>
                <w:sz w:val="24"/>
                <w:szCs w:val="24"/>
              </w:rPr>
              <w:br/>
            </w:r>
            <w:r w:rsidRPr="00F13FC9">
              <w:rPr>
                <w:rFonts w:ascii="Arial" w:hAnsi="Arial" w:cs="Arial"/>
                <w:sz w:val="24"/>
                <w:szCs w:val="24"/>
              </w:rPr>
              <w:br/>
            </w:r>
            <w:r w:rsidRPr="00F13FC9">
              <w:rPr>
                <w:rFonts w:ascii="Arial" w:hAnsi="Arial" w:cs="Arial"/>
                <w:sz w:val="24"/>
                <w:szCs w:val="24"/>
                <w:shd w:val="clear" w:color="auto" w:fill="FFFFFF"/>
              </w:rPr>
              <w:t>Розрізняють дві основні концепції геополітики: телурократична, або євразійство і талосократична, або атлантизм. Основу першої становить принцип континентальної могутності держав, основу другої — принцип морської могутності. Представниками євразійства є англійський дослідник М. Маккіндер та американський вчений 3. Бжезинський. Маккіндер сформулював концепцію хартленду — серединної землі, — що географічне існує як євразійський простір, або Євразія.</w:t>
            </w:r>
            <w:r w:rsidRPr="00F13FC9">
              <w:rPr>
                <w:rFonts w:ascii="Arial" w:hAnsi="Arial" w:cs="Arial"/>
                <w:sz w:val="24"/>
                <w:szCs w:val="24"/>
              </w:rPr>
              <w:br/>
            </w:r>
            <w:r w:rsidRPr="00F13FC9">
              <w:rPr>
                <w:rFonts w:ascii="Arial" w:hAnsi="Arial" w:cs="Arial"/>
                <w:sz w:val="24"/>
                <w:szCs w:val="24"/>
              </w:rPr>
              <w:br/>
            </w:r>
            <w:r w:rsidRPr="00F13FC9">
              <w:rPr>
                <w:rFonts w:ascii="Arial" w:hAnsi="Arial" w:cs="Arial"/>
                <w:sz w:val="24"/>
                <w:szCs w:val="24"/>
                <w:shd w:val="clear" w:color="auto" w:fill="FFFFFF"/>
              </w:rPr>
              <w:t>До представників атлантизму належать американські вчені А. Мехен і М. Спай-кмен. У своїй праці «Вплив морської сили на історію» Мехен формулює формулу морської потужності держави: «військовий флот + торговельний флот + військово-морські бази = морська могутність». М. Спайкмен вважає, що континентальні простори отримують енергетичні імпульси з морського узбережжя, берегові зони якого позначені Спайкменом поняттям «римленду, ».</w:t>
            </w:r>
            <w:r w:rsidRPr="00F13FC9">
              <w:rPr>
                <w:rFonts w:ascii="Arial" w:hAnsi="Arial" w:cs="Arial"/>
                <w:sz w:val="24"/>
                <w:szCs w:val="24"/>
              </w:rPr>
              <w:br/>
            </w:r>
          </w:p>
          <w:p w:rsidR="00F13FC9" w:rsidRPr="00F13FC9" w:rsidRDefault="00F13FC9" w:rsidP="00F13FC9">
            <w:pPr>
              <w:rPr>
                <w:rFonts w:ascii="Arial" w:hAnsi="Arial" w:cs="Arial"/>
                <w:b/>
                <w:sz w:val="24"/>
                <w:szCs w:val="24"/>
              </w:rPr>
            </w:pPr>
            <w:r w:rsidRPr="00F13FC9">
              <w:rPr>
                <w:rFonts w:ascii="Arial" w:hAnsi="Arial" w:cs="Arial"/>
                <w:sz w:val="24"/>
                <w:szCs w:val="24"/>
              </w:rPr>
              <w:t>Сучасні американські геополітичні концепції вказують на двоїсте геополітичне становище сучасної України. З одного боку, зазначається, що Україна посідаєваж-ливе геополітичне становище, являє собою головний аванпост перед Євразією. Разом з тим потенційно українське розташування загрозливе з огляду на можливість опинитися між молотом і ковадлом у разі зростання тиску в її геополітичному довкіллі. Основний зміст і особливості геостратегії України визначаються як об'єктивною геополітичною ситуацією, так і прагненням нашої країни до політичної стабільності, зміцненням своєї безпеки, одержанням необхідної допомоги в проведенні політичних і соціально-економічних реформ. За таких умов відбувається затвердження пріоритету європейського геополітичного вектора.</w:t>
            </w:r>
            <w:r w:rsidRPr="00F13FC9">
              <w:rPr>
                <w:rFonts w:ascii="Arial" w:hAnsi="Arial" w:cs="Arial"/>
                <w:sz w:val="24"/>
                <w:szCs w:val="24"/>
              </w:rPr>
              <w:br/>
              <w:t>Україна стала повноправним членом Ради Європи, учасницею Організації з безпеки і співробітництва в Європі, Центральноєвропейської ініціативи, підписала документи про співробітництво і партнерство з Європейським Союзом, НАТО, Західноєвропейським Союзом. Наша держава плідно співпрацює з Міжнародним валютним банком, Світовим банком. З 1 січня 2000 р. вона вперше як незалежна держава почала виконувати функції непостійного члена Ради Безпеки, що означає підвищення її відповідальності за підтримку міжнародного миру та безпеки.</w:t>
            </w:r>
            <w:r w:rsidRPr="00F13FC9">
              <w:rPr>
                <w:rFonts w:ascii="Arial" w:hAnsi="Arial" w:cs="Arial"/>
                <w:sz w:val="24"/>
                <w:szCs w:val="24"/>
              </w:rPr>
              <w:br/>
              <w:t xml:space="preserve">Геостратегія України законодавче оформлена в Основних напрямках зовнішньої політиків що були схвалені Верховною Радою в 1993 та в Конституції України. В її основу покладено базові принципи формування зовнішньополітичного курсу України, а саме: виваженість і передбачуваність зовнішньої політики, розбудова відносин з іншими державами та міжнародними організаціями на засадах рівноправності, взаємоповаги і невтручання у їх внутрішні справи, принцип неподільності міжнародного миру та міжнародної безпеки, принцип </w:t>
            </w:r>
            <w:r w:rsidRPr="00F13FC9">
              <w:rPr>
                <w:rFonts w:ascii="Arial" w:hAnsi="Arial" w:cs="Arial"/>
                <w:sz w:val="24"/>
                <w:szCs w:val="24"/>
              </w:rPr>
              <w:lastRenderedPageBreak/>
              <w:t>«безпеки для себе через безпеку для всіх», відсутність територіальних зазіхань чи претензій до сусідніх держав і невизнання жодних територіальних претензій щодо себе; визнання пріоритету права. Обґрунтованість цих принципів, їх універсальність дають можливість Україні здійснювати багатовекторну геополітичну стратегію, забезпечують прагматизм її міжнародної діяльності щодо відстоювання власних національних інтересів, встановлюють відповідний геополітичний баланс у відношеннях зі Сходом і Заходом.</w:t>
            </w:r>
          </w:p>
          <w:p w:rsidR="00F13FC9" w:rsidRDefault="00F13FC9" w:rsidP="005D0DA8">
            <w:pPr>
              <w:pStyle w:val="1"/>
              <w:numPr>
                <w:ilvl w:val="1"/>
                <w:numId w:val="19"/>
              </w:numPr>
              <w:rPr>
                <w:rFonts w:ascii="Arial" w:hAnsi="Arial" w:cs="Arial"/>
                <w:color w:val="auto"/>
                <w:lang w:val="uk-UA"/>
              </w:rPr>
            </w:pPr>
            <w:bookmarkStart w:id="60" w:name="_Toc391210431"/>
            <w:r w:rsidRPr="007F0065">
              <w:rPr>
                <w:rFonts w:ascii="Arial" w:hAnsi="Arial" w:cs="Arial"/>
                <w:color w:val="auto"/>
                <w:lang w:val="uk-UA"/>
              </w:rPr>
              <w:t>Політичний маркетинг</w:t>
            </w:r>
            <w:bookmarkEnd w:id="60"/>
          </w:p>
          <w:p w:rsidR="00F13FC9" w:rsidRPr="007F0065" w:rsidRDefault="00F13FC9" w:rsidP="00C72640">
            <w:pPr>
              <w:spacing w:after="0" w:line="240" w:lineRule="auto"/>
              <w:rPr>
                <w:rFonts w:ascii="Arial" w:eastAsia="Times New Roman" w:hAnsi="Arial" w:cs="Arial"/>
                <w:sz w:val="24"/>
                <w:szCs w:val="24"/>
                <w:lang w:eastAsia="ru-RU"/>
              </w:rPr>
            </w:pPr>
            <w:r w:rsidRPr="007F0065">
              <w:rPr>
                <w:rFonts w:ascii="Arial" w:eastAsia="Times New Roman" w:hAnsi="Arial" w:cs="Arial"/>
                <w:color w:val="000000"/>
                <w:sz w:val="24"/>
                <w:szCs w:val="24"/>
                <w:u w:val="single"/>
                <w:shd w:val="clear" w:color="auto" w:fill="FFFFFF"/>
                <w:lang w:val="uk-UA" w:eastAsia="ru-RU"/>
              </w:rPr>
              <w:t>Політичний маркетинг</w:t>
            </w:r>
            <w:r w:rsidRPr="007F0065">
              <w:rPr>
                <w:rFonts w:ascii="Arial" w:eastAsia="Times New Roman" w:hAnsi="Arial" w:cs="Arial"/>
                <w:color w:val="000000"/>
                <w:sz w:val="24"/>
                <w:szCs w:val="24"/>
                <w:shd w:val="clear" w:color="auto" w:fill="FFFFFF"/>
                <w:lang w:eastAsia="ru-RU"/>
              </w:rPr>
              <w:t> </w:t>
            </w:r>
            <w:r w:rsidRPr="007F0065">
              <w:rPr>
                <w:rFonts w:ascii="Arial" w:eastAsia="Times New Roman" w:hAnsi="Arial" w:cs="Arial"/>
                <w:color w:val="000000"/>
                <w:sz w:val="24"/>
                <w:szCs w:val="24"/>
                <w:shd w:val="clear" w:color="auto" w:fill="FFFFFF"/>
                <w:lang w:val="uk-UA" w:eastAsia="ru-RU"/>
              </w:rPr>
              <w:t>– сукупність форм, методів і технологій дослідження, проектування, регулювання та впровадження в сусп-політ практику певних настанов сусп свідомості з метою завоювання та утримання контролю за ринком влади.</w:t>
            </w:r>
            <w:r w:rsidRPr="007F0065">
              <w:rPr>
                <w:rFonts w:ascii="Arial" w:eastAsia="Times New Roman" w:hAnsi="Arial" w:cs="Arial"/>
                <w:color w:val="000000"/>
                <w:sz w:val="24"/>
                <w:szCs w:val="24"/>
                <w:lang w:val="uk-UA" w:eastAsia="ru-RU"/>
              </w:rPr>
              <w:br/>
            </w:r>
            <w:r w:rsidRPr="007F0065">
              <w:rPr>
                <w:rFonts w:ascii="Arial" w:eastAsia="Times New Roman" w:hAnsi="Arial" w:cs="Arial"/>
                <w:color w:val="000000"/>
                <w:sz w:val="24"/>
                <w:szCs w:val="24"/>
                <w:lang w:val="uk-UA" w:eastAsia="ru-RU"/>
              </w:rPr>
              <w:br/>
            </w:r>
            <w:r w:rsidRPr="007F0065">
              <w:rPr>
                <w:rFonts w:ascii="Arial" w:eastAsia="Times New Roman" w:hAnsi="Arial" w:cs="Arial"/>
                <w:color w:val="000000"/>
                <w:sz w:val="24"/>
                <w:szCs w:val="24"/>
                <w:shd w:val="clear" w:color="auto" w:fill="FFFFFF"/>
                <w:lang w:eastAsia="ru-RU"/>
              </w:rPr>
              <w:t>Виходячи із специфіки ринку влади і особливостей політичної діяльності, можна виокремити такі </w:t>
            </w:r>
            <w:r w:rsidRPr="007F0065">
              <w:rPr>
                <w:rFonts w:ascii="Arial" w:eastAsia="Times New Roman" w:hAnsi="Arial" w:cs="Arial"/>
                <w:color w:val="000000"/>
                <w:sz w:val="24"/>
                <w:szCs w:val="24"/>
                <w:u w:val="single"/>
                <w:shd w:val="clear" w:color="auto" w:fill="FFFFFF"/>
                <w:lang w:eastAsia="ru-RU"/>
              </w:rPr>
              <w:t>функції</w:t>
            </w:r>
            <w:r w:rsidRPr="007F0065">
              <w:rPr>
                <w:rFonts w:ascii="Arial" w:eastAsia="Times New Roman" w:hAnsi="Arial" w:cs="Arial"/>
                <w:color w:val="000000"/>
                <w:sz w:val="24"/>
                <w:szCs w:val="24"/>
                <w:shd w:val="clear" w:color="auto" w:fill="FFFFFF"/>
                <w:lang w:eastAsia="ru-RU"/>
              </w:rPr>
              <w:t> політичного маркетингу:</w:t>
            </w:r>
            <w:r w:rsidRPr="007F0065">
              <w:rPr>
                <w:rFonts w:ascii="Arial" w:eastAsia="Times New Roman" w:hAnsi="Arial" w:cs="Arial"/>
                <w:color w:val="000000"/>
                <w:sz w:val="24"/>
                <w:szCs w:val="24"/>
                <w:lang w:eastAsia="ru-RU"/>
              </w:rPr>
              <w:br/>
            </w:r>
            <w:r w:rsidRPr="007F0065">
              <w:rPr>
                <w:rFonts w:ascii="Arial" w:eastAsia="Times New Roman" w:hAnsi="Arial" w:cs="Arial"/>
                <w:color w:val="000000"/>
                <w:sz w:val="24"/>
                <w:szCs w:val="24"/>
                <w:lang w:eastAsia="ru-RU"/>
              </w:rPr>
              <w:br/>
            </w:r>
            <w:r w:rsidRPr="007F0065">
              <w:rPr>
                <w:rFonts w:ascii="Arial" w:eastAsia="Times New Roman" w:hAnsi="Arial" w:cs="Arial"/>
                <w:color w:val="000000"/>
                <w:sz w:val="24"/>
                <w:szCs w:val="24"/>
                <w:shd w:val="clear" w:color="auto" w:fill="FFFFFF"/>
                <w:lang w:eastAsia="ru-RU"/>
              </w:rPr>
              <w:t>1. Формування інформаційного банку, який складається з даних статистики, різних форм урядової і неурядової звітності, результатів досліджень у галузі економіки, політики, психології, демографії і т.д.</w:t>
            </w:r>
            <w:r w:rsidRPr="007F0065">
              <w:rPr>
                <w:rFonts w:ascii="Arial" w:eastAsia="Times New Roman" w:hAnsi="Arial" w:cs="Arial"/>
                <w:color w:val="000000"/>
                <w:sz w:val="24"/>
                <w:szCs w:val="24"/>
                <w:lang w:eastAsia="ru-RU"/>
              </w:rPr>
              <w:br/>
            </w:r>
            <w:r w:rsidRPr="007F0065">
              <w:rPr>
                <w:rFonts w:ascii="Arial" w:eastAsia="Times New Roman" w:hAnsi="Arial" w:cs="Arial"/>
                <w:color w:val="000000"/>
                <w:sz w:val="24"/>
                <w:szCs w:val="24"/>
                <w:shd w:val="clear" w:color="auto" w:fill="FFFFFF"/>
                <w:lang w:eastAsia="ru-RU"/>
              </w:rPr>
              <w:t>2. Розробка методів аналізу і обробки даних інформаційного банку, виділення ключових показників, які найбільш повно характеризують об’єкти і суб’єкти політики.</w:t>
            </w:r>
            <w:r w:rsidRPr="007F0065">
              <w:rPr>
                <w:rFonts w:ascii="Arial" w:eastAsia="Times New Roman" w:hAnsi="Arial" w:cs="Arial"/>
                <w:color w:val="000000"/>
                <w:sz w:val="24"/>
                <w:szCs w:val="24"/>
                <w:lang w:eastAsia="ru-RU"/>
              </w:rPr>
              <w:br/>
            </w:r>
            <w:r w:rsidRPr="007F0065">
              <w:rPr>
                <w:rFonts w:ascii="Arial" w:eastAsia="Times New Roman" w:hAnsi="Arial" w:cs="Arial"/>
                <w:color w:val="000000"/>
                <w:sz w:val="24"/>
                <w:szCs w:val="24"/>
                <w:shd w:val="clear" w:color="auto" w:fill="FFFFFF"/>
                <w:lang w:eastAsia="ru-RU"/>
              </w:rPr>
              <w:t>3. Оцінка і аналіз умов політичного ринку, маркетингового мікро – і макросередовища</w:t>
            </w:r>
            <w:r w:rsidRPr="007F0065">
              <w:rPr>
                <w:rFonts w:ascii="Arial" w:eastAsia="Times New Roman" w:hAnsi="Arial" w:cs="Arial"/>
                <w:color w:val="000000"/>
                <w:sz w:val="24"/>
                <w:szCs w:val="24"/>
                <w:lang w:eastAsia="ru-RU"/>
              </w:rPr>
              <w:br/>
            </w:r>
            <w:r w:rsidRPr="007F0065">
              <w:rPr>
                <w:rFonts w:ascii="Arial" w:eastAsia="Times New Roman" w:hAnsi="Arial" w:cs="Arial"/>
                <w:color w:val="000000"/>
                <w:sz w:val="24"/>
                <w:szCs w:val="24"/>
                <w:shd w:val="clear" w:color="auto" w:fill="FFFFFF"/>
                <w:lang w:eastAsia="ru-RU"/>
              </w:rPr>
              <w:t>4.Аналіз ринкових можливостей тих чи інших партій, суспільних інституцій, ідей і особистостей.</w:t>
            </w:r>
            <w:r w:rsidRPr="007F0065">
              <w:rPr>
                <w:rFonts w:ascii="Arial" w:eastAsia="Times New Roman" w:hAnsi="Arial" w:cs="Arial"/>
                <w:color w:val="000000"/>
                <w:sz w:val="24"/>
                <w:szCs w:val="24"/>
                <w:lang w:eastAsia="ru-RU"/>
              </w:rPr>
              <w:br/>
            </w:r>
            <w:r w:rsidRPr="007F0065">
              <w:rPr>
                <w:rFonts w:ascii="Arial" w:eastAsia="Times New Roman" w:hAnsi="Arial" w:cs="Arial"/>
                <w:color w:val="000000"/>
                <w:sz w:val="24"/>
                <w:szCs w:val="24"/>
                <w:shd w:val="clear" w:color="auto" w:fill="FFFFFF"/>
                <w:lang w:eastAsia="ru-RU"/>
              </w:rPr>
              <w:t>5. Розробка оціночних і прогнозних моделей політичного попиту, життєвого циклу об’єктів і суб’єктів політики (партій, програм, ідей і лідерів) та політичної поведінки останніх.</w:t>
            </w:r>
            <w:r w:rsidRPr="007F0065">
              <w:rPr>
                <w:rFonts w:ascii="Arial" w:eastAsia="Times New Roman" w:hAnsi="Arial" w:cs="Arial"/>
                <w:color w:val="000000"/>
                <w:sz w:val="24"/>
                <w:szCs w:val="24"/>
                <w:lang w:eastAsia="ru-RU"/>
              </w:rPr>
              <w:br/>
            </w:r>
            <w:r w:rsidRPr="007F0065">
              <w:rPr>
                <w:rFonts w:ascii="Arial" w:eastAsia="Times New Roman" w:hAnsi="Arial" w:cs="Arial"/>
                <w:color w:val="000000"/>
                <w:sz w:val="24"/>
                <w:szCs w:val="24"/>
                <w:shd w:val="clear" w:color="auto" w:fill="FFFFFF"/>
                <w:lang w:eastAsia="ru-RU"/>
              </w:rPr>
              <w:t>6. Аналіз ефективності політичного маркетингу й коригування обраних форм і методів політичної діяльності тощо.</w:t>
            </w:r>
            <w:r w:rsidRPr="007F0065">
              <w:rPr>
                <w:rFonts w:ascii="Arial" w:eastAsia="Times New Roman" w:hAnsi="Arial" w:cs="Arial"/>
                <w:color w:val="000000"/>
                <w:sz w:val="24"/>
                <w:szCs w:val="24"/>
                <w:lang w:eastAsia="ru-RU"/>
              </w:rPr>
              <w:br/>
            </w:r>
            <w:r w:rsidRPr="007F0065">
              <w:rPr>
                <w:rFonts w:ascii="Arial" w:eastAsia="Times New Roman" w:hAnsi="Arial" w:cs="Arial"/>
                <w:color w:val="000000"/>
                <w:sz w:val="24"/>
                <w:szCs w:val="24"/>
                <w:lang w:eastAsia="ru-RU"/>
              </w:rPr>
              <w:br/>
            </w:r>
            <w:r w:rsidRPr="007F0065">
              <w:rPr>
                <w:rFonts w:ascii="Arial" w:eastAsia="Times New Roman" w:hAnsi="Arial" w:cs="Arial"/>
                <w:color w:val="000000"/>
                <w:sz w:val="24"/>
                <w:szCs w:val="24"/>
                <w:shd w:val="clear" w:color="auto" w:fill="FFFFFF"/>
                <w:lang w:eastAsia="ru-RU"/>
              </w:rPr>
              <w:t>Політичний маркетинг </w:t>
            </w:r>
            <w:r w:rsidRPr="007F0065">
              <w:rPr>
                <w:rFonts w:ascii="Arial" w:eastAsia="Times New Roman" w:hAnsi="Arial" w:cs="Arial"/>
                <w:color w:val="000000"/>
                <w:sz w:val="24"/>
                <w:szCs w:val="24"/>
                <w:u w:val="single"/>
                <w:shd w:val="clear" w:color="auto" w:fill="FFFFFF"/>
                <w:lang w:eastAsia="ru-RU"/>
              </w:rPr>
              <w:t>складають</w:t>
            </w:r>
            <w:r w:rsidRPr="007F0065">
              <w:rPr>
                <w:rFonts w:ascii="Arial" w:eastAsia="Times New Roman" w:hAnsi="Arial" w:cs="Arial"/>
                <w:color w:val="000000"/>
                <w:sz w:val="24"/>
                <w:szCs w:val="24"/>
                <w:shd w:val="clear" w:color="auto" w:fill="FFFFFF"/>
                <w:lang w:eastAsia="ru-RU"/>
              </w:rPr>
              <w:t>:</w:t>
            </w:r>
            <w:r w:rsidRPr="007F0065">
              <w:rPr>
                <w:rFonts w:ascii="Arial" w:eastAsia="Times New Roman" w:hAnsi="Arial" w:cs="Arial"/>
                <w:color w:val="000000"/>
                <w:sz w:val="24"/>
                <w:szCs w:val="24"/>
                <w:lang w:eastAsia="ru-RU"/>
              </w:rPr>
              <w:br/>
            </w:r>
          </w:p>
          <w:p w:rsidR="00F13FC9" w:rsidRPr="007F0065" w:rsidRDefault="00F13FC9" w:rsidP="005D0DA8">
            <w:pPr>
              <w:numPr>
                <w:ilvl w:val="0"/>
                <w:numId w:val="23"/>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7F0065">
              <w:rPr>
                <w:rFonts w:ascii="Arial" w:eastAsia="Times New Roman" w:hAnsi="Arial" w:cs="Arial"/>
                <w:color w:val="000000"/>
                <w:sz w:val="24"/>
                <w:szCs w:val="24"/>
                <w:lang w:eastAsia="ru-RU"/>
              </w:rPr>
              <w:t>Вивчення особливостей функціонування ринку влади в певному сус-ві, що являє собою опитування громадської думки у формі інтерв’ю та анкетного опитування (вивчення та аналіз політичної культури сус-ва, рівня розвитку партійно-політичних структур, банку політичних лідерів – політичної та правлячої еліти, настанов суспільної свідомості),</w:t>
            </w:r>
          </w:p>
          <w:p w:rsidR="00F13FC9" w:rsidRPr="007F0065" w:rsidRDefault="00F13FC9" w:rsidP="005D0DA8">
            <w:pPr>
              <w:numPr>
                <w:ilvl w:val="0"/>
                <w:numId w:val="23"/>
              </w:numPr>
              <w:shd w:val="clear" w:color="auto" w:fill="FFFFFF"/>
              <w:spacing w:before="100" w:beforeAutospacing="1" w:after="100" w:afterAutospacing="1" w:line="240" w:lineRule="auto"/>
              <w:rPr>
                <w:rFonts w:ascii="Arial" w:eastAsia="Times New Roman" w:hAnsi="Arial" w:cs="Arial"/>
                <w:color w:val="000000"/>
                <w:sz w:val="24"/>
                <w:szCs w:val="24"/>
                <w:lang w:eastAsia="ru-RU"/>
              </w:rPr>
            </w:pPr>
            <w:r w:rsidRPr="007F0065">
              <w:rPr>
                <w:rFonts w:ascii="Arial" w:eastAsia="Times New Roman" w:hAnsi="Arial" w:cs="Arial"/>
                <w:color w:val="000000"/>
                <w:sz w:val="24"/>
                <w:szCs w:val="24"/>
                <w:lang w:eastAsia="ru-RU"/>
              </w:rPr>
              <w:t>Виборча інженерія (пристосування виборчих процедур до реалізації інтересів правлячої та політичної еліт що до завоювання , збереження влади в державі чи регіонів)</w:t>
            </w:r>
          </w:p>
          <w:p w:rsidR="00F13FC9" w:rsidRPr="007F0065" w:rsidRDefault="00F13FC9" w:rsidP="00C72640"/>
          <w:p w:rsidR="00F13FC9" w:rsidRPr="007F0065" w:rsidRDefault="00F13FC9" w:rsidP="00C72640">
            <w:pPr>
              <w:rPr>
                <w:lang w:val="uk-UA" w:eastAsia="ru-RU"/>
              </w:rPr>
            </w:pPr>
          </w:p>
          <w:p w:rsidR="00F13FC9" w:rsidRPr="00FB5BCA" w:rsidRDefault="00F13FC9" w:rsidP="00C72640">
            <w:pPr>
              <w:rPr>
                <w:lang w:val="uk-UA" w:eastAsia="ru-RU"/>
              </w:rPr>
            </w:pPr>
          </w:p>
          <w:p w:rsidR="00F13FC9" w:rsidRPr="00D070E8" w:rsidRDefault="00F13FC9" w:rsidP="00C72640">
            <w:pPr>
              <w:pStyle w:val="1"/>
              <w:ind w:left="1440"/>
              <w:rPr>
                <w:rFonts w:ascii="Arial" w:hAnsi="Arial" w:cs="Arial"/>
                <w:color w:val="auto"/>
                <w:lang w:val="uk-UA"/>
              </w:rPr>
            </w:pPr>
            <w:r w:rsidRPr="00D070E8">
              <w:rPr>
                <w:rStyle w:val="apple-converted-space"/>
                <w:rFonts w:ascii="Arial" w:hAnsi="Arial" w:cs="Arial"/>
                <w:color w:val="auto"/>
              </w:rPr>
              <w:t> </w:t>
            </w:r>
          </w:p>
          <w:p w:rsidR="00F13FC9" w:rsidRPr="00D2428D" w:rsidRDefault="00F13FC9" w:rsidP="00C72640">
            <w:pPr>
              <w:rPr>
                <w:rFonts w:ascii="Arial" w:hAnsi="Arial" w:cs="Arial"/>
                <w:sz w:val="24"/>
                <w:szCs w:val="24"/>
                <w:lang w:val="uk-UA" w:eastAsia="uk-UA"/>
              </w:rPr>
            </w:pPr>
          </w:p>
        </w:tc>
      </w:tr>
    </w:tbl>
    <w:p w:rsidR="00F13FC9" w:rsidRPr="009E728A" w:rsidRDefault="00F13FC9" w:rsidP="00F13FC9">
      <w:pPr>
        <w:rPr>
          <w:rFonts w:ascii="Arial" w:hAnsi="Arial" w:cs="Arial"/>
          <w:sz w:val="24"/>
          <w:szCs w:val="24"/>
          <w:lang w:val="uk-UA"/>
        </w:rPr>
      </w:pPr>
    </w:p>
    <w:p w:rsidR="00F13FC9" w:rsidRPr="009E728A" w:rsidRDefault="00F13FC9" w:rsidP="00F13FC9">
      <w:pPr>
        <w:pStyle w:val="11"/>
        <w:shd w:val="clear" w:color="auto" w:fill="auto"/>
        <w:tabs>
          <w:tab w:val="left" w:pos="1200"/>
        </w:tabs>
        <w:spacing w:after="0" w:line="360" w:lineRule="auto"/>
        <w:rPr>
          <w:rFonts w:ascii="Arial" w:hAnsi="Arial" w:cs="Arial"/>
          <w:b/>
          <w:sz w:val="24"/>
          <w:szCs w:val="24"/>
          <w:lang w:val="uk-UA"/>
        </w:rPr>
      </w:pPr>
    </w:p>
    <w:p w:rsidR="00F13FC9" w:rsidRPr="009E728A" w:rsidRDefault="00F13FC9" w:rsidP="00F13FC9">
      <w:pPr>
        <w:rPr>
          <w:rFonts w:ascii="Arial" w:eastAsia="Lucida Sans Unicode" w:hAnsi="Arial" w:cs="Arial"/>
          <w:b/>
          <w:spacing w:val="-10"/>
          <w:sz w:val="24"/>
          <w:szCs w:val="24"/>
          <w:lang w:val="uk-UA"/>
        </w:rPr>
      </w:pPr>
      <w:r w:rsidRPr="009E728A">
        <w:rPr>
          <w:rFonts w:ascii="Arial" w:hAnsi="Arial" w:cs="Arial"/>
          <w:b/>
          <w:sz w:val="24"/>
          <w:szCs w:val="24"/>
          <w:lang w:val="uk-UA"/>
        </w:rPr>
        <w:br w:type="page"/>
      </w:r>
    </w:p>
    <w:p w:rsidR="00F13FC9" w:rsidRPr="00F13FC9" w:rsidRDefault="00F13FC9" w:rsidP="000537CF">
      <w:pPr>
        <w:ind w:left="360"/>
        <w:rPr>
          <w:rFonts w:ascii="Arial" w:hAnsi="Arial" w:cs="Arial"/>
          <w:sz w:val="24"/>
          <w:szCs w:val="24"/>
        </w:rPr>
      </w:pPr>
    </w:p>
    <w:p w:rsidR="00801A3C" w:rsidRPr="00801A3C" w:rsidRDefault="00801A3C" w:rsidP="00A12B2C">
      <w:pPr>
        <w:rPr>
          <w:rFonts w:ascii="Arial" w:hAnsi="Arial" w:cs="Arial"/>
          <w:sz w:val="24"/>
          <w:szCs w:val="24"/>
        </w:rPr>
      </w:pPr>
    </w:p>
    <w:sectPr w:rsidR="00801A3C" w:rsidRPr="00801A3C" w:rsidSect="00E13485">
      <w:headerReference w:type="default" r:id="rId59"/>
      <w:pgSz w:w="11906" w:h="16838"/>
      <w:pgMar w:top="426" w:right="850" w:bottom="1134"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1F9" w:rsidRDefault="006451F9" w:rsidP="00F13FC9">
      <w:pPr>
        <w:spacing w:after="0" w:line="240" w:lineRule="auto"/>
      </w:pPr>
      <w:r>
        <w:separator/>
      </w:r>
    </w:p>
  </w:endnote>
  <w:endnote w:type="continuationSeparator" w:id="0">
    <w:p w:rsidR="006451F9" w:rsidRDefault="006451F9" w:rsidP="00F13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1F9" w:rsidRDefault="006451F9" w:rsidP="00F13FC9">
      <w:pPr>
        <w:spacing w:after="0" w:line="240" w:lineRule="auto"/>
      </w:pPr>
      <w:r>
        <w:separator/>
      </w:r>
    </w:p>
  </w:footnote>
  <w:footnote w:type="continuationSeparator" w:id="0">
    <w:p w:rsidR="006451F9" w:rsidRDefault="006451F9" w:rsidP="00F13F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0189415"/>
      <w:docPartObj>
        <w:docPartGallery w:val="Page Numbers (Top of Page)"/>
        <w:docPartUnique/>
      </w:docPartObj>
    </w:sdtPr>
    <w:sdtEndPr/>
    <w:sdtContent>
      <w:p w:rsidR="00F13FC9" w:rsidRDefault="00F13FC9">
        <w:pPr>
          <w:pStyle w:val="ae"/>
          <w:jc w:val="center"/>
        </w:pPr>
        <w:r>
          <w:fldChar w:fldCharType="begin"/>
        </w:r>
        <w:r>
          <w:instrText>PAGE   \* MERGEFORMAT</w:instrText>
        </w:r>
        <w:r>
          <w:fldChar w:fldCharType="separate"/>
        </w:r>
        <w:r w:rsidR="00E4615E">
          <w:rPr>
            <w:noProof/>
          </w:rPr>
          <w:t>1</w:t>
        </w:r>
        <w:r>
          <w:fldChar w:fldCharType="end"/>
        </w:r>
      </w:p>
    </w:sdtContent>
  </w:sdt>
  <w:p w:rsidR="00F13FC9" w:rsidRDefault="00F13FC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24888"/>
    <w:multiLevelType w:val="multilevel"/>
    <w:tmpl w:val="B84250F6"/>
    <w:lvl w:ilvl="0">
      <w:start w:val="1"/>
      <w:numFmt w:val="bullet"/>
      <w:lvlText w:val=""/>
      <w:lvlJc w:val="left"/>
      <w:pPr>
        <w:tabs>
          <w:tab w:val="num" w:pos="720"/>
        </w:tabs>
        <w:ind w:left="720" w:hanging="360"/>
      </w:pPr>
      <w:rPr>
        <w:rFonts w:ascii="Symbol" w:hAnsi="Symbol" w:hint="default"/>
        <w:sz w:val="20"/>
      </w:rPr>
    </w:lvl>
    <w:lvl w:ilvl="1">
      <w:start w:val="48"/>
      <w:numFmt w:val="decimal"/>
      <w:lvlText w:val="%2."/>
      <w:lvlJc w:val="left"/>
      <w:pPr>
        <w:ind w:left="1440" w:hanging="360"/>
      </w:pPr>
      <w:rPr>
        <w:rFonts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03216C"/>
    <w:multiLevelType w:val="multilevel"/>
    <w:tmpl w:val="A496C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656256"/>
    <w:multiLevelType w:val="multilevel"/>
    <w:tmpl w:val="BE184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E91CCB"/>
    <w:multiLevelType w:val="multilevel"/>
    <w:tmpl w:val="B3EA8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123AA7"/>
    <w:multiLevelType w:val="hybridMultilevel"/>
    <w:tmpl w:val="BF269F5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68818C3"/>
    <w:multiLevelType w:val="hybridMultilevel"/>
    <w:tmpl w:val="7806DD6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257F36BC"/>
    <w:multiLevelType w:val="multilevel"/>
    <w:tmpl w:val="335821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8382897"/>
    <w:multiLevelType w:val="multilevel"/>
    <w:tmpl w:val="E8C08A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33E92305"/>
    <w:multiLevelType w:val="multilevel"/>
    <w:tmpl w:val="5CD4A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4DE645F"/>
    <w:multiLevelType w:val="multilevel"/>
    <w:tmpl w:val="B7105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66F10FC"/>
    <w:multiLevelType w:val="hybridMultilevel"/>
    <w:tmpl w:val="6D78008C"/>
    <w:lvl w:ilvl="0" w:tplc="5A40B77A">
      <w:start w:val="1"/>
      <w:numFmt w:val="bullet"/>
      <w:lvlText w:val="-"/>
      <w:lvlJc w:val="left"/>
      <w:pPr>
        <w:ind w:left="720" w:hanging="360"/>
      </w:pPr>
      <w:rPr>
        <w:rFonts w:ascii="Calibri" w:eastAsiaTheme="minorHAnsi" w:hAnsi="Calibri"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7341552"/>
    <w:multiLevelType w:val="multilevel"/>
    <w:tmpl w:val="3A8ED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E67B9F"/>
    <w:multiLevelType w:val="multilevel"/>
    <w:tmpl w:val="B1581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9F2D76"/>
    <w:multiLevelType w:val="multilevel"/>
    <w:tmpl w:val="6FFA4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F9672E6"/>
    <w:multiLevelType w:val="hybridMultilevel"/>
    <w:tmpl w:val="BCE06580"/>
    <w:lvl w:ilvl="0" w:tplc="78720E24">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nsid w:val="551F5D01"/>
    <w:multiLevelType w:val="multilevel"/>
    <w:tmpl w:val="848441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5A2C2242"/>
    <w:multiLevelType w:val="multilevel"/>
    <w:tmpl w:val="E95E4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7B3C8E"/>
    <w:multiLevelType w:val="hybridMultilevel"/>
    <w:tmpl w:val="1B7248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526BE1"/>
    <w:multiLevelType w:val="multilevel"/>
    <w:tmpl w:val="E7263F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FA14A27"/>
    <w:multiLevelType w:val="multilevel"/>
    <w:tmpl w:val="F3B2B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1910E4A"/>
    <w:multiLevelType w:val="multilevel"/>
    <w:tmpl w:val="9B8CE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756F7311"/>
    <w:multiLevelType w:val="multilevel"/>
    <w:tmpl w:val="2FC06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CD37E04"/>
    <w:multiLevelType w:val="hybridMultilevel"/>
    <w:tmpl w:val="61067E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0"/>
  </w:num>
  <w:num w:numId="3">
    <w:abstractNumId w:val="5"/>
  </w:num>
  <w:num w:numId="4">
    <w:abstractNumId w:val="14"/>
  </w:num>
  <w:num w:numId="5">
    <w:abstractNumId w:val="1"/>
  </w:num>
  <w:num w:numId="6">
    <w:abstractNumId w:val="8"/>
  </w:num>
  <w:num w:numId="7">
    <w:abstractNumId w:val="6"/>
  </w:num>
  <w:num w:numId="8">
    <w:abstractNumId w:val="4"/>
  </w:num>
  <w:num w:numId="9">
    <w:abstractNumId w:val="22"/>
  </w:num>
  <w:num w:numId="10">
    <w:abstractNumId w:val="18"/>
  </w:num>
  <w:num w:numId="11">
    <w:abstractNumId w:val="7"/>
  </w:num>
  <w:num w:numId="12">
    <w:abstractNumId w:val="15"/>
  </w:num>
  <w:num w:numId="13">
    <w:abstractNumId w:val="20"/>
  </w:num>
  <w:num w:numId="14">
    <w:abstractNumId w:val="19"/>
  </w:num>
  <w:num w:numId="15">
    <w:abstractNumId w:val="3"/>
  </w:num>
  <w:num w:numId="16">
    <w:abstractNumId w:val="21"/>
  </w:num>
  <w:num w:numId="17">
    <w:abstractNumId w:val="12"/>
  </w:num>
  <w:num w:numId="18">
    <w:abstractNumId w:val="16"/>
  </w:num>
  <w:num w:numId="19">
    <w:abstractNumId w:val="0"/>
  </w:num>
  <w:num w:numId="20">
    <w:abstractNumId w:val="9"/>
  </w:num>
  <w:num w:numId="21">
    <w:abstractNumId w:val="11"/>
  </w:num>
  <w:num w:numId="22">
    <w:abstractNumId w:val="2"/>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DC7"/>
    <w:rsid w:val="000537CF"/>
    <w:rsid w:val="00091E01"/>
    <w:rsid w:val="000C5B67"/>
    <w:rsid w:val="001057E3"/>
    <w:rsid w:val="00113736"/>
    <w:rsid w:val="00210291"/>
    <w:rsid w:val="003751AC"/>
    <w:rsid w:val="003B0216"/>
    <w:rsid w:val="004C6E94"/>
    <w:rsid w:val="005D0DA8"/>
    <w:rsid w:val="006451F9"/>
    <w:rsid w:val="0078320C"/>
    <w:rsid w:val="00795F8F"/>
    <w:rsid w:val="007D5E48"/>
    <w:rsid w:val="00801A3C"/>
    <w:rsid w:val="008045D1"/>
    <w:rsid w:val="0098037E"/>
    <w:rsid w:val="009B4B7B"/>
    <w:rsid w:val="00A12B2C"/>
    <w:rsid w:val="00A20DC7"/>
    <w:rsid w:val="00A42713"/>
    <w:rsid w:val="00A9648E"/>
    <w:rsid w:val="00B606DF"/>
    <w:rsid w:val="00B914FF"/>
    <w:rsid w:val="00CD47FE"/>
    <w:rsid w:val="00D035C9"/>
    <w:rsid w:val="00D04CC1"/>
    <w:rsid w:val="00E04EBB"/>
    <w:rsid w:val="00E13485"/>
    <w:rsid w:val="00E4615E"/>
    <w:rsid w:val="00E607F6"/>
    <w:rsid w:val="00EF007E"/>
    <w:rsid w:val="00F13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D302ED-6302-4526-B0F2-F59BF35FF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20D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13FC9"/>
    <w:pPr>
      <w:keepNext/>
      <w:keepLines/>
      <w:spacing w:before="200" w:after="0"/>
      <w:outlineLvl w:val="1"/>
    </w:pPr>
    <w:rPr>
      <w:rFonts w:asciiTheme="majorHAnsi" w:eastAsiaTheme="majorEastAsia" w:hAnsiTheme="majorHAnsi" w:cstheme="majorBidi"/>
      <w:b/>
      <w:bCs/>
      <w:color w:val="4F81BD" w:themeColor="accent1"/>
      <w:sz w:val="26"/>
      <w:szCs w:val="26"/>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0DC7"/>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A20DC7"/>
  </w:style>
  <w:style w:type="paragraph" w:styleId="a3">
    <w:name w:val="List Paragraph"/>
    <w:basedOn w:val="a"/>
    <w:uiPriority w:val="34"/>
    <w:qFormat/>
    <w:rsid w:val="00A20DC7"/>
    <w:pPr>
      <w:ind w:left="720"/>
      <w:contextualSpacing/>
    </w:pPr>
  </w:style>
  <w:style w:type="paragraph" w:styleId="a4">
    <w:name w:val="Normal (Web)"/>
    <w:basedOn w:val="a"/>
    <w:uiPriority w:val="99"/>
    <w:unhideWhenUsed/>
    <w:rsid w:val="00D035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8045D1"/>
    <w:rPr>
      <w:b/>
      <w:bCs/>
    </w:rPr>
  </w:style>
  <w:style w:type="character" w:customStyle="1" w:styleId="20">
    <w:name w:val="Заголовок 2 Знак"/>
    <w:basedOn w:val="a0"/>
    <w:link w:val="2"/>
    <w:uiPriority w:val="9"/>
    <w:semiHidden/>
    <w:rsid w:val="00F13FC9"/>
    <w:rPr>
      <w:rFonts w:asciiTheme="majorHAnsi" w:eastAsiaTheme="majorEastAsia" w:hAnsiTheme="majorHAnsi" w:cstheme="majorBidi"/>
      <w:b/>
      <w:bCs/>
      <w:color w:val="4F81BD" w:themeColor="accent1"/>
      <w:sz w:val="26"/>
      <w:szCs w:val="26"/>
      <w:lang w:val="uk-UA"/>
    </w:rPr>
  </w:style>
  <w:style w:type="character" w:customStyle="1" w:styleId="a6">
    <w:name w:val="Основной текст_"/>
    <w:basedOn w:val="a0"/>
    <w:link w:val="11"/>
    <w:rsid w:val="00F13FC9"/>
    <w:rPr>
      <w:rFonts w:ascii="Lucida Sans Unicode" w:eastAsia="Lucida Sans Unicode" w:hAnsi="Lucida Sans Unicode" w:cs="Lucida Sans Unicode"/>
      <w:spacing w:val="-10"/>
      <w:shd w:val="clear" w:color="auto" w:fill="FFFFFF"/>
    </w:rPr>
  </w:style>
  <w:style w:type="paragraph" w:customStyle="1" w:styleId="11">
    <w:name w:val="Основной текст1"/>
    <w:basedOn w:val="a"/>
    <w:link w:val="a6"/>
    <w:rsid w:val="00F13FC9"/>
    <w:pPr>
      <w:widowControl w:val="0"/>
      <w:shd w:val="clear" w:color="auto" w:fill="FFFFFF"/>
      <w:spacing w:after="60" w:line="0" w:lineRule="atLeast"/>
    </w:pPr>
    <w:rPr>
      <w:rFonts w:ascii="Lucida Sans Unicode" w:eastAsia="Lucida Sans Unicode" w:hAnsi="Lucida Sans Unicode" w:cs="Lucida Sans Unicode"/>
      <w:spacing w:val="-10"/>
    </w:rPr>
  </w:style>
  <w:style w:type="character" w:customStyle="1" w:styleId="21">
    <w:name w:val="Основной текст (2)_"/>
    <w:basedOn w:val="a0"/>
    <w:link w:val="22"/>
    <w:locked/>
    <w:rsid w:val="00F13FC9"/>
    <w:rPr>
      <w:rFonts w:ascii="Tahoma" w:eastAsia="Tahoma" w:hAnsi="Tahoma" w:cs="Tahoma"/>
      <w:b/>
      <w:bCs/>
      <w:sz w:val="21"/>
      <w:szCs w:val="21"/>
      <w:shd w:val="clear" w:color="auto" w:fill="FFFFFF"/>
    </w:rPr>
  </w:style>
  <w:style w:type="paragraph" w:customStyle="1" w:styleId="22">
    <w:name w:val="Основной текст (2)"/>
    <w:basedOn w:val="a"/>
    <w:link w:val="21"/>
    <w:rsid w:val="00F13FC9"/>
    <w:pPr>
      <w:widowControl w:val="0"/>
      <w:shd w:val="clear" w:color="auto" w:fill="FFFFFF"/>
      <w:spacing w:after="0" w:line="0" w:lineRule="atLeast"/>
      <w:ind w:firstLine="800"/>
    </w:pPr>
    <w:rPr>
      <w:rFonts w:ascii="Tahoma" w:eastAsia="Tahoma" w:hAnsi="Tahoma" w:cs="Tahoma"/>
      <w:b/>
      <w:bCs/>
      <w:sz w:val="21"/>
      <w:szCs w:val="21"/>
    </w:rPr>
  </w:style>
  <w:style w:type="character" w:customStyle="1" w:styleId="28">
    <w:name w:val="Основной текст (2) + 8"/>
    <w:aliases w:val="5 pt,Не полужирный,Малые прописные"/>
    <w:basedOn w:val="21"/>
    <w:rsid w:val="00F13FC9"/>
    <w:rPr>
      <w:rFonts w:ascii="Tahoma" w:eastAsia="Tahoma" w:hAnsi="Tahoma" w:cs="Tahoma"/>
      <w:b/>
      <w:bCs/>
      <w:smallCaps/>
      <w:color w:val="000000"/>
      <w:spacing w:val="0"/>
      <w:w w:val="100"/>
      <w:position w:val="0"/>
      <w:sz w:val="17"/>
      <w:szCs w:val="17"/>
      <w:shd w:val="clear" w:color="auto" w:fill="FFFFFF"/>
      <w:lang w:val="uk-UA"/>
    </w:rPr>
  </w:style>
  <w:style w:type="character" w:customStyle="1" w:styleId="mw-headline">
    <w:name w:val="mw-headline"/>
    <w:basedOn w:val="a0"/>
    <w:rsid w:val="00F13FC9"/>
  </w:style>
  <w:style w:type="character" w:styleId="a7">
    <w:name w:val="Hyperlink"/>
    <w:basedOn w:val="a0"/>
    <w:uiPriority w:val="99"/>
    <w:unhideWhenUsed/>
    <w:rsid w:val="00F13FC9"/>
    <w:rPr>
      <w:color w:val="0000FF"/>
      <w:u w:val="single"/>
    </w:rPr>
  </w:style>
  <w:style w:type="paragraph" w:styleId="a8">
    <w:name w:val="Body Text Indent"/>
    <w:basedOn w:val="a"/>
    <w:link w:val="a9"/>
    <w:rsid w:val="00F13FC9"/>
    <w:pPr>
      <w:widowControl w:val="0"/>
      <w:shd w:val="clear" w:color="auto" w:fill="FFFFFF"/>
      <w:autoSpaceDE w:val="0"/>
      <w:autoSpaceDN w:val="0"/>
      <w:adjustRightInd w:val="0"/>
      <w:spacing w:after="0" w:line="360" w:lineRule="auto"/>
      <w:ind w:left="360" w:firstLine="5"/>
    </w:pPr>
    <w:rPr>
      <w:rFonts w:ascii="Times New Roman" w:eastAsia="Times New Roman" w:hAnsi="Times New Roman" w:cs="Times New Roman"/>
      <w:color w:val="000000"/>
      <w:spacing w:val="-1"/>
      <w:sz w:val="28"/>
      <w:szCs w:val="28"/>
      <w:lang w:val="uk-UA" w:eastAsia="ru-RU"/>
    </w:rPr>
  </w:style>
  <w:style w:type="character" w:customStyle="1" w:styleId="a9">
    <w:name w:val="Основной текст с отступом Знак"/>
    <w:basedOn w:val="a0"/>
    <w:link w:val="a8"/>
    <w:rsid w:val="00F13FC9"/>
    <w:rPr>
      <w:rFonts w:ascii="Times New Roman" w:eastAsia="Times New Roman" w:hAnsi="Times New Roman" w:cs="Times New Roman"/>
      <w:color w:val="000000"/>
      <w:spacing w:val="-1"/>
      <w:sz w:val="28"/>
      <w:szCs w:val="28"/>
      <w:shd w:val="clear" w:color="auto" w:fill="FFFFFF"/>
      <w:lang w:val="uk-UA" w:eastAsia="ru-RU"/>
    </w:rPr>
  </w:style>
  <w:style w:type="character" w:styleId="aa">
    <w:name w:val="Emphasis"/>
    <w:basedOn w:val="a0"/>
    <w:uiPriority w:val="20"/>
    <w:qFormat/>
    <w:rsid w:val="00F13FC9"/>
    <w:rPr>
      <w:i/>
      <w:iCs/>
    </w:rPr>
  </w:style>
  <w:style w:type="paragraph" w:styleId="ab">
    <w:name w:val="No Spacing"/>
    <w:uiPriority w:val="1"/>
    <w:qFormat/>
    <w:rsid w:val="00F13FC9"/>
    <w:pPr>
      <w:spacing w:after="0" w:line="240" w:lineRule="auto"/>
    </w:pPr>
    <w:rPr>
      <w:lang w:val="uk-UA"/>
    </w:rPr>
  </w:style>
  <w:style w:type="paragraph" w:customStyle="1" w:styleId="style5">
    <w:name w:val="style5"/>
    <w:basedOn w:val="a"/>
    <w:rsid w:val="00F13F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F13FC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13FC9"/>
    <w:rPr>
      <w:rFonts w:ascii="Tahoma" w:hAnsi="Tahoma" w:cs="Tahoma"/>
      <w:sz w:val="16"/>
      <w:szCs w:val="16"/>
    </w:rPr>
  </w:style>
  <w:style w:type="paragraph" w:styleId="ae">
    <w:name w:val="header"/>
    <w:basedOn w:val="a"/>
    <w:link w:val="af"/>
    <w:uiPriority w:val="99"/>
    <w:unhideWhenUsed/>
    <w:rsid w:val="00F13FC9"/>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13FC9"/>
  </w:style>
  <w:style w:type="paragraph" w:styleId="af0">
    <w:name w:val="footer"/>
    <w:basedOn w:val="a"/>
    <w:link w:val="af1"/>
    <w:uiPriority w:val="99"/>
    <w:unhideWhenUsed/>
    <w:rsid w:val="00F13FC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F13FC9"/>
  </w:style>
  <w:style w:type="character" w:customStyle="1" w:styleId="butback">
    <w:name w:val="butback"/>
    <w:basedOn w:val="a0"/>
    <w:rsid w:val="00F13FC9"/>
  </w:style>
  <w:style w:type="character" w:customStyle="1" w:styleId="submenu-table">
    <w:name w:val="submenu-table"/>
    <w:basedOn w:val="a0"/>
    <w:rsid w:val="00F13FC9"/>
  </w:style>
  <w:style w:type="paragraph" w:styleId="af2">
    <w:name w:val="TOC Heading"/>
    <w:basedOn w:val="1"/>
    <w:next w:val="a"/>
    <w:uiPriority w:val="39"/>
    <w:semiHidden/>
    <w:unhideWhenUsed/>
    <w:qFormat/>
    <w:rsid w:val="00F13FC9"/>
    <w:pPr>
      <w:outlineLvl w:val="9"/>
    </w:pPr>
    <w:rPr>
      <w:lang w:eastAsia="ru-RU"/>
    </w:rPr>
  </w:style>
  <w:style w:type="paragraph" w:styleId="12">
    <w:name w:val="toc 1"/>
    <w:basedOn w:val="a"/>
    <w:next w:val="a"/>
    <w:autoRedefine/>
    <w:uiPriority w:val="39"/>
    <w:unhideWhenUsed/>
    <w:rsid w:val="00F13FC9"/>
    <w:pPr>
      <w:spacing w:after="100"/>
    </w:pPr>
  </w:style>
  <w:style w:type="paragraph" w:styleId="23">
    <w:name w:val="toc 2"/>
    <w:basedOn w:val="a"/>
    <w:next w:val="a"/>
    <w:autoRedefine/>
    <w:uiPriority w:val="39"/>
    <w:unhideWhenUsed/>
    <w:rsid w:val="00F13FC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981463">
      <w:bodyDiv w:val="1"/>
      <w:marLeft w:val="0"/>
      <w:marRight w:val="0"/>
      <w:marTop w:val="0"/>
      <w:marBottom w:val="0"/>
      <w:divBdr>
        <w:top w:val="none" w:sz="0" w:space="0" w:color="auto"/>
        <w:left w:val="none" w:sz="0" w:space="0" w:color="auto"/>
        <w:bottom w:val="none" w:sz="0" w:space="0" w:color="auto"/>
        <w:right w:val="none" w:sz="0" w:space="0" w:color="auto"/>
      </w:divBdr>
    </w:div>
    <w:div w:id="440153846">
      <w:bodyDiv w:val="1"/>
      <w:marLeft w:val="0"/>
      <w:marRight w:val="0"/>
      <w:marTop w:val="0"/>
      <w:marBottom w:val="0"/>
      <w:divBdr>
        <w:top w:val="none" w:sz="0" w:space="0" w:color="auto"/>
        <w:left w:val="none" w:sz="0" w:space="0" w:color="auto"/>
        <w:bottom w:val="none" w:sz="0" w:space="0" w:color="auto"/>
        <w:right w:val="none" w:sz="0" w:space="0" w:color="auto"/>
      </w:divBdr>
    </w:div>
    <w:div w:id="559291082">
      <w:bodyDiv w:val="1"/>
      <w:marLeft w:val="0"/>
      <w:marRight w:val="0"/>
      <w:marTop w:val="0"/>
      <w:marBottom w:val="0"/>
      <w:divBdr>
        <w:top w:val="none" w:sz="0" w:space="0" w:color="auto"/>
        <w:left w:val="none" w:sz="0" w:space="0" w:color="auto"/>
        <w:bottom w:val="none" w:sz="0" w:space="0" w:color="auto"/>
        <w:right w:val="none" w:sz="0" w:space="0" w:color="auto"/>
      </w:divBdr>
    </w:div>
    <w:div w:id="646863483">
      <w:bodyDiv w:val="1"/>
      <w:marLeft w:val="0"/>
      <w:marRight w:val="0"/>
      <w:marTop w:val="0"/>
      <w:marBottom w:val="0"/>
      <w:divBdr>
        <w:top w:val="none" w:sz="0" w:space="0" w:color="auto"/>
        <w:left w:val="none" w:sz="0" w:space="0" w:color="auto"/>
        <w:bottom w:val="none" w:sz="0" w:space="0" w:color="auto"/>
        <w:right w:val="none" w:sz="0" w:space="0" w:color="auto"/>
      </w:divBdr>
    </w:div>
    <w:div w:id="758714911">
      <w:bodyDiv w:val="1"/>
      <w:marLeft w:val="0"/>
      <w:marRight w:val="0"/>
      <w:marTop w:val="0"/>
      <w:marBottom w:val="0"/>
      <w:divBdr>
        <w:top w:val="none" w:sz="0" w:space="0" w:color="auto"/>
        <w:left w:val="none" w:sz="0" w:space="0" w:color="auto"/>
        <w:bottom w:val="none" w:sz="0" w:space="0" w:color="auto"/>
        <w:right w:val="none" w:sz="0" w:space="0" w:color="auto"/>
      </w:divBdr>
    </w:div>
    <w:div w:id="1090811829">
      <w:bodyDiv w:val="1"/>
      <w:marLeft w:val="0"/>
      <w:marRight w:val="0"/>
      <w:marTop w:val="0"/>
      <w:marBottom w:val="0"/>
      <w:divBdr>
        <w:top w:val="none" w:sz="0" w:space="0" w:color="auto"/>
        <w:left w:val="none" w:sz="0" w:space="0" w:color="auto"/>
        <w:bottom w:val="none" w:sz="0" w:space="0" w:color="auto"/>
        <w:right w:val="none" w:sz="0" w:space="0" w:color="auto"/>
      </w:divBdr>
    </w:div>
    <w:div w:id="1118449217">
      <w:bodyDiv w:val="1"/>
      <w:marLeft w:val="0"/>
      <w:marRight w:val="0"/>
      <w:marTop w:val="0"/>
      <w:marBottom w:val="0"/>
      <w:divBdr>
        <w:top w:val="none" w:sz="0" w:space="0" w:color="auto"/>
        <w:left w:val="none" w:sz="0" w:space="0" w:color="auto"/>
        <w:bottom w:val="none" w:sz="0" w:space="0" w:color="auto"/>
        <w:right w:val="none" w:sz="0" w:space="0" w:color="auto"/>
      </w:divBdr>
    </w:div>
    <w:div w:id="1355811825">
      <w:bodyDiv w:val="1"/>
      <w:marLeft w:val="0"/>
      <w:marRight w:val="0"/>
      <w:marTop w:val="0"/>
      <w:marBottom w:val="0"/>
      <w:divBdr>
        <w:top w:val="none" w:sz="0" w:space="0" w:color="auto"/>
        <w:left w:val="none" w:sz="0" w:space="0" w:color="auto"/>
        <w:bottom w:val="none" w:sz="0" w:space="0" w:color="auto"/>
        <w:right w:val="none" w:sz="0" w:space="0" w:color="auto"/>
      </w:divBdr>
    </w:div>
    <w:div w:id="1415322667">
      <w:bodyDiv w:val="1"/>
      <w:marLeft w:val="0"/>
      <w:marRight w:val="0"/>
      <w:marTop w:val="0"/>
      <w:marBottom w:val="0"/>
      <w:divBdr>
        <w:top w:val="none" w:sz="0" w:space="0" w:color="auto"/>
        <w:left w:val="none" w:sz="0" w:space="0" w:color="auto"/>
        <w:bottom w:val="none" w:sz="0" w:space="0" w:color="auto"/>
        <w:right w:val="none" w:sz="0" w:space="0" w:color="auto"/>
      </w:divBdr>
    </w:div>
    <w:div w:id="1678385684">
      <w:bodyDiv w:val="1"/>
      <w:marLeft w:val="0"/>
      <w:marRight w:val="0"/>
      <w:marTop w:val="0"/>
      <w:marBottom w:val="0"/>
      <w:divBdr>
        <w:top w:val="none" w:sz="0" w:space="0" w:color="auto"/>
        <w:left w:val="none" w:sz="0" w:space="0" w:color="auto"/>
        <w:bottom w:val="none" w:sz="0" w:space="0" w:color="auto"/>
        <w:right w:val="none" w:sz="0" w:space="0" w:color="auto"/>
      </w:divBdr>
    </w:div>
    <w:div w:id="1754467140">
      <w:bodyDiv w:val="1"/>
      <w:marLeft w:val="0"/>
      <w:marRight w:val="0"/>
      <w:marTop w:val="0"/>
      <w:marBottom w:val="0"/>
      <w:divBdr>
        <w:top w:val="none" w:sz="0" w:space="0" w:color="auto"/>
        <w:left w:val="none" w:sz="0" w:space="0" w:color="auto"/>
        <w:bottom w:val="none" w:sz="0" w:space="0" w:color="auto"/>
        <w:right w:val="none" w:sz="0" w:space="0" w:color="auto"/>
      </w:divBdr>
    </w:div>
    <w:div w:id="1935891706">
      <w:bodyDiv w:val="1"/>
      <w:marLeft w:val="0"/>
      <w:marRight w:val="0"/>
      <w:marTop w:val="0"/>
      <w:marBottom w:val="0"/>
      <w:divBdr>
        <w:top w:val="none" w:sz="0" w:space="0" w:color="auto"/>
        <w:left w:val="none" w:sz="0" w:space="0" w:color="auto"/>
        <w:bottom w:val="none" w:sz="0" w:space="0" w:color="auto"/>
        <w:right w:val="none" w:sz="0" w:space="0" w:color="auto"/>
      </w:divBdr>
    </w:div>
    <w:div w:id="208005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uk.wikipedia.org/wiki/%D0%93%D1%80%D0%BE%D0%BC%D0%B0%D0%B4%D1%8F%D0%BD%D1%81%D1%8C%D0%BA%D1%96_%D0%BF%D1%80%D0%B0%D0%B2%D0%B0" TargetMode="External"/><Relationship Id="rId18" Type="http://schemas.openxmlformats.org/officeDocument/2006/relationships/hyperlink" Target="http://uk.wikipedia.org/wiki/%D0%92%D0%BE%D0%BB%D1%8F" TargetMode="External"/><Relationship Id="rId26" Type="http://schemas.openxmlformats.org/officeDocument/2006/relationships/hyperlink" Target="http://uk.wikipedia.org/wiki/%D0%9A%D0%BE%D0%BD%D0%BA%D1%83%D1%80%D0%B5%D0%BD%D1%86%D1%96%D1%8F" TargetMode="External"/><Relationship Id="rId39" Type="http://schemas.openxmlformats.org/officeDocument/2006/relationships/hyperlink" Target="http://ua-referat.com/%D0%9F%D0%B0%D1%80%D0%BB%D0%B0%D0%BC%D0%B5%D0%BD%D1%82" TargetMode="External"/><Relationship Id="rId21" Type="http://schemas.openxmlformats.org/officeDocument/2006/relationships/hyperlink" Target="http://uk.wikipedia.org/wiki/%D0%9B%D1%96%D0%B1%D0%B5%D1%80%D0%B0%D0%BB%D1%96%D0%B7%D0%BC" TargetMode="External"/><Relationship Id="rId34" Type="http://schemas.openxmlformats.org/officeDocument/2006/relationships/hyperlink" Target="http://uk.wikipedia.org/wiki/%D0%A2%D0%B5%D0%BE%D1%80%D1%96%D1%8F_%D0%B5%D0%BB%D1%96%D1%82%D0%B0%D1%80%D0%BD%D0%BE%D1%97_%D0%B4%D0%B5%D0%BC%D0%BE%D0%BA%D1%80%D0%B0%D1%82%D1%96%D1%97" TargetMode="External"/><Relationship Id="rId42" Type="http://schemas.openxmlformats.org/officeDocument/2006/relationships/hyperlink" Target="http://ua-referat.com/%D0%9F%D1%80%D0%B5%D0%B4%D1%81%D1%82%D0%B0%D0%B2%D0%BD%D0%B8%D1%86%D1%8C%D0%BA%D1%96_%D0%BE%D1%80%D0%B3%D0%B0%D0%BD%D0%B8_%D0%BC%D1%96%D1%81%D1%86%D0%B5%D0%B2%D0%BE%D0%B3%D0%BE_%D1%81%D0%B0%D0%BC%D0%BE%D0%B2%D1%80%D1%8F%D0%B4%D1%83%D0%B2%D0%B0%D0%BD%D0%BD%D1%8F" TargetMode="External"/><Relationship Id="rId47" Type="http://schemas.openxmlformats.org/officeDocument/2006/relationships/hyperlink" Target="http://ua-referat.com/%D0%92%D0%BE%D0%BB%D1%8F" TargetMode="External"/><Relationship Id="rId50" Type="http://schemas.openxmlformats.org/officeDocument/2006/relationships/hyperlink" Target="http://ua-referat.com/%D0%9F%D1%80%D0%BE%D1%86%D0%B5%D1%81" TargetMode="External"/><Relationship Id="rId55" Type="http://schemas.openxmlformats.org/officeDocument/2006/relationships/hyperlink" Target="http://ua-referat.com/%D0%9F%D0%B0%D1%80%D0%BB%D0%B0%D0%BC%D0%B5%D0%BD%D1%8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uk.wikipedia.org/wiki/%D0%94%D0%B5%D1%80%D0%B6%D0%B0%D0%B2%D0%B0" TargetMode="External"/><Relationship Id="rId20" Type="http://schemas.openxmlformats.org/officeDocument/2006/relationships/hyperlink" Target="http://uk.wikipedia.org/wiki/%D0%9F%D1%80%D0%B0%D0%B2%D0%BB%D1%96%D0%BD%D0%BD%D1%8F" TargetMode="External"/><Relationship Id="rId29" Type="http://schemas.openxmlformats.org/officeDocument/2006/relationships/hyperlink" Target="http://uk.wikipedia.org/wiki/%D0%94%D0%B5%D1%80%D0%B6%D0%B0%D0%B2%D0%B0" TargetMode="External"/><Relationship Id="rId41" Type="http://schemas.openxmlformats.org/officeDocument/2006/relationships/hyperlink" Target="http://ua-referat.com/%D0%9E%D1%80%D0%B3%D0%B0%D0%BD" TargetMode="External"/><Relationship Id="rId54" Type="http://schemas.openxmlformats.org/officeDocument/2006/relationships/hyperlink" Target="http://ua-referat.com/%D0%92%D0%B8%D0%B1%D0%BE%D1%80%D1%87%D0%B0_%D1%81%D0%B8%D1%81%D1%82%D0%B5%D0%BC%D0%B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wikipedia.org/wiki/%D0%A1%D0%B2%D0%BE%D0%B1%D0%BE%D0%B4%D0%B0" TargetMode="External"/><Relationship Id="rId24" Type="http://schemas.openxmlformats.org/officeDocument/2006/relationships/hyperlink" Target="http://uk.wikipedia.org/wiki/%D0%9A%D0%BE%D0%BD%D1%86%D0%B5%D0%BF%D1%86%D1%96%D1%8F_%D0%BF%D0%BB%D1%8E%D1%80%D0%B0%D0%BB%D1%96%D1%81%D1%82%D0%B8%D1%87%D0%BD%D0%BE%D1%97_%D0%B4%D0%B5%D0%BC%D0%BE%D0%BA%D1%80%D0%B0%D1%82%D1%96%D1%97" TargetMode="External"/><Relationship Id="rId32" Type="http://schemas.openxmlformats.org/officeDocument/2006/relationships/hyperlink" Target="http://uk.wikipedia.org/wiki/%D0%9F%D1%80%D0%B5%D0%B4%D1%81%D1%82%D0%B0%D0%B2%D0%BD%D0%B8%D1%86%D1%8C%D0%BA%D0%B0_%D0%B4%D0%B5%D0%BC%D0%BE%D0%BA%D1%80%D0%B0%D1%82%D1%96%D1%8F" TargetMode="External"/><Relationship Id="rId37" Type="http://schemas.openxmlformats.org/officeDocument/2006/relationships/hyperlink" Target="http://ua-referat.com/%D0%94%D0%B5%D0%BC%D0%BE%D0%BA%D1%80%D0%B0%D1%82%D0%B8%D1%8F_2" TargetMode="External"/><Relationship Id="rId40" Type="http://schemas.openxmlformats.org/officeDocument/2006/relationships/hyperlink" Target="http://ua-referat.com/%D0%9F%D1%80%D0%B5%D0%B4%D1%81%D1%82%D0%B0%D0%B2%D0%BD%D0%B8%D1%86%D1%82%D0%B2%D0%BE" TargetMode="External"/><Relationship Id="rId45" Type="http://schemas.openxmlformats.org/officeDocument/2006/relationships/hyperlink" Target="http://ua-referat.com/%D0%A5%D0%B0%D1%80%D0%B0%D0%BA%D1%82%D0%B5%D1%80" TargetMode="External"/><Relationship Id="rId53" Type="http://schemas.openxmlformats.org/officeDocument/2006/relationships/hyperlink" Target="http://ua-referat.com/%D0%A1%D0%A0%D0%A1%D0%A0" TargetMode="External"/><Relationship Id="rId58" Type="http://schemas.openxmlformats.org/officeDocument/2006/relationships/hyperlink" Target="http://uk.wikipedia.org/wiki/%D0%94%D0%B0%D0%B2%D0%BD%D1%8C%D0%BE%D0%B3%D1%80%D0%B5%D1%86%D1%8C%D0%BA%D0%B0_%D0%BC%D0%BE%D0%B2%D0%B0" TargetMode="External"/><Relationship Id="rId5" Type="http://schemas.openxmlformats.org/officeDocument/2006/relationships/webSettings" Target="webSettings.xml"/><Relationship Id="rId15" Type="http://schemas.openxmlformats.org/officeDocument/2006/relationships/hyperlink" Target="http://uk.wikipedia.org/w/index.php?title=%D0%9F%D0%BE%D0%BB%D1%96%D1%82%D0%B8%D1%87%D0%BD%D1%96_%D0%BF%D1%80%D0%B0%D0%B2%D0%B0&amp;action=edit&amp;redlink=1" TargetMode="External"/><Relationship Id="rId23" Type="http://schemas.openxmlformats.org/officeDocument/2006/relationships/hyperlink" Target="http://uk.wikipedia.org/wiki/%D0%91%D1%83%D1%80%D0%B6%D1%83%D0%B0%D0%B7%D1%96%D1%8F" TargetMode="External"/><Relationship Id="rId28" Type="http://schemas.openxmlformats.org/officeDocument/2006/relationships/hyperlink" Target="http://uk.wikipedia.org/wiki/%D0%9F%D0%BE%D0%BB%D1%96%D1%82%D0%B8%D1%87%D0%BD%D0%B0_%D0%BF%D0%B0%D1%80%D1%82%D1%96%D1%8F" TargetMode="External"/><Relationship Id="rId36" Type="http://schemas.openxmlformats.org/officeDocument/2006/relationships/hyperlink" Target="http://ua-referat.com/%D0%9F%D1%80%D0%B0%D0%B2%D0%BE" TargetMode="External"/><Relationship Id="rId49" Type="http://schemas.openxmlformats.org/officeDocument/2006/relationships/hyperlink" Target="http://ua-referat.com/%D0%A1%D0%B0%D0%BC%D0%B5" TargetMode="External"/><Relationship Id="rId57" Type="http://schemas.openxmlformats.org/officeDocument/2006/relationships/hyperlink" Target="http://ua-referat.com/%D0%94%D0%B5%D0%BF%D1%83%D1%82%D0%B0%D1%82" TargetMode="External"/><Relationship Id="rId61" Type="http://schemas.openxmlformats.org/officeDocument/2006/relationships/theme" Target="theme/theme1.xml"/><Relationship Id="rId10" Type="http://schemas.openxmlformats.org/officeDocument/2006/relationships/hyperlink" Target="http://uk.wikipedia.org/wiki/%D0%9B%D1%96%D0%B1%D0%B5%D1%80%D0%B0%D0%BB%D1%96%D0%B7%D0%BC" TargetMode="External"/><Relationship Id="rId19" Type="http://schemas.openxmlformats.org/officeDocument/2006/relationships/hyperlink" Target="http://uk.wikipedia.org/wiki/%D0%92%D1%96%D0%B4%D0%BF%D0%BE%D0%B2%D1%96%D0%B4%D0%B0%D0%BB%D1%8C%D0%BD%D1%96%D1%81%D1%82%D1%8C" TargetMode="External"/><Relationship Id="rId31" Type="http://schemas.openxmlformats.org/officeDocument/2006/relationships/hyperlink" Target="http://uk.wikipedia.org/wiki/%D0%9F%D1%80%D1%8F%D0%BC%D0%B0_%D0%B4%D0%B5%D0%BC%D0%BE%D0%BA%D1%80%D0%B0%D1%82%D1%96%D1%8F" TargetMode="External"/><Relationship Id="rId44" Type="http://schemas.openxmlformats.org/officeDocument/2006/relationships/hyperlink" Target="http://ua-referat.com/%D0%A1%D1%82%D0%B0%D0%BD%D0%B4%D0%B0%D1%80%D1%82" TargetMode="External"/><Relationship Id="rId52" Type="http://schemas.openxmlformats.org/officeDocument/2006/relationships/hyperlink" Target="http://ua-referat.com/%D0%9A%D1%80%D0%B0%D1%97%D0%BD%D0%B0"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uk.wikipedia.org/wiki/%D0%9B%D1%96%D0%B1%D0%B5%D1%80%D0%B0%D0%BB%D1%96%D0%B7%D0%BC" TargetMode="External"/><Relationship Id="rId14" Type="http://schemas.openxmlformats.org/officeDocument/2006/relationships/hyperlink" Target="http://uk.wikipedia.org/wiki/%D0%86%D0%BD%D0%B4%D0%B8%D0%B2%D1%96%D0%B4" TargetMode="External"/><Relationship Id="rId22" Type="http://schemas.openxmlformats.org/officeDocument/2006/relationships/hyperlink" Target="http://uk.wikipedia.org/wiki/%D0%86%D0%B4%D0%B5%D0%BE%D0%BB%D0%BE%D0%B3%D1%96%D1%8F" TargetMode="External"/><Relationship Id="rId27" Type="http://schemas.openxmlformats.org/officeDocument/2006/relationships/hyperlink" Target="http://uk.wikipedia.org/w/index.php?title=%D0%9F%D1%96%D0%BB%D1%8C%D0%B3%D0%B8&amp;action=edit&amp;redlink=1" TargetMode="External"/><Relationship Id="rId30" Type="http://schemas.openxmlformats.org/officeDocument/2006/relationships/hyperlink" Target="http://uk.wikipedia.org/wiki/%D0%A2%D0%B5%D0%BE%D1%80%D1%96%D1%8F_%D0%BF%D0%B0%D1%80%D1%82%D0%B8%D1%81%D0%B8%D0%BF%D0%B0%D1%82%D0%BE%D1%80%D0%BD%D0%BE%D1%97_%D0%B4%D0%B5%D0%BC%D0%BE%D0%BA%D1%80%D0%B0%D1%82%D1%96%D1%97" TargetMode="External"/><Relationship Id="rId35" Type="http://schemas.openxmlformats.org/officeDocument/2006/relationships/hyperlink" Target="http://ua-referat.com/%D0%A1%D0%B0%D0%BC%D0%BE%D0%B2%D1%80%D1%8F%D0%B4%D1%83%D0%B2%D0%B0%D0%BD%D0%BD%D1%8F" TargetMode="External"/><Relationship Id="rId43" Type="http://schemas.openxmlformats.org/officeDocument/2006/relationships/hyperlink" Target="http://ua-referat.com/%D0%94%D0%B5%D0%BC%D0%BE%D0%BA%D1%80%D0%B0%D1%82%D0%B8%D1%8F_2" TargetMode="External"/><Relationship Id="rId48" Type="http://schemas.openxmlformats.org/officeDocument/2006/relationships/hyperlink" Target="http://ua-referat.com/%D0%A2%D0%BE%D0%B3%D0%BE" TargetMode="External"/><Relationship Id="rId56" Type="http://schemas.openxmlformats.org/officeDocument/2006/relationships/hyperlink" Target="http://ua-referat.com/%D0%94%D0%B5%D0%BF%D1%83%D1%82%D0%B0%D1%82" TargetMode="External"/><Relationship Id="rId8" Type="http://schemas.openxmlformats.org/officeDocument/2006/relationships/hyperlink" Target="http://uk.wikipedia.org/wiki/%D0%9A%D0%BE%D0%BD%D1%86%D0%B5%D0%BF%D1%86%D1%96%D1%8F" TargetMode="External"/><Relationship Id="rId51" Type="http://schemas.openxmlformats.org/officeDocument/2006/relationships/hyperlink" Target="http://ua-referat.com/%D0%92%D0%B8%D0%B1%D0%BE%D1%80%D1%87%D0%B0_%D1%81%D0%B8%D1%81%D1%82%D0%B5%D0%BC%D0%B0" TargetMode="External"/><Relationship Id="rId3" Type="http://schemas.openxmlformats.org/officeDocument/2006/relationships/styles" Target="styles.xml"/><Relationship Id="rId12" Type="http://schemas.openxmlformats.org/officeDocument/2006/relationships/hyperlink" Target="http://uk.wikipedia.org/wiki/%D0%9B%D1%96%D0%B1%D0%B5%D1%80%D0%B0%D0%BB%D1%96%D0%B7%D0%BC" TargetMode="External"/><Relationship Id="rId17" Type="http://schemas.openxmlformats.org/officeDocument/2006/relationships/hyperlink" Target="http://uk.wikipedia.org/wiki/%D0%9F%D1%80%D0%B5%D0%B4%D1%81%D1%82%D0%B0%D0%B2%D0%BD%D0%B8%D1%86%D1%8C%D0%BA%D0%B0_%D0%B4%D0%B5%D0%BC%D0%BE%D0%BA%D1%80%D0%B0%D1%82%D1%96%D1%8F" TargetMode="External"/><Relationship Id="rId25" Type="http://schemas.openxmlformats.org/officeDocument/2006/relationships/hyperlink" Target="http://uk.wikipedia.org/wiki/%D0%A1%D0%BE%D1%86%D1%96%D0%B0%D0%BB%D1%8C%D0%BD%D0%B0_%D0%B2%D0%B5%D1%80%D1%81%D1%82%D0%B2%D0%B0" TargetMode="External"/><Relationship Id="rId33" Type="http://schemas.openxmlformats.org/officeDocument/2006/relationships/hyperlink" Target="http://uk.wikipedia.org/wiki/%D0%9A%D0%BE%D1%81%D0%BC%D0%BE%D0%BF%D0%BE%D0%BB%D1%96%D1%82%D0%B8%D1%87%D0%BD%D0%B0_%D0%B4%D0%B5%D0%BC%D0%BE%D0%BA%D1%80%D0%B0%D1%82%D1%96%D1%8F" TargetMode="External"/><Relationship Id="rId38" Type="http://schemas.openxmlformats.org/officeDocument/2006/relationships/hyperlink" Target="http://ua-referat.com/%D0%A5%D0%B0%D1%80%D0%B0%D0%BA%D1%82%D0%B5%D1%80" TargetMode="External"/><Relationship Id="rId46" Type="http://schemas.openxmlformats.org/officeDocument/2006/relationships/hyperlink" Target="http://ua-referat.com/%D0%97%D0%B4%D1%96%D0%B9%D1%81%D0%BD%D0%B5%D0%BD%D0%BD%D1%8F" TargetMode="External"/><Relationship Id="rId5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7F2AD-18CD-45E1-A843-505880A10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141680</Words>
  <Characters>80759</Characters>
  <Application>Microsoft Office Word</Application>
  <DocSecurity>0</DocSecurity>
  <Lines>672</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Alex</cp:lastModifiedBy>
  <cp:revision>3</cp:revision>
  <dcterms:created xsi:type="dcterms:W3CDTF">2014-06-26T16:49:00Z</dcterms:created>
  <dcterms:modified xsi:type="dcterms:W3CDTF">2014-06-26T16:49:00Z</dcterms:modified>
</cp:coreProperties>
</file>