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CAB" w:rsidRPr="008D26DD" w:rsidRDefault="00873CAB" w:rsidP="002C6019">
      <w:pPr>
        <w:spacing w:before="120"/>
        <w:jc w:val="center"/>
        <w:rPr>
          <w:b/>
          <w:sz w:val="28"/>
          <w:szCs w:val="28"/>
          <w:lang w:val="uk-UA"/>
        </w:rPr>
      </w:pPr>
      <w:r w:rsidRPr="008D26DD">
        <w:rPr>
          <w:b/>
          <w:sz w:val="28"/>
          <w:szCs w:val="28"/>
          <w:lang w:val="uk-UA"/>
        </w:rPr>
        <w:t>НАВЧАЛЬНО-ТЕМАТИЧНИЙ ПЛАН ДИСЦИПЛІНИ</w:t>
      </w:r>
    </w:p>
    <w:p w:rsidR="00873CAB" w:rsidRPr="002C6019" w:rsidRDefault="00873CAB" w:rsidP="002C6019">
      <w:pPr>
        <w:jc w:val="both"/>
        <w:rPr>
          <w:sz w:val="24"/>
          <w:szCs w:val="24"/>
          <w:lang w:val="uk-UA"/>
        </w:rPr>
      </w:pPr>
    </w:p>
    <w:p w:rsidR="008D26DD" w:rsidRPr="008D26DD" w:rsidRDefault="0028086B" w:rsidP="002C6019">
      <w:pPr>
        <w:jc w:val="center"/>
        <w:rPr>
          <w:b/>
          <w:bCs/>
          <w:sz w:val="28"/>
          <w:szCs w:val="28"/>
          <w:lang w:val="uk-UA"/>
        </w:rPr>
      </w:pPr>
      <w:r w:rsidRPr="008D26DD">
        <w:rPr>
          <w:b/>
          <w:bCs/>
          <w:sz w:val="28"/>
          <w:szCs w:val="28"/>
          <w:lang w:val="uk-UA"/>
        </w:rPr>
        <w:t>Лекції (усього 34 год.)</w:t>
      </w:r>
      <w:r w:rsidR="008D26DD">
        <w:rPr>
          <w:b/>
          <w:bCs/>
          <w:sz w:val="28"/>
          <w:szCs w:val="28"/>
          <w:lang w:val="uk-UA"/>
        </w:rPr>
        <w:t xml:space="preserve"> </w:t>
      </w:r>
      <w:r w:rsidR="009B6B4C" w:rsidRPr="008D26DD">
        <w:rPr>
          <w:b/>
          <w:bCs/>
          <w:sz w:val="28"/>
          <w:szCs w:val="28"/>
          <w:lang w:val="uk-UA"/>
        </w:rPr>
        <w:t>і</w:t>
      </w:r>
    </w:p>
    <w:p w:rsidR="0028086B" w:rsidRPr="008D26DD" w:rsidRDefault="009B6B4C" w:rsidP="002C6019">
      <w:pPr>
        <w:jc w:val="center"/>
        <w:rPr>
          <w:b/>
          <w:bCs/>
          <w:sz w:val="28"/>
          <w:szCs w:val="28"/>
          <w:lang w:val="uk-UA"/>
        </w:rPr>
      </w:pPr>
      <w:r w:rsidRPr="008D26DD">
        <w:rPr>
          <w:b/>
          <w:bCs/>
          <w:sz w:val="28"/>
          <w:szCs w:val="28"/>
          <w:lang w:val="uk-UA"/>
        </w:rPr>
        <w:t>самостійні роботи</w:t>
      </w:r>
      <w:r w:rsidR="008D26DD" w:rsidRPr="008D26DD">
        <w:rPr>
          <w:b/>
          <w:bCs/>
          <w:sz w:val="28"/>
          <w:szCs w:val="28"/>
          <w:lang w:val="uk-UA"/>
        </w:rPr>
        <w:t xml:space="preserve"> (усього 57 год.)</w:t>
      </w:r>
    </w:p>
    <w:p w:rsidR="0028086B" w:rsidRDefault="0028086B" w:rsidP="002C6019">
      <w:pPr>
        <w:jc w:val="center"/>
        <w:rPr>
          <w:sz w:val="24"/>
          <w:szCs w:val="24"/>
          <w:lang w:val="uk-UA"/>
        </w:rPr>
      </w:pPr>
    </w:p>
    <w:p w:rsidR="008D26DD" w:rsidRPr="002C6019" w:rsidRDefault="008D26DD" w:rsidP="002C6019">
      <w:pPr>
        <w:jc w:val="center"/>
        <w:rPr>
          <w:sz w:val="24"/>
          <w:szCs w:val="24"/>
          <w:lang w:val="uk-UA"/>
        </w:rPr>
      </w:pPr>
    </w:p>
    <w:p w:rsidR="0028086B" w:rsidRPr="002C6019" w:rsidRDefault="0028086B" w:rsidP="002C6019">
      <w:pPr>
        <w:ind w:left="45"/>
        <w:jc w:val="both"/>
        <w:rPr>
          <w:b/>
          <w:sz w:val="24"/>
          <w:szCs w:val="24"/>
          <w:lang w:val="uk-UA"/>
        </w:rPr>
      </w:pPr>
      <w:r w:rsidRPr="002C6019">
        <w:rPr>
          <w:b/>
          <w:bCs/>
          <w:sz w:val="24"/>
          <w:lang w:val="uk-UA"/>
        </w:rPr>
        <w:t>Змістовий модуль №1:</w:t>
      </w:r>
      <w:r w:rsidRPr="002C6019">
        <w:rPr>
          <w:b/>
          <w:sz w:val="24"/>
          <w:szCs w:val="24"/>
          <w:lang w:val="uk-UA"/>
        </w:rPr>
        <w:tab/>
        <w:t>Теоретичні основи біоелектрогенезу</w:t>
      </w:r>
    </w:p>
    <w:p w:rsidR="0028086B" w:rsidRDefault="0028086B" w:rsidP="0028086B">
      <w:pPr>
        <w:ind w:left="45"/>
        <w:jc w:val="both"/>
        <w:rPr>
          <w:sz w:val="24"/>
          <w:lang w:val="uk-UA"/>
        </w:rPr>
      </w:pPr>
    </w:p>
    <w:p w:rsidR="0028086B" w:rsidRDefault="0028086B" w:rsidP="0028086B">
      <w:pPr>
        <w:ind w:left="284" w:hanging="284"/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1.1. Із історії біоелектрики</w:t>
      </w:r>
      <w:r w:rsidR="00EB0948">
        <w:rPr>
          <w:b/>
          <w:bCs/>
          <w:sz w:val="24"/>
          <w:lang w:val="uk-UA"/>
        </w:rPr>
        <w:t xml:space="preserve"> – 3 год</w:t>
      </w:r>
      <w:r>
        <w:rPr>
          <w:b/>
          <w:bCs/>
          <w:sz w:val="24"/>
          <w:lang w:val="uk-UA"/>
        </w:rPr>
        <w:t>.</w:t>
      </w:r>
    </w:p>
    <w:p w:rsidR="0028086B" w:rsidRPr="00092A21" w:rsidRDefault="0028086B" w:rsidP="0028086B">
      <w:pPr>
        <w:ind w:left="284"/>
        <w:jc w:val="both"/>
        <w:rPr>
          <w:sz w:val="24"/>
        </w:rPr>
      </w:pPr>
      <w:r>
        <w:rPr>
          <w:sz w:val="24"/>
          <w:lang w:val="uk-UA"/>
        </w:rPr>
        <w:t xml:space="preserve">Досліди </w:t>
      </w:r>
      <w:r>
        <w:rPr>
          <w:rFonts w:ascii="TimesET" w:hAnsi="TimesET"/>
          <w:sz w:val="24"/>
          <w:lang w:val="uk-UA"/>
        </w:rPr>
        <w:t xml:space="preserve">Гальвані. </w:t>
      </w:r>
      <w:r>
        <w:rPr>
          <w:sz w:val="24"/>
          <w:lang w:val="uk-UA"/>
        </w:rPr>
        <w:t>Перші вимірювання потенциалу пошкодження, струмів спокою та струмів дії</w:t>
      </w:r>
      <w:r>
        <w:rPr>
          <w:rFonts w:ascii="TimesET" w:hAnsi="TimesET"/>
          <w:sz w:val="24"/>
          <w:lang w:val="uk-UA"/>
        </w:rPr>
        <w:t xml:space="preserve">. </w:t>
      </w:r>
      <w:r>
        <w:rPr>
          <w:sz w:val="24"/>
          <w:lang w:val="uk-UA"/>
        </w:rPr>
        <w:t>Розвиток методів вимірювання біопотенціалів</w:t>
      </w:r>
      <w:r>
        <w:rPr>
          <w:rFonts w:ascii="TimesET" w:hAnsi="TimesET"/>
          <w:sz w:val="24"/>
          <w:lang w:val="uk-UA"/>
        </w:rPr>
        <w:t xml:space="preserve">. </w:t>
      </w:r>
      <w:r>
        <w:rPr>
          <w:sz w:val="24"/>
          <w:lang w:val="uk-UA"/>
        </w:rPr>
        <w:t>Теорії виникнення біоелектричних явищ.</w:t>
      </w:r>
    </w:p>
    <w:p w:rsidR="009B6B4C" w:rsidRDefault="009B6B4C" w:rsidP="00257A73">
      <w:pPr>
        <w:pStyle w:val="BodyTextIndent"/>
        <w:ind w:firstLine="284"/>
        <w:rPr>
          <w:b/>
          <w:i/>
          <w:sz w:val="24"/>
        </w:rPr>
      </w:pPr>
      <w:r>
        <w:rPr>
          <w:b/>
          <w:i/>
          <w:sz w:val="24"/>
        </w:rPr>
        <w:t>На самостійне опрацювання студентами виносяться проблеми (</w:t>
      </w:r>
      <w:r w:rsidRPr="00092A21">
        <w:rPr>
          <w:b/>
          <w:i/>
          <w:sz w:val="24"/>
          <w:lang w:val="ru-RU"/>
        </w:rPr>
        <w:t>4</w:t>
      </w:r>
      <w:r>
        <w:rPr>
          <w:b/>
          <w:i/>
          <w:sz w:val="24"/>
        </w:rPr>
        <w:t xml:space="preserve"> год.)</w:t>
      </w:r>
    </w:p>
    <w:p w:rsidR="009B6B4C" w:rsidRDefault="009B6B4C" w:rsidP="009B6B4C">
      <w:pPr>
        <w:pStyle w:val="BodyTextIndent"/>
        <w:ind w:left="709" w:firstLine="0"/>
        <w:rPr>
          <w:i/>
          <w:sz w:val="24"/>
        </w:rPr>
      </w:pPr>
      <w:r>
        <w:rPr>
          <w:i/>
          <w:sz w:val="24"/>
        </w:rPr>
        <w:t>1. Експерименти Карло Маттеучі.</w:t>
      </w:r>
    </w:p>
    <w:p w:rsidR="009B6B4C" w:rsidRDefault="000A0652" w:rsidP="009B6B4C">
      <w:pPr>
        <w:pStyle w:val="BodyTextIndent"/>
        <w:ind w:left="709" w:firstLine="0"/>
        <w:rPr>
          <w:i/>
          <w:sz w:val="24"/>
        </w:rPr>
      </w:pPr>
      <w:r>
        <w:rPr>
          <w:i/>
          <w:sz w:val="24"/>
        </w:rPr>
        <w:t>2</w:t>
      </w:r>
      <w:r w:rsidR="009B6B4C">
        <w:rPr>
          <w:i/>
          <w:sz w:val="24"/>
        </w:rPr>
        <w:t xml:space="preserve">. </w:t>
      </w:r>
      <w:r>
        <w:rPr>
          <w:i/>
          <w:sz w:val="24"/>
        </w:rPr>
        <w:t xml:space="preserve">Дифузійна теорія </w:t>
      </w:r>
      <w:r w:rsidR="00092A21">
        <w:rPr>
          <w:i/>
          <w:sz w:val="24"/>
        </w:rPr>
        <w:t xml:space="preserve">В.Ю. </w:t>
      </w:r>
      <w:proofErr w:type="spellStart"/>
      <w:r w:rsidR="00092A21">
        <w:rPr>
          <w:i/>
          <w:sz w:val="24"/>
        </w:rPr>
        <w:t>Чаговця</w:t>
      </w:r>
      <w:proofErr w:type="spellEnd"/>
      <w:r w:rsidR="00092A21">
        <w:rPr>
          <w:i/>
          <w:sz w:val="24"/>
        </w:rPr>
        <w:t xml:space="preserve"> </w:t>
      </w:r>
      <w:r>
        <w:rPr>
          <w:i/>
          <w:sz w:val="24"/>
        </w:rPr>
        <w:t>виникнення демаркаційного потенціалу</w:t>
      </w:r>
      <w:r w:rsidR="009B6B4C">
        <w:rPr>
          <w:i/>
          <w:sz w:val="24"/>
        </w:rPr>
        <w:t>.</w:t>
      </w:r>
    </w:p>
    <w:p w:rsidR="000A0652" w:rsidRDefault="000A0652" w:rsidP="000A0652">
      <w:pPr>
        <w:pStyle w:val="BodyTextIndent"/>
        <w:ind w:left="709" w:firstLine="0"/>
        <w:rPr>
          <w:i/>
          <w:sz w:val="24"/>
        </w:rPr>
      </w:pPr>
      <w:r>
        <w:rPr>
          <w:i/>
          <w:sz w:val="24"/>
        </w:rPr>
        <w:t>3. Теорія Дюбуа-Раймона, потенціал спокою і потенціал дії.</w:t>
      </w:r>
    </w:p>
    <w:p w:rsidR="000A0652" w:rsidRDefault="000A0652" w:rsidP="000A0652">
      <w:pPr>
        <w:pStyle w:val="BodyTextIndent"/>
        <w:ind w:left="709" w:firstLine="0"/>
        <w:rPr>
          <w:i/>
          <w:sz w:val="24"/>
        </w:rPr>
      </w:pPr>
      <w:r>
        <w:rPr>
          <w:i/>
          <w:sz w:val="24"/>
        </w:rPr>
        <w:t>4. Досліди С. Рінгера.</w:t>
      </w:r>
    </w:p>
    <w:p w:rsidR="009B6B4C" w:rsidRPr="00092A21" w:rsidRDefault="009B6B4C" w:rsidP="0028086B">
      <w:pPr>
        <w:ind w:left="284"/>
        <w:jc w:val="both"/>
        <w:rPr>
          <w:sz w:val="24"/>
        </w:rPr>
      </w:pPr>
    </w:p>
    <w:p w:rsidR="0028086B" w:rsidRDefault="0028086B" w:rsidP="0028086B">
      <w:pPr>
        <w:ind w:left="284" w:hanging="284"/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1.2. Мембранна теорія</w:t>
      </w:r>
      <w:r w:rsidR="00EB0948">
        <w:rPr>
          <w:b/>
          <w:bCs/>
          <w:sz w:val="24"/>
          <w:lang w:val="uk-UA"/>
        </w:rPr>
        <w:t xml:space="preserve"> – 3 год.</w:t>
      </w:r>
    </w:p>
    <w:p w:rsidR="0028086B" w:rsidRDefault="0028086B" w:rsidP="0028086B">
      <w:pPr>
        <w:ind w:left="284"/>
        <w:jc w:val="both"/>
        <w:rPr>
          <w:sz w:val="24"/>
          <w:lang w:val="uk-UA"/>
        </w:rPr>
      </w:pPr>
      <w:r>
        <w:rPr>
          <w:sz w:val="24"/>
          <w:lang w:val="uk-UA"/>
        </w:rPr>
        <w:t>Етапи становлення та розвитку мембранної теорії біоелектрогенезу. Структура, функція та властивості біомембран. П</w:t>
      </w:r>
      <w:r w:rsidR="00092A21">
        <w:rPr>
          <w:sz w:val="24"/>
          <w:lang w:val="uk-UA"/>
        </w:rPr>
        <w:t>і</w:t>
      </w:r>
      <w:r>
        <w:rPr>
          <w:sz w:val="24"/>
          <w:lang w:val="uk-UA"/>
        </w:rPr>
        <w:t>дтримання іонного гомеостазу клітини: активні транспортери та іонні канали. Іонна проникність біомембран. Ряди Ейзенмана. Рівняння Нернста. Природа потенціалу спокою та потенціалу дії. Теорія постійного поля. Рівняння Голдмана-Ходжкіна-Каца. Механизми селективності іонних каналів.</w:t>
      </w:r>
    </w:p>
    <w:p w:rsidR="009B6B4C" w:rsidRDefault="009B6B4C" w:rsidP="00257A73">
      <w:pPr>
        <w:pStyle w:val="BodyTextIndent"/>
        <w:ind w:firstLine="284"/>
        <w:rPr>
          <w:b/>
          <w:i/>
          <w:sz w:val="24"/>
        </w:rPr>
      </w:pPr>
      <w:r>
        <w:rPr>
          <w:b/>
          <w:i/>
          <w:sz w:val="24"/>
        </w:rPr>
        <w:t>На самостійне опрацювання студентами виносяться проблеми (</w:t>
      </w:r>
      <w:r w:rsidRPr="00092A21">
        <w:rPr>
          <w:b/>
          <w:i/>
          <w:sz w:val="24"/>
          <w:lang w:val="ru-RU"/>
        </w:rPr>
        <w:t>5</w:t>
      </w:r>
      <w:r>
        <w:rPr>
          <w:b/>
          <w:i/>
          <w:sz w:val="24"/>
        </w:rPr>
        <w:t xml:space="preserve"> год.)</w:t>
      </w:r>
    </w:p>
    <w:p w:rsidR="009B6B4C" w:rsidRDefault="001B6886" w:rsidP="009B6B4C">
      <w:pPr>
        <w:pStyle w:val="BodyTextIndent"/>
        <w:ind w:left="709" w:firstLine="0"/>
        <w:rPr>
          <w:i/>
          <w:sz w:val="24"/>
        </w:rPr>
      </w:pPr>
      <w:r>
        <w:rPr>
          <w:i/>
          <w:sz w:val="24"/>
        </w:rPr>
        <w:t>1</w:t>
      </w:r>
      <w:r w:rsidR="009B6B4C">
        <w:rPr>
          <w:i/>
          <w:sz w:val="24"/>
        </w:rPr>
        <w:t xml:space="preserve">. </w:t>
      </w:r>
      <w:r>
        <w:rPr>
          <w:i/>
          <w:sz w:val="24"/>
        </w:rPr>
        <w:t xml:space="preserve">Реотом </w:t>
      </w:r>
      <w:r w:rsidR="00B365B6">
        <w:rPr>
          <w:i/>
          <w:sz w:val="24"/>
        </w:rPr>
        <w:t xml:space="preserve">Ю. </w:t>
      </w:r>
      <w:r>
        <w:rPr>
          <w:i/>
          <w:sz w:val="24"/>
        </w:rPr>
        <w:t>Бернштейна, вимірювання швидкості розповсюдження ПД</w:t>
      </w:r>
      <w:r w:rsidR="009B6B4C">
        <w:rPr>
          <w:i/>
          <w:sz w:val="24"/>
        </w:rPr>
        <w:t>.</w:t>
      </w:r>
    </w:p>
    <w:p w:rsidR="001B6886" w:rsidRDefault="001B6886" w:rsidP="001B6886">
      <w:pPr>
        <w:pStyle w:val="BodyTextIndent"/>
        <w:ind w:left="709" w:firstLine="0"/>
        <w:rPr>
          <w:i/>
          <w:sz w:val="24"/>
        </w:rPr>
      </w:pPr>
      <w:r>
        <w:rPr>
          <w:i/>
          <w:sz w:val="24"/>
        </w:rPr>
        <w:t xml:space="preserve">2. </w:t>
      </w:r>
      <w:r w:rsidR="00B365B6">
        <w:rPr>
          <w:i/>
          <w:sz w:val="24"/>
        </w:rPr>
        <w:t>Ліпоідна теорія мембран Ч. Овертона</w:t>
      </w:r>
      <w:r>
        <w:rPr>
          <w:i/>
          <w:sz w:val="24"/>
        </w:rPr>
        <w:t>.</w:t>
      </w:r>
    </w:p>
    <w:p w:rsidR="00B365B6" w:rsidRDefault="00B365B6" w:rsidP="009B6B4C">
      <w:pPr>
        <w:pStyle w:val="BodyTextIndent"/>
        <w:ind w:left="709" w:firstLine="0"/>
        <w:rPr>
          <w:i/>
          <w:sz w:val="24"/>
        </w:rPr>
      </w:pPr>
      <w:r>
        <w:rPr>
          <w:i/>
          <w:sz w:val="24"/>
        </w:rPr>
        <w:t>3. Розвиток уявлень про іонну вибірковість мембран та іонні канали.</w:t>
      </w:r>
    </w:p>
    <w:p w:rsidR="009B6B4C" w:rsidRDefault="00B365B6" w:rsidP="009B6B4C">
      <w:pPr>
        <w:pStyle w:val="BodyTextIndent"/>
        <w:ind w:left="709" w:firstLine="0"/>
        <w:rPr>
          <w:i/>
          <w:sz w:val="24"/>
        </w:rPr>
      </w:pPr>
      <w:r>
        <w:rPr>
          <w:i/>
          <w:sz w:val="24"/>
        </w:rPr>
        <w:t>4</w:t>
      </w:r>
      <w:r w:rsidR="009B6B4C">
        <w:rPr>
          <w:i/>
          <w:sz w:val="24"/>
        </w:rPr>
        <w:t xml:space="preserve">. </w:t>
      </w:r>
      <w:r w:rsidR="001B6886">
        <w:rPr>
          <w:i/>
          <w:sz w:val="24"/>
        </w:rPr>
        <w:t>Досліди Б. Хілле</w:t>
      </w:r>
      <w:r w:rsidR="009B6B4C">
        <w:rPr>
          <w:i/>
          <w:sz w:val="24"/>
        </w:rPr>
        <w:t>.</w:t>
      </w:r>
    </w:p>
    <w:p w:rsidR="001B6886" w:rsidRDefault="00B365B6" w:rsidP="00B365B6">
      <w:pPr>
        <w:pStyle w:val="BodyTextIndent"/>
        <w:ind w:left="709" w:firstLine="0"/>
        <w:rPr>
          <w:i/>
          <w:sz w:val="24"/>
        </w:rPr>
      </w:pPr>
      <w:r>
        <w:rPr>
          <w:i/>
          <w:sz w:val="24"/>
        </w:rPr>
        <w:t>5</w:t>
      </w:r>
      <w:r w:rsidR="001B6886">
        <w:rPr>
          <w:i/>
          <w:sz w:val="24"/>
        </w:rPr>
        <w:t>. Селективність натрієвих, калієвих і кальцієвих каналів.</w:t>
      </w:r>
    </w:p>
    <w:p w:rsidR="0028086B" w:rsidRDefault="0028086B" w:rsidP="0028086B">
      <w:pPr>
        <w:numPr>
          <w:ilvl w:val="12"/>
          <w:numId w:val="0"/>
        </w:numPr>
        <w:ind w:left="567" w:hanging="522"/>
        <w:jc w:val="both"/>
        <w:rPr>
          <w:sz w:val="24"/>
          <w:lang w:val="uk-UA"/>
        </w:rPr>
      </w:pPr>
    </w:p>
    <w:p w:rsidR="0028086B" w:rsidRDefault="0028086B" w:rsidP="0028086B">
      <w:pPr>
        <w:ind w:left="45"/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Змістовий модуль №2:</w:t>
      </w:r>
      <w:r>
        <w:rPr>
          <w:b/>
          <w:bCs/>
          <w:sz w:val="24"/>
          <w:lang w:val="uk-UA"/>
        </w:rPr>
        <w:tab/>
        <w:t>Методи електрофізіології</w:t>
      </w:r>
    </w:p>
    <w:p w:rsidR="0028086B" w:rsidRDefault="0028086B" w:rsidP="0028086B">
      <w:pPr>
        <w:ind w:left="45"/>
        <w:jc w:val="both"/>
        <w:rPr>
          <w:sz w:val="24"/>
          <w:lang w:val="uk-UA"/>
        </w:rPr>
      </w:pPr>
    </w:p>
    <w:p w:rsidR="0028086B" w:rsidRDefault="0028086B" w:rsidP="0028086B">
      <w:pPr>
        <w:tabs>
          <w:tab w:val="left" w:pos="284"/>
        </w:tabs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2.1. Метал</w:t>
      </w:r>
      <w:r w:rsidR="00092A21">
        <w:rPr>
          <w:b/>
          <w:bCs/>
          <w:sz w:val="24"/>
          <w:lang w:val="uk-UA"/>
        </w:rPr>
        <w:t>ев</w:t>
      </w:r>
      <w:r>
        <w:rPr>
          <w:b/>
          <w:bCs/>
          <w:sz w:val="24"/>
          <w:lang w:val="uk-UA"/>
        </w:rPr>
        <w:t xml:space="preserve">і </w:t>
      </w:r>
      <w:r w:rsidR="00092A21">
        <w:rPr>
          <w:b/>
          <w:bCs/>
          <w:sz w:val="24"/>
          <w:lang w:val="uk-UA"/>
        </w:rPr>
        <w:t>е</w:t>
      </w:r>
      <w:r>
        <w:rPr>
          <w:b/>
          <w:bCs/>
          <w:sz w:val="24"/>
          <w:lang w:val="uk-UA"/>
        </w:rPr>
        <w:t>лектроди</w:t>
      </w:r>
      <w:r w:rsidR="00EB0948">
        <w:rPr>
          <w:b/>
          <w:bCs/>
          <w:sz w:val="24"/>
          <w:lang w:val="uk-UA"/>
        </w:rPr>
        <w:t xml:space="preserve"> – 1 год.</w:t>
      </w:r>
    </w:p>
    <w:p w:rsidR="0028086B" w:rsidRDefault="0028086B" w:rsidP="0028086B">
      <w:pPr>
        <w:ind w:left="284"/>
        <w:jc w:val="both"/>
        <w:rPr>
          <w:sz w:val="24"/>
          <w:lang w:val="uk-UA"/>
        </w:rPr>
      </w:pPr>
      <w:proofErr w:type="spellStart"/>
      <w:r>
        <w:rPr>
          <w:sz w:val="24"/>
          <w:lang w:val="uk-UA"/>
        </w:rPr>
        <w:t>Фізхімія</w:t>
      </w:r>
      <w:proofErr w:type="spellEnd"/>
      <w:r>
        <w:rPr>
          <w:sz w:val="24"/>
          <w:lang w:val="uk-UA"/>
        </w:rPr>
        <w:t xml:space="preserve"> металів в електрол</w:t>
      </w:r>
      <w:r w:rsidR="00092A21">
        <w:rPr>
          <w:sz w:val="24"/>
          <w:lang w:val="uk-UA"/>
        </w:rPr>
        <w:t>і</w:t>
      </w:r>
      <w:r>
        <w:rPr>
          <w:sz w:val="24"/>
          <w:lang w:val="uk-UA"/>
        </w:rPr>
        <w:t>тах. Метал</w:t>
      </w:r>
      <w:r w:rsidR="00092A21">
        <w:rPr>
          <w:sz w:val="24"/>
          <w:lang w:val="uk-UA"/>
        </w:rPr>
        <w:t>еві</w:t>
      </w:r>
      <w:r>
        <w:rPr>
          <w:sz w:val="24"/>
          <w:lang w:val="uk-UA"/>
        </w:rPr>
        <w:t xml:space="preserve"> електроди, їх призначення та електрохімі</w:t>
      </w:r>
      <w:r w:rsidR="00092A21">
        <w:rPr>
          <w:sz w:val="24"/>
          <w:lang w:val="uk-UA"/>
        </w:rPr>
        <w:t>чні властивості.</w:t>
      </w:r>
      <w:r>
        <w:rPr>
          <w:sz w:val="24"/>
          <w:lang w:val="uk-UA"/>
        </w:rPr>
        <w:t xml:space="preserve"> Зворотні електроди. Поляризація електродів. Рухливість іонів в электролітах. Соляні містки та дифузійні потенціали. Індиферентний електрод та способи його виготовлення.</w:t>
      </w:r>
    </w:p>
    <w:p w:rsidR="009A4F1B" w:rsidRDefault="009A4F1B" w:rsidP="00257A73">
      <w:pPr>
        <w:pStyle w:val="BodyTextIndent"/>
        <w:ind w:firstLine="284"/>
        <w:rPr>
          <w:b/>
          <w:i/>
          <w:sz w:val="24"/>
        </w:rPr>
      </w:pPr>
      <w:r>
        <w:rPr>
          <w:b/>
          <w:i/>
          <w:sz w:val="24"/>
        </w:rPr>
        <w:t>На самостійне опрацювання студентами виносяться проблеми (</w:t>
      </w:r>
      <w:r w:rsidR="00135516">
        <w:rPr>
          <w:b/>
          <w:i/>
          <w:sz w:val="24"/>
        </w:rPr>
        <w:t>2</w:t>
      </w:r>
      <w:r>
        <w:rPr>
          <w:b/>
          <w:i/>
          <w:sz w:val="24"/>
        </w:rPr>
        <w:t xml:space="preserve"> год.)</w:t>
      </w:r>
    </w:p>
    <w:p w:rsidR="009A4F1B" w:rsidRDefault="009A4F1B" w:rsidP="009A4F1B">
      <w:pPr>
        <w:pStyle w:val="BodyTextIndent"/>
        <w:ind w:left="709" w:firstLine="0"/>
        <w:rPr>
          <w:i/>
          <w:sz w:val="24"/>
        </w:rPr>
      </w:pPr>
      <w:r>
        <w:rPr>
          <w:i/>
          <w:sz w:val="24"/>
        </w:rPr>
        <w:t>1. Хлорсрібний електрод, електрохімічні реакції, які на ньому відбуваються.</w:t>
      </w:r>
    </w:p>
    <w:p w:rsidR="009A4F1B" w:rsidRDefault="009A4F1B" w:rsidP="009A4F1B">
      <w:pPr>
        <w:pStyle w:val="BodyTextIndent"/>
        <w:ind w:left="709" w:firstLine="0"/>
        <w:rPr>
          <w:i/>
          <w:sz w:val="24"/>
        </w:rPr>
      </w:pPr>
      <w:r>
        <w:rPr>
          <w:i/>
          <w:sz w:val="24"/>
        </w:rPr>
        <w:t>2. Сфери використання метал</w:t>
      </w:r>
      <w:r w:rsidR="00092A21">
        <w:rPr>
          <w:i/>
          <w:sz w:val="24"/>
        </w:rPr>
        <w:t>еви</w:t>
      </w:r>
      <w:r>
        <w:rPr>
          <w:i/>
          <w:sz w:val="24"/>
        </w:rPr>
        <w:t>х електродів у біології і медицині.</w:t>
      </w:r>
    </w:p>
    <w:p w:rsidR="009A4F1B" w:rsidRDefault="009A4F1B" w:rsidP="0028086B">
      <w:pPr>
        <w:ind w:left="284"/>
        <w:jc w:val="both"/>
        <w:rPr>
          <w:sz w:val="24"/>
          <w:lang w:val="uk-UA"/>
        </w:rPr>
      </w:pPr>
    </w:p>
    <w:p w:rsidR="0028086B" w:rsidRDefault="0028086B" w:rsidP="0028086B">
      <w:pPr>
        <w:tabs>
          <w:tab w:val="left" w:pos="284"/>
        </w:tabs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2.2. Внутрішньоклітинні вимірювання електричних потенціалів</w:t>
      </w:r>
      <w:r w:rsidR="00EB0948">
        <w:rPr>
          <w:b/>
          <w:bCs/>
          <w:sz w:val="24"/>
          <w:lang w:val="uk-UA"/>
        </w:rPr>
        <w:t xml:space="preserve"> – 1 год.</w:t>
      </w:r>
    </w:p>
    <w:p w:rsidR="0028086B" w:rsidRDefault="0028086B" w:rsidP="0028086B">
      <w:pPr>
        <w:ind w:left="284"/>
        <w:jc w:val="both"/>
        <w:rPr>
          <w:sz w:val="24"/>
          <w:lang w:val="uk-UA"/>
        </w:rPr>
      </w:pPr>
      <w:r>
        <w:rPr>
          <w:sz w:val="24"/>
          <w:lang w:val="uk-UA"/>
        </w:rPr>
        <w:t>Метал</w:t>
      </w:r>
      <w:r w:rsidR="00092A21">
        <w:rPr>
          <w:sz w:val="24"/>
          <w:lang w:val="uk-UA"/>
        </w:rPr>
        <w:t>еві</w:t>
      </w:r>
      <w:r>
        <w:rPr>
          <w:sz w:val="24"/>
          <w:lang w:val="uk-UA"/>
        </w:rPr>
        <w:t xml:space="preserve"> мікроелектроди (МЕ): області іх вживання та недоліки. Виготовлення метал</w:t>
      </w:r>
      <w:r w:rsidR="00092A21">
        <w:rPr>
          <w:sz w:val="24"/>
          <w:lang w:val="uk-UA"/>
        </w:rPr>
        <w:t>евих</w:t>
      </w:r>
      <w:r>
        <w:rPr>
          <w:sz w:val="24"/>
          <w:lang w:val="uk-UA"/>
        </w:rPr>
        <w:t xml:space="preserve"> МЕ. Скляні мікропіпетки та МЕ їх принципові відмінності. Структура та фізичні властивості скла. Типи скла. Фізико-хімічні властивості поверхні розділу скло/електроліт. Електричні параметри скляного МЕ та його еквівалентна схема. Типи вольт-амперних характеристик скляних МЕ. Заповнення скляних МЕ. Механічне та терм</w:t>
      </w:r>
      <w:r w:rsidR="009A4F1B">
        <w:rPr>
          <w:sz w:val="24"/>
          <w:lang w:val="uk-UA"/>
        </w:rPr>
        <w:t>і</w:t>
      </w:r>
      <w:r>
        <w:rPr>
          <w:sz w:val="24"/>
          <w:lang w:val="uk-UA"/>
        </w:rPr>
        <w:t xml:space="preserve">чне загострення скляних МЭ. Багатоканальні скляні МЕ. </w:t>
      </w:r>
      <w:r w:rsidR="00092A21">
        <w:rPr>
          <w:sz w:val="24"/>
          <w:lang w:val="uk-UA"/>
        </w:rPr>
        <w:t>Конструкція у</w:t>
      </w:r>
      <w:r>
        <w:rPr>
          <w:sz w:val="24"/>
          <w:lang w:val="uk-UA"/>
        </w:rPr>
        <w:t>тримувач</w:t>
      </w:r>
      <w:r w:rsidR="00092A21">
        <w:rPr>
          <w:sz w:val="24"/>
          <w:lang w:val="uk-UA"/>
        </w:rPr>
        <w:t>а</w:t>
      </w:r>
      <w:r>
        <w:rPr>
          <w:sz w:val="24"/>
          <w:lang w:val="uk-UA"/>
        </w:rPr>
        <w:t xml:space="preserve"> МЕ</w:t>
      </w:r>
      <w:r w:rsidR="009A4F1B">
        <w:rPr>
          <w:sz w:val="24"/>
          <w:lang w:val="uk-UA"/>
        </w:rPr>
        <w:t>.</w:t>
      </w:r>
    </w:p>
    <w:p w:rsidR="009A4F1B" w:rsidRDefault="009A4F1B" w:rsidP="00257A73">
      <w:pPr>
        <w:pStyle w:val="BodyTextIndent"/>
        <w:ind w:firstLine="284"/>
        <w:rPr>
          <w:b/>
          <w:i/>
          <w:sz w:val="24"/>
        </w:rPr>
      </w:pPr>
      <w:r>
        <w:rPr>
          <w:b/>
          <w:i/>
          <w:sz w:val="24"/>
        </w:rPr>
        <w:t>На самостійне опрацювання студентами виносяться проблеми (</w:t>
      </w:r>
      <w:r w:rsidR="00135516">
        <w:rPr>
          <w:b/>
          <w:i/>
          <w:sz w:val="24"/>
        </w:rPr>
        <w:t>2</w:t>
      </w:r>
      <w:r>
        <w:rPr>
          <w:b/>
          <w:i/>
          <w:sz w:val="24"/>
        </w:rPr>
        <w:t xml:space="preserve"> год.)</w:t>
      </w:r>
    </w:p>
    <w:p w:rsidR="009A4F1B" w:rsidRDefault="009A4F1B" w:rsidP="009A4F1B">
      <w:pPr>
        <w:pStyle w:val="BodyTextIndent"/>
        <w:ind w:left="709" w:firstLine="0"/>
        <w:rPr>
          <w:i/>
          <w:sz w:val="24"/>
        </w:rPr>
      </w:pPr>
      <w:r>
        <w:rPr>
          <w:i/>
          <w:sz w:val="24"/>
        </w:rPr>
        <w:t xml:space="preserve">1. </w:t>
      </w:r>
      <w:r w:rsidRPr="009A4F1B">
        <w:rPr>
          <w:i/>
          <w:sz w:val="24"/>
        </w:rPr>
        <w:t>Природа виникнення потенціалу кінчика скляного МЕ.</w:t>
      </w:r>
    </w:p>
    <w:p w:rsidR="009A4F1B" w:rsidRDefault="009A4F1B" w:rsidP="009A4F1B">
      <w:pPr>
        <w:pStyle w:val="BodyTextIndent"/>
        <w:ind w:left="709" w:firstLine="0"/>
        <w:rPr>
          <w:i/>
          <w:sz w:val="24"/>
        </w:rPr>
      </w:pPr>
      <w:r>
        <w:rPr>
          <w:i/>
          <w:sz w:val="24"/>
        </w:rPr>
        <w:lastRenderedPageBreak/>
        <w:t>2. Кузня Фонбрюна для виготовлення скляних мікроінструментів.</w:t>
      </w:r>
    </w:p>
    <w:p w:rsidR="009A4F1B" w:rsidRDefault="009A4F1B" w:rsidP="0028086B">
      <w:pPr>
        <w:ind w:left="284"/>
        <w:jc w:val="both"/>
        <w:rPr>
          <w:sz w:val="24"/>
          <w:lang w:val="uk-UA"/>
        </w:rPr>
      </w:pPr>
    </w:p>
    <w:p w:rsidR="0028086B" w:rsidRDefault="0028086B" w:rsidP="0028086B">
      <w:pPr>
        <w:tabs>
          <w:tab w:val="left" w:pos="284"/>
        </w:tabs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 xml:space="preserve">2.3. </w:t>
      </w:r>
      <w:r w:rsidR="00092A21">
        <w:rPr>
          <w:b/>
          <w:bCs/>
          <w:sz w:val="24"/>
          <w:lang w:val="uk-UA"/>
        </w:rPr>
        <w:t>Апаратне забезпечення в</w:t>
      </w:r>
      <w:r>
        <w:rPr>
          <w:b/>
          <w:bCs/>
          <w:sz w:val="24"/>
          <w:lang w:val="uk-UA"/>
        </w:rPr>
        <w:t>имірювання біоелектричних сигналів</w:t>
      </w:r>
      <w:r w:rsidR="00EB0948">
        <w:rPr>
          <w:b/>
          <w:bCs/>
          <w:sz w:val="24"/>
          <w:lang w:val="uk-UA"/>
        </w:rPr>
        <w:t xml:space="preserve"> – 1 год.</w:t>
      </w:r>
    </w:p>
    <w:p w:rsidR="0028086B" w:rsidRDefault="0028086B" w:rsidP="0028086B">
      <w:pPr>
        <w:ind w:left="284"/>
        <w:jc w:val="both"/>
        <w:rPr>
          <w:sz w:val="24"/>
          <w:lang w:val="uk-UA"/>
        </w:rPr>
      </w:pPr>
      <w:r>
        <w:rPr>
          <w:sz w:val="24"/>
          <w:lang w:val="uk-UA"/>
        </w:rPr>
        <w:t>Загальна блок схема електрофізіологічної установки. Апаратура та прилади, які застосовуються в сучасних електрофізіологічних дослідженнях. Основні вимірювальні схеми. Блок схема електрофізіологічного підсилювача. Попередні підсилювачі, їх призначення та основні вимоги.</w:t>
      </w:r>
    </w:p>
    <w:p w:rsidR="009A4F1B" w:rsidRDefault="009A4F1B" w:rsidP="00257A73">
      <w:pPr>
        <w:pStyle w:val="BodyTextIndent"/>
        <w:ind w:firstLine="284"/>
        <w:rPr>
          <w:b/>
          <w:i/>
          <w:sz w:val="24"/>
        </w:rPr>
      </w:pPr>
      <w:r>
        <w:rPr>
          <w:b/>
          <w:i/>
          <w:sz w:val="24"/>
        </w:rPr>
        <w:t>На самостійне опрацювання студентами виносяться проблеми (</w:t>
      </w:r>
      <w:r w:rsidR="00135516">
        <w:rPr>
          <w:b/>
          <w:i/>
          <w:sz w:val="24"/>
        </w:rPr>
        <w:t>2</w:t>
      </w:r>
      <w:r>
        <w:rPr>
          <w:b/>
          <w:i/>
          <w:sz w:val="24"/>
        </w:rPr>
        <w:t xml:space="preserve"> год.)</w:t>
      </w:r>
    </w:p>
    <w:p w:rsidR="009A4F1B" w:rsidRDefault="009A4F1B" w:rsidP="009A4F1B">
      <w:pPr>
        <w:pStyle w:val="BodyTextIndent"/>
        <w:ind w:left="709" w:firstLine="0"/>
        <w:rPr>
          <w:i/>
          <w:sz w:val="24"/>
        </w:rPr>
      </w:pPr>
      <w:r>
        <w:rPr>
          <w:i/>
          <w:sz w:val="24"/>
        </w:rPr>
        <w:t>1. Операційні підсилювачі (ОП) та їх параметри</w:t>
      </w:r>
      <w:r w:rsidRPr="009A4F1B">
        <w:rPr>
          <w:i/>
          <w:sz w:val="24"/>
        </w:rPr>
        <w:t>.</w:t>
      </w:r>
    </w:p>
    <w:p w:rsidR="009A4F1B" w:rsidRDefault="009A4F1B" w:rsidP="009A4F1B">
      <w:pPr>
        <w:pStyle w:val="BodyTextIndent"/>
        <w:ind w:left="709" w:firstLine="0"/>
        <w:rPr>
          <w:i/>
          <w:sz w:val="24"/>
        </w:rPr>
      </w:pPr>
      <w:r>
        <w:rPr>
          <w:i/>
          <w:sz w:val="24"/>
        </w:rPr>
        <w:t>2. Основні електрофізіологічні схеми на базі ОП.</w:t>
      </w:r>
    </w:p>
    <w:p w:rsidR="009A4F1B" w:rsidRDefault="009A4F1B" w:rsidP="0028086B">
      <w:pPr>
        <w:ind w:left="284"/>
        <w:jc w:val="both"/>
        <w:rPr>
          <w:sz w:val="24"/>
          <w:lang w:val="uk-UA"/>
        </w:rPr>
      </w:pPr>
    </w:p>
    <w:p w:rsidR="0028086B" w:rsidRDefault="0028086B" w:rsidP="0028086B">
      <w:pPr>
        <w:tabs>
          <w:tab w:val="left" w:pos="284"/>
        </w:tabs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2.4. Метод фіксації струму</w:t>
      </w:r>
      <w:r w:rsidR="00EB0948">
        <w:rPr>
          <w:b/>
          <w:bCs/>
          <w:sz w:val="24"/>
          <w:lang w:val="uk-UA"/>
        </w:rPr>
        <w:t xml:space="preserve"> – 1 год.</w:t>
      </w:r>
    </w:p>
    <w:p w:rsidR="0028086B" w:rsidRDefault="008863CD" w:rsidP="0028086B">
      <w:pPr>
        <w:ind w:left="284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Еквівалентна електрична схема клітини. </w:t>
      </w:r>
      <w:r w:rsidR="0028086B">
        <w:rPr>
          <w:sz w:val="24"/>
          <w:lang w:val="uk-UA"/>
        </w:rPr>
        <w:t>Способи пропускання фіксованого струму через мембрану. Поняття послідовного опору та його компенсація. Схема класичного експерименту Ходжкіна-Хакслі на аксоні кальмара. Типи експериментів, які проводяться методом фіксації струму та їх інтерпретація.</w:t>
      </w:r>
    </w:p>
    <w:p w:rsidR="009A4F1B" w:rsidRDefault="009A4F1B" w:rsidP="00257A73">
      <w:pPr>
        <w:pStyle w:val="BodyTextIndent"/>
        <w:ind w:firstLine="284"/>
        <w:rPr>
          <w:b/>
          <w:i/>
          <w:sz w:val="24"/>
        </w:rPr>
      </w:pPr>
      <w:r>
        <w:rPr>
          <w:b/>
          <w:i/>
          <w:sz w:val="24"/>
        </w:rPr>
        <w:t>На самостійне опрацювання студентами виносяться проблеми (</w:t>
      </w:r>
      <w:r w:rsidR="00135516">
        <w:rPr>
          <w:b/>
          <w:i/>
          <w:sz w:val="24"/>
        </w:rPr>
        <w:t>2</w:t>
      </w:r>
      <w:r>
        <w:rPr>
          <w:b/>
          <w:i/>
          <w:sz w:val="24"/>
        </w:rPr>
        <w:t xml:space="preserve"> год.)</w:t>
      </w:r>
    </w:p>
    <w:p w:rsidR="009A4F1B" w:rsidRDefault="009A4F1B" w:rsidP="009A4F1B">
      <w:pPr>
        <w:pStyle w:val="BodyTextIndent"/>
        <w:ind w:left="709" w:firstLine="0"/>
        <w:rPr>
          <w:i/>
          <w:sz w:val="24"/>
        </w:rPr>
      </w:pPr>
      <w:r>
        <w:rPr>
          <w:i/>
          <w:sz w:val="24"/>
        </w:rPr>
        <w:t xml:space="preserve">1. </w:t>
      </w:r>
      <w:r w:rsidR="00135516">
        <w:rPr>
          <w:i/>
          <w:sz w:val="24"/>
        </w:rPr>
        <w:t>Постсинаптичні струми та потенціали</w:t>
      </w:r>
      <w:r w:rsidRPr="009A4F1B">
        <w:rPr>
          <w:i/>
          <w:sz w:val="24"/>
        </w:rPr>
        <w:t>.</w:t>
      </w:r>
    </w:p>
    <w:p w:rsidR="009A4F1B" w:rsidRDefault="009A4F1B" w:rsidP="009A4F1B">
      <w:pPr>
        <w:pStyle w:val="BodyTextIndent"/>
        <w:ind w:left="709" w:firstLine="0"/>
        <w:rPr>
          <w:i/>
          <w:sz w:val="24"/>
        </w:rPr>
      </w:pPr>
      <w:r>
        <w:rPr>
          <w:i/>
          <w:sz w:val="24"/>
        </w:rPr>
        <w:t xml:space="preserve">2. </w:t>
      </w:r>
      <w:r w:rsidR="00135516">
        <w:rPr>
          <w:i/>
          <w:sz w:val="24"/>
        </w:rPr>
        <w:t>Механізм виникнення ПД</w:t>
      </w:r>
      <w:r>
        <w:rPr>
          <w:i/>
          <w:sz w:val="24"/>
        </w:rPr>
        <w:t>.</w:t>
      </w:r>
    </w:p>
    <w:p w:rsidR="009A4F1B" w:rsidRDefault="009A4F1B" w:rsidP="0028086B">
      <w:pPr>
        <w:ind w:left="284"/>
        <w:jc w:val="both"/>
        <w:rPr>
          <w:sz w:val="24"/>
          <w:lang w:val="uk-UA"/>
        </w:rPr>
      </w:pPr>
    </w:p>
    <w:p w:rsidR="0028086B" w:rsidRDefault="0028086B" w:rsidP="0028086B">
      <w:pPr>
        <w:tabs>
          <w:tab w:val="left" w:pos="284"/>
        </w:tabs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2.5. Метод фіксації потенціалу</w:t>
      </w:r>
      <w:r w:rsidR="00EB0948">
        <w:rPr>
          <w:b/>
          <w:bCs/>
          <w:sz w:val="24"/>
          <w:lang w:val="uk-UA"/>
        </w:rPr>
        <w:t xml:space="preserve"> – 1 год.</w:t>
      </w:r>
    </w:p>
    <w:p w:rsidR="0028086B" w:rsidRDefault="0028086B" w:rsidP="0028086B">
      <w:pPr>
        <w:ind w:left="284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Критерії адекватності фіксації потенціалу. Просторова та часова фіксація. </w:t>
      </w:r>
      <w:r w:rsidR="00092A21">
        <w:rPr>
          <w:sz w:val="24"/>
          <w:lang w:val="uk-UA"/>
        </w:rPr>
        <w:t>Роль</w:t>
      </w:r>
      <w:r>
        <w:rPr>
          <w:sz w:val="24"/>
          <w:lang w:val="uk-UA"/>
        </w:rPr>
        <w:t xml:space="preserve"> послідовного опору при ф</w:t>
      </w:r>
      <w:r w:rsidR="00092A21">
        <w:rPr>
          <w:sz w:val="24"/>
          <w:lang w:val="uk-UA"/>
        </w:rPr>
        <w:t>і</w:t>
      </w:r>
      <w:r>
        <w:rPr>
          <w:sz w:val="24"/>
          <w:lang w:val="uk-UA"/>
        </w:rPr>
        <w:t>ксації потенціалу. Одно- та дв</w:t>
      </w:r>
      <w:r w:rsidR="00092A21">
        <w:rPr>
          <w:sz w:val="24"/>
          <w:lang w:val="uk-UA"/>
        </w:rPr>
        <w:t>о</w:t>
      </w:r>
      <w:r>
        <w:rPr>
          <w:sz w:val="24"/>
          <w:lang w:val="uk-UA"/>
        </w:rPr>
        <w:t xml:space="preserve">х-МЕ фіксація. Електронні схеми фіксації потенціалу. Області застосування </w:t>
      </w:r>
      <w:r w:rsidR="00092A21">
        <w:rPr>
          <w:sz w:val="24"/>
          <w:lang w:val="uk-UA"/>
        </w:rPr>
        <w:t xml:space="preserve">методу </w:t>
      </w:r>
      <w:r>
        <w:rPr>
          <w:sz w:val="24"/>
          <w:lang w:val="uk-UA"/>
        </w:rPr>
        <w:t>фіксації потенц</w:t>
      </w:r>
      <w:r w:rsidR="00092A21">
        <w:rPr>
          <w:sz w:val="24"/>
          <w:lang w:val="uk-UA"/>
        </w:rPr>
        <w:t>і</w:t>
      </w:r>
      <w:r>
        <w:rPr>
          <w:sz w:val="24"/>
          <w:lang w:val="uk-UA"/>
        </w:rPr>
        <w:t>алу.</w:t>
      </w:r>
    </w:p>
    <w:p w:rsidR="00135516" w:rsidRDefault="00135516" w:rsidP="00257A73">
      <w:pPr>
        <w:pStyle w:val="BodyTextIndent"/>
        <w:ind w:firstLine="284"/>
        <w:rPr>
          <w:b/>
          <w:i/>
          <w:sz w:val="24"/>
        </w:rPr>
      </w:pPr>
      <w:r>
        <w:rPr>
          <w:b/>
          <w:i/>
          <w:sz w:val="24"/>
        </w:rPr>
        <w:t>На самостійне опрацювання студентами виносяться проблеми (2 год.)</w:t>
      </w:r>
    </w:p>
    <w:p w:rsidR="00135516" w:rsidRDefault="00135516" w:rsidP="00135516">
      <w:pPr>
        <w:pStyle w:val="BodyTextIndent"/>
        <w:ind w:left="709" w:firstLine="0"/>
        <w:rPr>
          <w:i/>
          <w:sz w:val="24"/>
        </w:rPr>
      </w:pPr>
      <w:r>
        <w:rPr>
          <w:i/>
          <w:sz w:val="24"/>
        </w:rPr>
        <w:t xml:space="preserve">1. </w:t>
      </w:r>
      <w:r w:rsidR="00092A21">
        <w:rPr>
          <w:i/>
          <w:sz w:val="24"/>
        </w:rPr>
        <w:t>Електронна компенсація послідовного опору</w:t>
      </w:r>
      <w:r w:rsidRPr="009A4F1B">
        <w:rPr>
          <w:i/>
          <w:sz w:val="24"/>
        </w:rPr>
        <w:t>.</w:t>
      </w:r>
    </w:p>
    <w:p w:rsidR="00135516" w:rsidRDefault="00135516" w:rsidP="00135516">
      <w:pPr>
        <w:pStyle w:val="BodyTextIndent"/>
        <w:ind w:left="709" w:firstLine="0"/>
        <w:rPr>
          <w:i/>
          <w:sz w:val="24"/>
        </w:rPr>
      </w:pPr>
      <w:r>
        <w:rPr>
          <w:i/>
          <w:sz w:val="24"/>
        </w:rPr>
        <w:t xml:space="preserve">2. </w:t>
      </w:r>
      <w:r w:rsidR="008863CD">
        <w:rPr>
          <w:i/>
          <w:sz w:val="24"/>
        </w:rPr>
        <w:t xml:space="preserve">Пасивні заходи по зменшенню </w:t>
      </w:r>
      <w:r w:rsidR="006F36FB">
        <w:rPr>
          <w:i/>
          <w:sz w:val="24"/>
        </w:rPr>
        <w:t>послідовного опору</w:t>
      </w:r>
      <w:r>
        <w:rPr>
          <w:i/>
          <w:sz w:val="24"/>
        </w:rPr>
        <w:t>.</w:t>
      </w:r>
    </w:p>
    <w:p w:rsidR="009A4F1B" w:rsidRDefault="009A4F1B" w:rsidP="0028086B">
      <w:pPr>
        <w:ind w:left="284"/>
        <w:jc w:val="both"/>
        <w:rPr>
          <w:sz w:val="24"/>
          <w:lang w:val="uk-UA"/>
        </w:rPr>
      </w:pPr>
    </w:p>
    <w:p w:rsidR="0028086B" w:rsidRDefault="0028086B" w:rsidP="0028086B">
      <w:pPr>
        <w:tabs>
          <w:tab w:val="left" w:pos="284"/>
        </w:tabs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2.6. Обробка даних, одержуваних методом фіксації потенціалу</w:t>
      </w:r>
      <w:r w:rsidR="00EB0948">
        <w:rPr>
          <w:b/>
          <w:bCs/>
          <w:sz w:val="24"/>
          <w:lang w:val="uk-UA"/>
        </w:rPr>
        <w:t xml:space="preserve"> – 1 год.</w:t>
      </w:r>
    </w:p>
    <w:p w:rsidR="0028086B" w:rsidRDefault="0028086B" w:rsidP="0028086B">
      <w:pPr>
        <w:ind w:left="284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Способи розділення загального трансмембранного іонного струму на компоненти. Вольт-амперні характеристики (ВАХ) мембрани, миттєві ВАХ, струми </w:t>
      </w:r>
      <w:r w:rsidR="008863CD">
        <w:rPr>
          <w:sz w:val="24"/>
          <w:lang w:val="uk-UA"/>
        </w:rPr>
        <w:t>втрат</w:t>
      </w:r>
      <w:r>
        <w:rPr>
          <w:sz w:val="24"/>
          <w:lang w:val="uk-UA"/>
        </w:rPr>
        <w:t xml:space="preserve">. Аналітичний опис ВАХ. Поняття про активацію, деактивацію та інактивацію струмів та відповідних їм каналів. </w:t>
      </w:r>
      <w:r w:rsidR="003D5210">
        <w:rPr>
          <w:sz w:val="24"/>
          <w:lang w:val="uk-UA"/>
        </w:rPr>
        <w:t xml:space="preserve">Хвостовий струм. </w:t>
      </w:r>
      <w:r>
        <w:rPr>
          <w:sz w:val="24"/>
          <w:lang w:val="uk-UA"/>
        </w:rPr>
        <w:t xml:space="preserve">Часова та стаціонарна </w:t>
      </w:r>
      <w:proofErr w:type="spellStart"/>
      <w:r>
        <w:rPr>
          <w:sz w:val="24"/>
          <w:lang w:val="uk-UA"/>
        </w:rPr>
        <w:t>активаці</w:t>
      </w:r>
      <w:proofErr w:type="spellEnd"/>
      <w:r>
        <w:rPr>
          <w:sz w:val="24"/>
          <w:lang w:val="uk-UA"/>
        </w:rPr>
        <w:t xml:space="preserve"> та інактивацяя струмів, способи їх вимірбвання та опису. </w:t>
      </w:r>
      <w:r w:rsidR="00FE6823">
        <w:rPr>
          <w:sz w:val="24"/>
          <w:lang w:val="uk-UA"/>
        </w:rPr>
        <w:t xml:space="preserve">Віконний струм. </w:t>
      </w:r>
      <w:proofErr w:type="spellStart"/>
      <w:r w:rsidR="00135516">
        <w:rPr>
          <w:sz w:val="24"/>
          <w:lang w:val="uk-UA"/>
        </w:rPr>
        <w:t>Воротні</w:t>
      </w:r>
      <w:proofErr w:type="spellEnd"/>
      <w:r w:rsidR="00135516">
        <w:rPr>
          <w:sz w:val="24"/>
          <w:lang w:val="uk-UA"/>
        </w:rPr>
        <w:t xml:space="preserve"> струми.</w:t>
      </w:r>
      <w:r w:rsidR="006F36FB">
        <w:rPr>
          <w:sz w:val="24"/>
          <w:lang w:val="uk-UA"/>
        </w:rPr>
        <w:t xml:space="preserve"> Опис фармакологічної чутливості іонних струмів. Ізотерма </w:t>
      </w:r>
      <w:proofErr w:type="spellStart"/>
      <w:r w:rsidR="006F36FB">
        <w:rPr>
          <w:sz w:val="24"/>
          <w:lang w:val="uk-UA"/>
        </w:rPr>
        <w:t>Ленгмюра</w:t>
      </w:r>
      <w:proofErr w:type="spellEnd"/>
      <w:r w:rsidR="006F36FB">
        <w:rPr>
          <w:sz w:val="24"/>
          <w:lang w:val="uk-UA"/>
        </w:rPr>
        <w:t xml:space="preserve">, рівняння </w:t>
      </w:r>
      <w:proofErr w:type="spellStart"/>
      <w:r w:rsidR="006F36FB">
        <w:rPr>
          <w:sz w:val="24"/>
          <w:lang w:val="uk-UA"/>
        </w:rPr>
        <w:t>Хіла</w:t>
      </w:r>
      <w:proofErr w:type="spellEnd"/>
      <w:r w:rsidR="006F36FB">
        <w:rPr>
          <w:sz w:val="24"/>
          <w:lang w:val="uk-UA"/>
        </w:rPr>
        <w:t>.</w:t>
      </w:r>
    </w:p>
    <w:p w:rsidR="00135516" w:rsidRDefault="00135516" w:rsidP="00257A73">
      <w:pPr>
        <w:pStyle w:val="BodyTextIndent"/>
        <w:ind w:firstLine="284"/>
        <w:rPr>
          <w:b/>
          <w:i/>
          <w:sz w:val="24"/>
        </w:rPr>
      </w:pPr>
      <w:r>
        <w:rPr>
          <w:b/>
          <w:i/>
          <w:sz w:val="24"/>
        </w:rPr>
        <w:t>На самостійне опрацювання студентами виносяться проблеми (</w:t>
      </w:r>
      <w:r w:rsidR="00F97AED">
        <w:rPr>
          <w:b/>
          <w:i/>
          <w:sz w:val="24"/>
        </w:rPr>
        <w:t>1</w:t>
      </w:r>
      <w:r>
        <w:rPr>
          <w:b/>
          <w:i/>
          <w:sz w:val="24"/>
        </w:rPr>
        <w:t xml:space="preserve"> год.)</w:t>
      </w:r>
    </w:p>
    <w:p w:rsidR="006F36FB" w:rsidRDefault="00135516" w:rsidP="00135516">
      <w:pPr>
        <w:pStyle w:val="BodyTextIndent"/>
        <w:ind w:left="1134" w:hanging="425"/>
        <w:rPr>
          <w:i/>
          <w:sz w:val="24"/>
        </w:rPr>
      </w:pPr>
      <w:r>
        <w:rPr>
          <w:i/>
          <w:sz w:val="24"/>
        </w:rPr>
        <w:t xml:space="preserve">1. </w:t>
      </w:r>
      <w:r w:rsidRPr="00135516">
        <w:rPr>
          <w:i/>
          <w:sz w:val="24"/>
        </w:rPr>
        <w:t xml:space="preserve">Експериментальні протоколи, які застосовуються для визначення </w:t>
      </w:r>
      <w:r>
        <w:rPr>
          <w:i/>
          <w:sz w:val="24"/>
        </w:rPr>
        <w:t>біофізичних</w:t>
      </w:r>
      <w:r w:rsidRPr="00135516">
        <w:rPr>
          <w:i/>
          <w:sz w:val="24"/>
        </w:rPr>
        <w:t xml:space="preserve"> характеристик </w:t>
      </w:r>
      <w:r>
        <w:rPr>
          <w:i/>
          <w:sz w:val="24"/>
        </w:rPr>
        <w:t xml:space="preserve">мембранних </w:t>
      </w:r>
      <w:r w:rsidRPr="00135516">
        <w:rPr>
          <w:i/>
          <w:sz w:val="24"/>
        </w:rPr>
        <w:t>струмів.</w:t>
      </w:r>
    </w:p>
    <w:p w:rsidR="006F36FB" w:rsidRPr="00135516" w:rsidRDefault="006F36FB" w:rsidP="00135516">
      <w:pPr>
        <w:pStyle w:val="BodyTextIndent"/>
        <w:ind w:left="1134" w:hanging="425"/>
        <w:rPr>
          <w:i/>
          <w:sz w:val="24"/>
        </w:rPr>
      </w:pPr>
      <w:r>
        <w:rPr>
          <w:i/>
          <w:sz w:val="24"/>
        </w:rPr>
        <w:t xml:space="preserve">2. Оцінка </w:t>
      </w:r>
      <w:proofErr w:type="spellStart"/>
      <w:r>
        <w:rPr>
          <w:i/>
          <w:sz w:val="24"/>
        </w:rPr>
        <w:t>потенціалзалежності</w:t>
      </w:r>
      <w:proofErr w:type="spellEnd"/>
      <w:r>
        <w:rPr>
          <w:i/>
          <w:sz w:val="24"/>
        </w:rPr>
        <w:t xml:space="preserve"> дії фармакологічних речовин на іонні струми.</w:t>
      </w:r>
    </w:p>
    <w:p w:rsidR="009A4F1B" w:rsidRDefault="009A4F1B" w:rsidP="0028086B">
      <w:pPr>
        <w:ind w:left="284"/>
        <w:jc w:val="both"/>
        <w:rPr>
          <w:sz w:val="24"/>
          <w:lang w:val="uk-UA"/>
        </w:rPr>
      </w:pPr>
    </w:p>
    <w:p w:rsidR="0028086B" w:rsidRDefault="0028086B" w:rsidP="0028086B">
      <w:pPr>
        <w:tabs>
          <w:tab w:val="left" w:pos="284"/>
        </w:tabs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2.7. Фіксація потенціалу на багатоклітинних препаратах</w:t>
      </w:r>
      <w:r w:rsidR="00EB0948">
        <w:rPr>
          <w:b/>
          <w:bCs/>
          <w:sz w:val="24"/>
          <w:lang w:val="uk-UA"/>
        </w:rPr>
        <w:t xml:space="preserve"> – 1 год.</w:t>
      </w:r>
    </w:p>
    <w:p w:rsidR="0028086B" w:rsidRDefault="0028086B" w:rsidP="0028086B">
      <w:pPr>
        <w:ind w:left="284"/>
        <w:jc w:val="both"/>
        <w:rPr>
          <w:sz w:val="24"/>
          <w:lang w:val="uk-UA"/>
        </w:rPr>
      </w:pPr>
      <w:r>
        <w:rPr>
          <w:sz w:val="24"/>
          <w:lang w:val="uk-UA"/>
        </w:rPr>
        <w:t>Тканини які утворюють клітинний синцитій. Щільові контакти. Поодинокий та подвійний сахарозний місток. Практичні обмеження та недоліки методів сахарозного містка. Способи врахування та пониження похибок методів сахарозного містка.</w:t>
      </w:r>
    </w:p>
    <w:p w:rsidR="00135516" w:rsidRDefault="00135516" w:rsidP="00257A73">
      <w:pPr>
        <w:pStyle w:val="BodyTextIndent"/>
        <w:ind w:firstLine="284"/>
        <w:rPr>
          <w:b/>
          <w:i/>
          <w:sz w:val="24"/>
        </w:rPr>
      </w:pPr>
      <w:r>
        <w:rPr>
          <w:b/>
          <w:i/>
          <w:sz w:val="24"/>
        </w:rPr>
        <w:t>На самостійне опрацювання студентами виносяться проблеми (2 год.)</w:t>
      </w:r>
    </w:p>
    <w:p w:rsidR="00135516" w:rsidRPr="00135516" w:rsidRDefault="00135516" w:rsidP="00135516">
      <w:pPr>
        <w:pStyle w:val="BodyTextIndent"/>
        <w:ind w:left="1134" w:hanging="425"/>
        <w:rPr>
          <w:i/>
          <w:sz w:val="24"/>
        </w:rPr>
      </w:pPr>
      <w:r>
        <w:rPr>
          <w:i/>
          <w:sz w:val="24"/>
        </w:rPr>
        <w:t>1. Конексини, їх структура і функція</w:t>
      </w:r>
      <w:r w:rsidRPr="00135516">
        <w:rPr>
          <w:i/>
          <w:sz w:val="24"/>
        </w:rPr>
        <w:t>.</w:t>
      </w:r>
    </w:p>
    <w:p w:rsidR="00135516" w:rsidRDefault="00135516" w:rsidP="00135516">
      <w:pPr>
        <w:pStyle w:val="BodyTextIndent"/>
        <w:ind w:left="709" w:firstLine="0"/>
        <w:rPr>
          <w:i/>
          <w:sz w:val="24"/>
        </w:rPr>
      </w:pPr>
      <w:r>
        <w:rPr>
          <w:i/>
          <w:sz w:val="24"/>
        </w:rPr>
        <w:t>2. Еквівалентна електрична схема багатоглітинного препарату</w:t>
      </w:r>
      <w:r w:rsidRPr="00135516">
        <w:rPr>
          <w:i/>
          <w:sz w:val="24"/>
        </w:rPr>
        <w:t>.</w:t>
      </w:r>
    </w:p>
    <w:p w:rsidR="009A4F1B" w:rsidRDefault="009A4F1B" w:rsidP="0028086B">
      <w:pPr>
        <w:ind w:left="284"/>
        <w:jc w:val="both"/>
        <w:rPr>
          <w:sz w:val="24"/>
          <w:lang w:val="uk-UA"/>
        </w:rPr>
      </w:pPr>
    </w:p>
    <w:p w:rsidR="0028086B" w:rsidRDefault="0028086B" w:rsidP="0028086B">
      <w:pPr>
        <w:tabs>
          <w:tab w:val="left" w:pos="284"/>
        </w:tabs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2.</w:t>
      </w:r>
      <w:r w:rsidR="00EB0948">
        <w:rPr>
          <w:b/>
          <w:bCs/>
          <w:sz w:val="24"/>
          <w:lang w:val="uk-UA"/>
        </w:rPr>
        <w:t>8</w:t>
      </w:r>
      <w:r>
        <w:rPr>
          <w:b/>
          <w:bCs/>
          <w:sz w:val="24"/>
          <w:lang w:val="uk-UA"/>
        </w:rPr>
        <w:t>. Метод внутрішньоклітинної перфузії</w:t>
      </w:r>
      <w:r w:rsidR="00EB0948">
        <w:rPr>
          <w:b/>
          <w:bCs/>
          <w:sz w:val="24"/>
          <w:lang w:val="uk-UA"/>
        </w:rPr>
        <w:t xml:space="preserve"> – 1 год.</w:t>
      </w:r>
    </w:p>
    <w:p w:rsidR="0028086B" w:rsidRDefault="0028086B" w:rsidP="0028086B">
      <w:pPr>
        <w:ind w:left="284"/>
        <w:jc w:val="both"/>
        <w:rPr>
          <w:sz w:val="24"/>
          <w:lang w:val="uk-UA"/>
        </w:rPr>
      </w:pPr>
      <w:r>
        <w:rPr>
          <w:sz w:val="24"/>
          <w:lang w:val="uk-UA"/>
        </w:rPr>
        <w:t>Поєднання методів фіксації потенціалу та внутрішньоклітинної перфузії. Ряд сприятливих внутршньоклітинних аніонів. Внутр</w:t>
      </w:r>
      <w:r w:rsidR="00D45B11">
        <w:rPr>
          <w:sz w:val="24"/>
          <w:lang w:val="uk-UA"/>
        </w:rPr>
        <w:t>і</w:t>
      </w:r>
      <w:r>
        <w:rPr>
          <w:sz w:val="24"/>
          <w:lang w:val="uk-UA"/>
        </w:rPr>
        <w:t xml:space="preserve">шньоклітинна перфузія на основі пластикових </w:t>
      </w:r>
      <w:proofErr w:type="spellStart"/>
      <w:r>
        <w:rPr>
          <w:sz w:val="24"/>
          <w:lang w:val="uk-UA"/>
        </w:rPr>
        <w:t>мікроп</w:t>
      </w:r>
      <w:r w:rsidR="006F36FB">
        <w:rPr>
          <w:sz w:val="24"/>
          <w:lang w:val="uk-UA"/>
        </w:rPr>
        <w:t>і</w:t>
      </w:r>
      <w:r>
        <w:rPr>
          <w:sz w:val="24"/>
          <w:lang w:val="uk-UA"/>
        </w:rPr>
        <w:t>петок</w:t>
      </w:r>
      <w:proofErr w:type="spellEnd"/>
      <w:r>
        <w:rPr>
          <w:sz w:val="24"/>
          <w:lang w:val="uk-UA"/>
        </w:rPr>
        <w:t xml:space="preserve">. Виготовлення пластикових </w:t>
      </w:r>
      <w:proofErr w:type="spellStart"/>
      <w:r w:rsidR="006F36FB">
        <w:rPr>
          <w:sz w:val="24"/>
          <w:lang w:val="uk-UA"/>
        </w:rPr>
        <w:t>мікропипеток</w:t>
      </w:r>
      <w:proofErr w:type="spellEnd"/>
      <w:r>
        <w:rPr>
          <w:sz w:val="24"/>
          <w:lang w:val="uk-UA"/>
        </w:rPr>
        <w:t xml:space="preserve">. Послідовний опір. Модифікації </w:t>
      </w:r>
      <w:r>
        <w:rPr>
          <w:sz w:val="24"/>
          <w:lang w:val="uk-UA"/>
        </w:rPr>
        <w:lastRenderedPageBreak/>
        <w:t>метода внутрішньоклітинної перфузії. Переваги та недоліки методу фіксації потенціалу в умовах внутрі</w:t>
      </w:r>
      <w:r w:rsidR="00135516">
        <w:rPr>
          <w:sz w:val="24"/>
          <w:lang w:val="uk-UA"/>
        </w:rPr>
        <w:t>шньо</w:t>
      </w:r>
      <w:r>
        <w:rPr>
          <w:sz w:val="24"/>
          <w:lang w:val="uk-UA"/>
        </w:rPr>
        <w:t>клітинної перфузії.</w:t>
      </w:r>
    </w:p>
    <w:p w:rsidR="00135516" w:rsidRDefault="00135516" w:rsidP="00257A73">
      <w:pPr>
        <w:pStyle w:val="BodyTextIndent"/>
        <w:ind w:firstLine="284"/>
        <w:rPr>
          <w:b/>
          <w:i/>
          <w:sz w:val="24"/>
        </w:rPr>
      </w:pPr>
      <w:r>
        <w:rPr>
          <w:b/>
          <w:i/>
          <w:sz w:val="24"/>
        </w:rPr>
        <w:t>На самостійне опрацювання студентами виносяться проблеми (2 год.)</w:t>
      </w:r>
    </w:p>
    <w:p w:rsidR="00135516" w:rsidRPr="00135516" w:rsidRDefault="00135516" w:rsidP="00135516">
      <w:pPr>
        <w:pStyle w:val="BodyTextIndent"/>
        <w:ind w:left="1134" w:hanging="425"/>
        <w:rPr>
          <w:i/>
          <w:sz w:val="24"/>
        </w:rPr>
      </w:pPr>
      <w:r>
        <w:rPr>
          <w:i/>
          <w:sz w:val="24"/>
        </w:rPr>
        <w:t>1. Способи збільшення адгезії клітин до пластику</w:t>
      </w:r>
      <w:r w:rsidRPr="00135516">
        <w:rPr>
          <w:i/>
          <w:sz w:val="24"/>
        </w:rPr>
        <w:t>.</w:t>
      </w:r>
    </w:p>
    <w:p w:rsidR="00135516" w:rsidRDefault="00135516" w:rsidP="00D45B11">
      <w:pPr>
        <w:pStyle w:val="BodyTextIndent"/>
        <w:ind w:left="993" w:hanging="284"/>
        <w:rPr>
          <w:i/>
          <w:sz w:val="24"/>
        </w:rPr>
      </w:pPr>
      <w:r>
        <w:rPr>
          <w:i/>
          <w:sz w:val="24"/>
        </w:rPr>
        <w:t xml:space="preserve">2. </w:t>
      </w:r>
      <w:r w:rsidR="00D45B11" w:rsidRPr="00D45B11">
        <w:rPr>
          <w:i/>
          <w:sz w:val="24"/>
        </w:rPr>
        <w:t>Теоретичні основи аналізу шумів з метою визначення характеристик поодиноких каналів.</w:t>
      </w:r>
    </w:p>
    <w:p w:rsidR="00135516" w:rsidRDefault="00135516" w:rsidP="0028086B">
      <w:pPr>
        <w:ind w:left="284"/>
        <w:jc w:val="both"/>
        <w:rPr>
          <w:sz w:val="24"/>
          <w:lang w:val="uk-UA"/>
        </w:rPr>
      </w:pPr>
    </w:p>
    <w:p w:rsidR="0028086B" w:rsidRDefault="0028086B" w:rsidP="0028086B">
      <w:pPr>
        <w:tabs>
          <w:tab w:val="left" w:pos="284"/>
        </w:tabs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2.</w:t>
      </w:r>
      <w:r w:rsidR="00EB0948">
        <w:rPr>
          <w:b/>
          <w:bCs/>
          <w:sz w:val="24"/>
          <w:lang w:val="uk-UA"/>
        </w:rPr>
        <w:t>9</w:t>
      </w:r>
      <w:r>
        <w:rPr>
          <w:b/>
          <w:bCs/>
          <w:sz w:val="24"/>
          <w:lang w:val="uk-UA"/>
        </w:rPr>
        <w:t>. Метод "</w:t>
      </w:r>
      <w:proofErr w:type="spellStart"/>
      <w:r>
        <w:rPr>
          <w:b/>
          <w:bCs/>
          <w:sz w:val="24"/>
          <w:lang w:val="uk-UA"/>
        </w:rPr>
        <w:t>patch</w:t>
      </w:r>
      <w:r w:rsidR="009A5D77">
        <w:rPr>
          <w:b/>
          <w:bCs/>
          <w:sz w:val="24"/>
          <w:lang w:val="uk-UA"/>
        </w:rPr>
        <w:t>-</w:t>
      </w:r>
      <w:r>
        <w:rPr>
          <w:b/>
          <w:bCs/>
          <w:sz w:val="24"/>
          <w:lang w:val="uk-UA"/>
        </w:rPr>
        <w:t>clamp</w:t>
      </w:r>
      <w:proofErr w:type="spellEnd"/>
      <w:r>
        <w:rPr>
          <w:b/>
          <w:bCs/>
          <w:sz w:val="24"/>
          <w:lang w:val="uk-UA"/>
        </w:rPr>
        <w:t>"</w:t>
      </w:r>
      <w:r w:rsidR="00EB0948">
        <w:rPr>
          <w:b/>
          <w:bCs/>
          <w:sz w:val="24"/>
          <w:lang w:val="uk-UA"/>
        </w:rPr>
        <w:t xml:space="preserve"> – 1 год.</w:t>
      </w:r>
    </w:p>
    <w:p w:rsidR="0028086B" w:rsidRDefault="0028086B" w:rsidP="0028086B">
      <w:pPr>
        <w:ind w:left="284"/>
        <w:jc w:val="both"/>
        <w:rPr>
          <w:sz w:val="24"/>
          <w:lang w:val="uk-UA"/>
        </w:rPr>
      </w:pPr>
      <w:proofErr w:type="spellStart"/>
      <w:r>
        <w:rPr>
          <w:sz w:val="24"/>
          <w:lang w:val="uk-UA"/>
        </w:rPr>
        <w:t>М</w:t>
      </w:r>
      <w:r w:rsidR="006F36FB">
        <w:rPr>
          <w:sz w:val="24"/>
          <w:lang w:val="uk-UA"/>
        </w:rPr>
        <w:t>і</w:t>
      </w:r>
      <w:r>
        <w:rPr>
          <w:sz w:val="24"/>
          <w:lang w:val="uk-UA"/>
        </w:rPr>
        <w:t>кроэлектроди</w:t>
      </w:r>
      <w:proofErr w:type="spellEnd"/>
      <w:r>
        <w:rPr>
          <w:sz w:val="24"/>
          <w:lang w:val="uk-UA"/>
        </w:rPr>
        <w:t xml:space="preserve"> та </w:t>
      </w:r>
      <w:proofErr w:type="spellStart"/>
      <w:r>
        <w:rPr>
          <w:sz w:val="24"/>
          <w:lang w:val="uk-UA"/>
        </w:rPr>
        <w:t>мікропіпетки</w:t>
      </w:r>
      <w:proofErr w:type="spellEnd"/>
      <w:r>
        <w:rPr>
          <w:sz w:val="24"/>
          <w:lang w:val="uk-UA"/>
        </w:rPr>
        <w:t>. Метод внутрішньоклітинної перфузії з застосуванням скляних мікропіпеток як попередник методу "</w:t>
      </w:r>
      <w:proofErr w:type="spellStart"/>
      <w:r>
        <w:rPr>
          <w:sz w:val="24"/>
          <w:lang w:val="uk-UA"/>
        </w:rPr>
        <w:t>patch</w:t>
      </w:r>
      <w:r w:rsidR="009A5D77">
        <w:rPr>
          <w:sz w:val="24"/>
          <w:lang w:val="uk-UA"/>
        </w:rPr>
        <w:t>-</w:t>
      </w:r>
      <w:r>
        <w:rPr>
          <w:sz w:val="24"/>
          <w:lang w:val="uk-UA"/>
        </w:rPr>
        <w:t>clamp</w:t>
      </w:r>
      <w:proofErr w:type="spellEnd"/>
      <w:r>
        <w:rPr>
          <w:sz w:val="24"/>
          <w:lang w:val="uk-UA"/>
        </w:rPr>
        <w:t>". Основні характеристики та переваги методу "</w:t>
      </w:r>
      <w:proofErr w:type="spellStart"/>
      <w:r>
        <w:rPr>
          <w:sz w:val="24"/>
          <w:lang w:val="uk-UA"/>
        </w:rPr>
        <w:t>patch</w:t>
      </w:r>
      <w:r w:rsidR="009A5D77">
        <w:rPr>
          <w:sz w:val="24"/>
          <w:lang w:val="uk-UA"/>
        </w:rPr>
        <w:t>-</w:t>
      </w:r>
      <w:r>
        <w:rPr>
          <w:sz w:val="24"/>
          <w:lang w:val="uk-UA"/>
        </w:rPr>
        <w:t>clamp</w:t>
      </w:r>
      <w:proofErr w:type="spellEnd"/>
      <w:r>
        <w:rPr>
          <w:sz w:val="24"/>
          <w:lang w:val="uk-UA"/>
        </w:rPr>
        <w:t>". Шляхи досягнення гігаомних контактів між кінчиком мікропіпетки та мембраною. Конфігурації методу "</w:t>
      </w:r>
      <w:proofErr w:type="spellStart"/>
      <w:r>
        <w:rPr>
          <w:sz w:val="24"/>
          <w:lang w:val="uk-UA"/>
        </w:rPr>
        <w:t>patch</w:t>
      </w:r>
      <w:r w:rsidR="009A5D77">
        <w:rPr>
          <w:sz w:val="24"/>
          <w:lang w:val="uk-UA"/>
        </w:rPr>
        <w:t>-</w:t>
      </w:r>
      <w:r>
        <w:rPr>
          <w:sz w:val="24"/>
          <w:lang w:val="uk-UA"/>
        </w:rPr>
        <w:t>clamp</w:t>
      </w:r>
      <w:proofErr w:type="spellEnd"/>
      <w:r>
        <w:rPr>
          <w:sz w:val="24"/>
          <w:lang w:val="uk-UA"/>
        </w:rPr>
        <w:t>". Оцінка ефективності внутрі</w:t>
      </w:r>
      <w:r w:rsidR="006F36FB">
        <w:rPr>
          <w:sz w:val="24"/>
          <w:lang w:val="uk-UA"/>
        </w:rPr>
        <w:t>шньо</w:t>
      </w:r>
      <w:r>
        <w:rPr>
          <w:sz w:val="24"/>
          <w:lang w:val="uk-UA"/>
        </w:rPr>
        <w:t>клітинного діалізу в конфігурації "</w:t>
      </w:r>
      <w:proofErr w:type="spellStart"/>
      <w:r>
        <w:rPr>
          <w:sz w:val="24"/>
          <w:lang w:val="uk-UA"/>
        </w:rPr>
        <w:t>whole</w:t>
      </w:r>
      <w:r w:rsidR="009A5D77">
        <w:rPr>
          <w:sz w:val="24"/>
          <w:lang w:val="uk-UA"/>
        </w:rPr>
        <w:t>-</w:t>
      </w:r>
      <w:r>
        <w:rPr>
          <w:sz w:val="24"/>
          <w:lang w:val="uk-UA"/>
        </w:rPr>
        <w:t>cell</w:t>
      </w:r>
      <w:proofErr w:type="spellEnd"/>
      <w:r>
        <w:rPr>
          <w:sz w:val="24"/>
          <w:lang w:val="uk-UA"/>
        </w:rPr>
        <w:t>". Поняття про “перфорований” "</w:t>
      </w:r>
      <w:proofErr w:type="spellStart"/>
      <w:r>
        <w:rPr>
          <w:sz w:val="24"/>
          <w:lang w:val="uk-UA"/>
        </w:rPr>
        <w:t>patch</w:t>
      </w:r>
      <w:r w:rsidR="009A5D77">
        <w:rPr>
          <w:sz w:val="24"/>
          <w:lang w:val="uk-UA"/>
        </w:rPr>
        <w:t>-</w:t>
      </w:r>
      <w:r>
        <w:rPr>
          <w:sz w:val="24"/>
          <w:lang w:val="uk-UA"/>
        </w:rPr>
        <w:t>clamp</w:t>
      </w:r>
      <w:proofErr w:type="spellEnd"/>
      <w:r>
        <w:rPr>
          <w:sz w:val="24"/>
          <w:lang w:val="uk-UA"/>
        </w:rPr>
        <w:t>".</w:t>
      </w:r>
    </w:p>
    <w:p w:rsidR="00D45B11" w:rsidRDefault="00D45B11" w:rsidP="00257A73">
      <w:pPr>
        <w:pStyle w:val="BodyTextIndent"/>
        <w:ind w:firstLine="284"/>
        <w:rPr>
          <w:b/>
          <w:i/>
          <w:sz w:val="24"/>
        </w:rPr>
      </w:pPr>
      <w:r>
        <w:rPr>
          <w:b/>
          <w:i/>
          <w:sz w:val="24"/>
        </w:rPr>
        <w:t>На самостійне опрацювання студентами виносяться проблеми (2 год.)</w:t>
      </w:r>
    </w:p>
    <w:p w:rsidR="00D45B11" w:rsidRPr="00135516" w:rsidRDefault="00D45B11" w:rsidP="00D45B11">
      <w:pPr>
        <w:pStyle w:val="BodyTextIndent"/>
        <w:ind w:left="1134" w:hanging="425"/>
        <w:rPr>
          <w:i/>
          <w:sz w:val="24"/>
        </w:rPr>
      </w:pPr>
      <w:r>
        <w:rPr>
          <w:i/>
          <w:sz w:val="24"/>
        </w:rPr>
        <w:t xml:space="preserve">1. Застосування антибіотиків </w:t>
      </w:r>
      <w:r w:rsidRPr="00D45B11">
        <w:rPr>
          <w:i/>
          <w:sz w:val="24"/>
        </w:rPr>
        <w:t>для “перфорації” мембрани.</w:t>
      </w:r>
    </w:p>
    <w:p w:rsidR="00D45B11" w:rsidRDefault="00D45B11" w:rsidP="00D45B11">
      <w:pPr>
        <w:pStyle w:val="BodyTextIndent"/>
        <w:ind w:left="993" w:hanging="284"/>
        <w:rPr>
          <w:i/>
          <w:sz w:val="24"/>
        </w:rPr>
      </w:pPr>
      <w:r>
        <w:rPr>
          <w:i/>
          <w:sz w:val="24"/>
        </w:rPr>
        <w:t>2. Геометрія скляних мікропіпеток та способи її оптимізації</w:t>
      </w:r>
      <w:r w:rsidRPr="00D45B11">
        <w:rPr>
          <w:i/>
          <w:sz w:val="24"/>
        </w:rPr>
        <w:t>.</w:t>
      </w:r>
    </w:p>
    <w:p w:rsidR="00D45B11" w:rsidRDefault="00D45B11" w:rsidP="0028086B">
      <w:pPr>
        <w:ind w:left="284"/>
        <w:jc w:val="both"/>
        <w:rPr>
          <w:sz w:val="24"/>
          <w:lang w:val="uk-UA"/>
        </w:rPr>
      </w:pPr>
    </w:p>
    <w:p w:rsidR="0028086B" w:rsidRDefault="0028086B" w:rsidP="0028086B">
      <w:pPr>
        <w:tabs>
          <w:tab w:val="left" w:pos="284"/>
        </w:tabs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2.1</w:t>
      </w:r>
      <w:r w:rsidR="00EB0948">
        <w:rPr>
          <w:b/>
          <w:bCs/>
          <w:sz w:val="24"/>
          <w:lang w:val="uk-UA"/>
        </w:rPr>
        <w:t>0</w:t>
      </w:r>
      <w:r>
        <w:rPr>
          <w:b/>
          <w:bCs/>
          <w:sz w:val="24"/>
          <w:lang w:val="uk-UA"/>
        </w:rPr>
        <w:t>. Особливості електронної схеми методу "</w:t>
      </w:r>
      <w:proofErr w:type="spellStart"/>
      <w:r>
        <w:rPr>
          <w:b/>
          <w:bCs/>
          <w:sz w:val="24"/>
          <w:lang w:val="uk-UA"/>
        </w:rPr>
        <w:t>patch</w:t>
      </w:r>
      <w:r w:rsidR="009A5D77">
        <w:rPr>
          <w:b/>
          <w:bCs/>
          <w:sz w:val="24"/>
          <w:lang w:val="uk-UA"/>
        </w:rPr>
        <w:t>-</w:t>
      </w:r>
      <w:r>
        <w:rPr>
          <w:b/>
          <w:bCs/>
          <w:sz w:val="24"/>
          <w:lang w:val="uk-UA"/>
        </w:rPr>
        <w:t>clamp</w:t>
      </w:r>
      <w:proofErr w:type="spellEnd"/>
      <w:r>
        <w:rPr>
          <w:b/>
          <w:bCs/>
          <w:sz w:val="24"/>
          <w:lang w:val="uk-UA"/>
        </w:rPr>
        <w:t>"</w:t>
      </w:r>
      <w:r w:rsidR="00EB0948">
        <w:rPr>
          <w:b/>
          <w:bCs/>
          <w:sz w:val="24"/>
          <w:lang w:val="uk-UA"/>
        </w:rPr>
        <w:t xml:space="preserve"> – 1 год.</w:t>
      </w:r>
    </w:p>
    <w:p w:rsidR="0028086B" w:rsidRDefault="0028086B" w:rsidP="0028086B">
      <w:pPr>
        <w:ind w:left="284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Претворювач струм-напруга, як основний елемент попереднього підсилювача. Вимоги до опору зворотнього звязку. Корекція полоси пропускання електронної схеми. Компенсація швидких та повільних перехідних процесів. </w:t>
      </w:r>
      <w:r w:rsidR="00F97AED">
        <w:rPr>
          <w:sz w:val="24"/>
          <w:lang w:val="uk-UA"/>
        </w:rPr>
        <w:t>Компенсація послідовного опору.</w:t>
      </w:r>
    </w:p>
    <w:p w:rsidR="00D45B11" w:rsidRDefault="00D45B11" w:rsidP="00257A73">
      <w:pPr>
        <w:pStyle w:val="BodyTextIndent"/>
        <w:ind w:firstLine="284"/>
        <w:rPr>
          <w:b/>
          <w:i/>
          <w:sz w:val="24"/>
        </w:rPr>
      </w:pPr>
      <w:r>
        <w:rPr>
          <w:b/>
          <w:i/>
          <w:sz w:val="24"/>
        </w:rPr>
        <w:t>На самостійне опрацювання студентами виносяться проблеми (</w:t>
      </w:r>
      <w:r w:rsidR="00F97AED">
        <w:rPr>
          <w:b/>
          <w:i/>
          <w:sz w:val="24"/>
        </w:rPr>
        <w:t>1</w:t>
      </w:r>
      <w:r>
        <w:rPr>
          <w:b/>
          <w:i/>
          <w:sz w:val="24"/>
        </w:rPr>
        <w:t xml:space="preserve"> год.)</w:t>
      </w:r>
    </w:p>
    <w:p w:rsidR="00D45B11" w:rsidRPr="00F97AED" w:rsidRDefault="00D45B11" w:rsidP="00D45B11">
      <w:pPr>
        <w:pStyle w:val="BodyTextIndent"/>
        <w:ind w:left="1134" w:hanging="425"/>
        <w:rPr>
          <w:i/>
          <w:sz w:val="24"/>
        </w:rPr>
      </w:pPr>
      <w:r>
        <w:rPr>
          <w:i/>
          <w:sz w:val="24"/>
        </w:rPr>
        <w:t xml:space="preserve">1. </w:t>
      </w:r>
      <w:r w:rsidR="00F97AED" w:rsidRPr="00F97AED">
        <w:rPr>
          <w:i/>
          <w:sz w:val="24"/>
        </w:rPr>
        <w:t>Комерційно доступні підсилювачі "</w:t>
      </w:r>
      <w:proofErr w:type="spellStart"/>
      <w:r w:rsidR="00F97AED" w:rsidRPr="00F97AED">
        <w:rPr>
          <w:i/>
          <w:sz w:val="24"/>
        </w:rPr>
        <w:t>patch</w:t>
      </w:r>
      <w:r w:rsidR="009A5D77">
        <w:rPr>
          <w:i/>
          <w:sz w:val="24"/>
        </w:rPr>
        <w:t>-</w:t>
      </w:r>
      <w:r w:rsidR="00F97AED" w:rsidRPr="00F97AED">
        <w:rPr>
          <w:i/>
          <w:sz w:val="24"/>
        </w:rPr>
        <w:t>clamp</w:t>
      </w:r>
      <w:proofErr w:type="spellEnd"/>
      <w:r w:rsidR="00F97AED" w:rsidRPr="00F97AED">
        <w:rPr>
          <w:i/>
          <w:sz w:val="24"/>
        </w:rPr>
        <w:t>", їх переваги та недоліки</w:t>
      </w:r>
      <w:r w:rsidRPr="00F97AED">
        <w:rPr>
          <w:i/>
          <w:sz w:val="24"/>
        </w:rPr>
        <w:t>.</w:t>
      </w:r>
    </w:p>
    <w:p w:rsidR="00D45B11" w:rsidRDefault="00D45B11" w:rsidP="0028086B">
      <w:pPr>
        <w:ind w:left="284"/>
        <w:jc w:val="both"/>
        <w:rPr>
          <w:sz w:val="24"/>
          <w:lang w:val="uk-UA"/>
        </w:rPr>
      </w:pPr>
    </w:p>
    <w:p w:rsidR="0028086B" w:rsidRDefault="0028086B" w:rsidP="0028086B">
      <w:pPr>
        <w:tabs>
          <w:tab w:val="left" w:pos="284"/>
        </w:tabs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2.1</w:t>
      </w:r>
      <w:r w:rsidR="00EB0948">
        <w:rPr>
          <w:b/>
          <w:bCs/>
          <w:sz w:val="24"/>
          <w:lang w:val="uk-UA"/>
        </w:rPr>
        <w:t>1</w:t>
      </w:r>
      <w:r>
        <w:rPr>
          <w:b/>
          <w:bCs/>
          <w:sz w:val="24"/>
          <w:lang w:val="uk-UA"/>
        </w:rPr>
        <w:t>. Реєстрація активності поодиноких каналів</w:t>
      </w:r>
      <w:r w:rsidR="00EB0948">
        <w:rPr>
          <w:b/>
          <w:bCs/>
          <w:sz w:val="24"/>
          <w:lang w:val="uk-UA"/>
        </w:rPr>
        <w:t xml:space="preserve"> – 1 год.</w:t>
      </w:r>
    </w:p>
    <w:p w:rsidR="0028086B" w:rsidRDefault="0028086B" w:rsidP="0028086B">
      <w:pPr>
        <w:ind w:left="284"/>
        <w:jc w:val="both"/>
        <w:rPr>
          <w:sz w:val="24"/>
          <w:lang w:val="uk-UA"/>
        </w:rPr>
      </w:pPr>
      <w:r>
        <w:rPr>
          <w:sz w:val="24"/>
          <w:lang w:val="uk-UA"/>
        </w:rPr>
        <w:t>Поняття про шуми та способи їх оцінки. Джерела шуму в методі "patch clamp" та шляхи підвищення його чутливості.</w:t>
      </w:r>
    </w:p>
    <w:p w:rsidR="00D45B11" w:rsidRDefault="00D45B11" w:rsidP="00257A73">
      <w:pPr>
        <w:pStyle w:val="BodyTextIndent"/>
        <w:ind w:firstLine="284"/>
        <w:rPr>
          <w:b/>
          <w:i/>
          <w:sz w:val="24"/>
        </w:rPr>
      </w:pPr>
      <w:r>
        <w:rPr>
          <w:b/>
          <w:i/>
          <w:sz w:val="24"/>
        </w:rPr>
        <w:t>На самостійне опрацювання студентами виносяться проблеми (1 год.)</w:t>
      </w:r>
    </w:p>
    <w:p w:rsidR="00D45B11" w:rsidRPr="00135516" w:rsidRDefault="00D45B11" w:rsidP="00D45B11">
      <w:pPr>
        <w:pStyle w:val="BodyTextIndent"/>
        <w:ind w:left="1134" w:hanging="425"/>
        <w:rPr>
          <w:i/>
          <w:sz w:val="24"/>
        </w:rPr>
      </w:pPr>
      <w:r>
        <w:rPr>
          <w:i/>
          <w:sz w:val="24"/>
        </w:rPr>
        <w:t xml:space="preserve">1. </w:t>
      </w:r>
      <w:r w:rsidR="006F36FB">
        <w:rPr>
          <w:i/>
          <w:sz w:val="24"/>
        </w:rPr>
        <w:t xml:space="preserve">Способи покращення електричних параметрів </w:t>
      </w:r>
      <w:proofErr w:type="spellStart"/>
      <w:r w:rsidR="006F36FB">
        <w:rPr>
          <w:i/>
          <w:sz w:val="24"/>
        </w:rPr>
        <w:t>мікропіпеток</w:t>
      </w:r>
      <w:proofErr w:type="spellEnd"/>
      <w:r w:rsidR="006F36FB">
        <w:rPr>
          <w:i/>
          <w:sz w:val="24"/>
        </w:rPr>
        <w:t>.</w:t>
      </w:r>
    </w:p>
    <w:p w:rsidR="00D45B11" w:rsidRDefault="00D45B11" w:rsidP="0028086B">
      <w:pPr>
        <w:ind w:left="284"/>
        <w:jc w:val="both"/>
        <w:rPr>
          <w:sz w:val="24"/>
          <w:lang w:val="uk-UA"/>
        </w:rPr>
      </w:pPr>
    </w:p>
    <w:p w:rsidR="0028086B" w:rsidRDefault="0028086B" w:rsidP="0028086B">
      <w:pPr>
        <w:tabs>
          <w:tab w:val="left" w:pos="284"/>
        </w:tabs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2.1</w:t>
      </w:r>
      <w:r w:rsidR="00EB0948">
        <w:rPr>
          <w:b/>
          <w:bCs/>
          <w:sz w:val="24"/>
          <w:lang w:val="uk-UA"/>
        </w:rPr>
        <w:t>2</w:t>
      </w:r>
      <w:r>
        <w:rPr>
          <w:b/>
          <w:bCs/>
          <w:sz w:val="24"/>
          <w:lang w:val="uk-UA"/>
        </w:rPr>
        <w:t>. Компютерна обробка даних по активності поодиноких каналів</w:t>
      </w:r>
      <w:r w:rsidR="00EB0948">
        <w:rPr>
          <w:b/>
          <w:bCs/>
          <w:sz w:val="24"/>
          <w:lang w:val="uk-UA"/>
        </w:rPr>
        <w:t xml:space="preserve"> – 1 год.</w:t>
      </w:r>
    </w:p>
    <w:p w:rsidR="0028086B" w:rsidRDefault="0028086B" w:rsidP="0028086B">
      <w:pPr>
        <w:ind w:left="284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Пороговий детектор подій. Вплив полоси пропускання та частоти </w:t>
      </w:r>
      <w:proofErr w:type="spellStart"/>
      <w:r w:rsidR="00EA1E5C">
        <w:rPr>
          <w:sz w:val="24"/>
          <w:lang w:val="uk-UA"/>
        </w:rPr>
        <w:t>о</w:t>
      </w:r>
      <w:r>
        <w:rPr>
          <w:sz w:val="24"/>
          <w:lang w:val="uk-UA"/>
        </w:rPr>
        <w:t>цифровки</w:t>
      </w:r>
      <w:proofErr w:type="spellEnd"/>
      <w:r>
        <w:rPr>
          <w:sz w:val="24"/>
          <w:lang w:val="uk-UA"/>
        </w:rPr>
        <w:t xml:space="preserve"> на детекцію подій. Одержання часових та амплитудних характеристик поодиноких каналів. Пач</w:t>
      </w:r>
      <w:r w:rsidR="00EA1E5C">
        <w:rPr>
          <w:sz w:val="24"/>
          <w:lang w:val="uk-UA"/>
        </w:rPr>
        <w:t>кова</w:t>
      </w:r>
      <w:r>
        <w:rPr>
          <w:sz w:val="24"/>
          <w:lang w:val="uk-UA"/>
        </w:rPr>
        <w:t xml:space="preserve"> активність</w:t>
      </w:r>
      <w:r w:rsidR="00EA1E5C">
        <w:rPr>
          <w:sz w:val="24"/>
          <w:lang w:val="uk-UA"/>
        </w:rPr>
        <w:t xml:space="preserve"> каналів</w:t>
      </w:r>
      <w:r>
        <w:rPr>
          <w:sz w:val="24"/>
          <w:lang w:val="uk-UA"/>
        </w:rPr>
        <w:t>. Відповідність характеристик макроскопічних струмів та поодиноких каналів. Створення кінетичної схеми роботи каналу по даним його елемент</w:t>
      </w:r>
      <w:r w:rsidR="00D45B11">
        <w:rPr>
          <w:sz w:val="24"/>
          <w:lang w:val="uk-UA"/>
        </w:rPr>
        <w:t>арної активності.</w:t>
      </w:r>
    </w:p>
    <w:p w:rsidR="00D45B11" w:rsidRDefault="00D45B11" w:rsidP="00257A73">
      <w:pPr>
        <w:pStyle w:val="BodyTextIndent"/>
        <w:ind w:firstLine="284"/>
        <w:rPr>
          <w:b/>
          <w:i/>
          <w:sz w:val="24"/>
        </w:rPr>
      </w:pPr>
      <w:r>
        <w:rPr>
          <w:b/>
          <w:i/>
          <w:sz w:val="24"/>
        </w:rPr>
        <w:t>На самостійне опрацювання студентами виносяться проблеми (1 год.)</w:t>
      </w:r>
    </w:p>
    <w:p w:rsidR="00D45B11" w:rsidRPr="00D45B11" w:rsidRDefault="00D45B11" w:rsidP="00D45B11">
      <w:pPr>
        <w:pStyle w:val="BodyTextIndent"/>
        <w:ind w:left="1134" w:hanging="425"/>
        <w:rPr>
          <w:i/>
          <w:sz w:val="24"/>
        </w:rPr>
      </w:pPr>
      <w:r w:rsidRPr="00D45B11">
        <w:rPr>
          <w:i/>
          <w:sz w:val="24"/>
        </w:rPr>
        <w:t xml:space="preserve">1. Коммерційна програма для </w:t>
      </w:r>
      <w:r w:rsidR="00257A73">
        <w:rPr>
          <w:i/>
          <w:sz w:val="24"/>
        </w:rPr>
        <w:t>з</w:t>
      </w:r>
      <w:r w:rsidRPr="00D45B11">
        <w:rPr>
          <w:i/>
          <w:sz w:val="24"/>
        </w:rPr>
        <w:t>бору та обр</w:t>
      </w:r>
      <w:r w:rsidR="00257A73">
        <w:rPr>
          <w:i/>
          <w:sz w:val="24"/>
        </w:rPr>
        <w:t>о</w:t>
      </w:r>
      <w:r w:rsidRPr="00D45B11">
        <w:rPr>
          <w:i/>
          <w:sz w:val="24"/>
        </w:rPr>
        <w:t xml:space="preserve">бки даних по активності поодиноких каналів </w:t>
      </w:r>
      <w:r w:rsidR="00257A73">
        <w:rPr>
          <w:i/>
          <w:sz w:val="24"/>
        </w:rPr>
        <w:t>–</w:t>
      </w:r>
      <w:r w:rsidRPr="00D45B11">
        <w:rPr>
          <w:i/>
          <w:sz w:val="24"/>
        </w:rPr>
        <w:t xml:space="preserve"> pCLAMP.</w:t>
      </w:r>
    </w:p>
    <w:p w:rsidR="0028086B" w:rsidRDefault="0028086B" w:rsidP="0028086B">
      <w:pPr>
        <w:numPr>
          <w:ilvl w:val="12"/>
          <w:numId w:val="0"/>
        </w:numPr>
        <w:ind w:left="567" w:hanging="567"/>
        <w:jc w:val="both"/>
        <w:rPr>
          <w:sz w:val="24"/>
          <w:lang w:val="uk-UA"/>
        </w:rPr>
      </w:pPr>
    </w:p>
    <w:p w:rsidR="0028086B" w:rsidRDefault="0028086B" w:rsidP="0028086B">
      <w:pPr>
        <w:ind w:left="567" w:hanging="567"/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Змістовий модуль №3:</w:t>
      </w:r>
      <w:r>
        <w:rPr>
          <w:b/>
          <w:bCs/>
          <w:sz w:val="24"/>
          <w:lang w:val="uk-UA"/>
        </w:rPr>
        <w:tab/>
        <w:t>Методи дослідження рекомбінантних каналів та рецепторів</w:t>
      </w:r>
    </w:p>
    <w:p w:rsidR="0028086B" w:rsidRDefault="0028086B" w:rsidP="0028086B">
      <w:pPr>
        <w:jc w:val="both"/>
        <w:rPr>
          <w:sz w:val="24"/>
          <w:lang w:val="uk-UA"/>
        </w:rPr>
      </w:pPr>
    </w:p>
    <w:p w:rsidR="0028086B" w:rsidRDefault="0028086B" w:rsidP="0028086B">
      <w:pPr>
        <w:ind w:left="284" w:hanging="284"/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3.1. Молекулярно білогічні підходи до дослідження іонних каналів та рецепторів</w:t>
      </w:r>
      <w:r w:rsidR="00BE3F25">
        <w:rPr>
          <w:b/>
          <w:bCs/>
          <w:sz w:val="24"/>
          <w:lang w:val="uk-UA"/>
        </w:rPr>
        <w:t xml:space="preserve"> – 1 год.</w:t>
      </w:r>
    </w:p>
    <w:p w:rsidR="0028086B" w:rsidRDefault="0028086B" w:rsidP="0028086B">
      <w:pPr>
        <w:ind w:left="284"/>
        <w:jc w:val="both"/>
        <w:rPr>
          <w:sz w:val="24"/>
          <w:lang w:val="uk-UA"/>
        </w:rPr>
      </w:pPr>
      <w:r>
        <w:rPr>
          <w:sz w:val="24"/>
          <w:lang w:val="uk-UA"/>
        </w:rPr>
        <w:t>Генетичний код та його звязок з первинною структурою білка. Біохімічне виділення мембранних білків. Способи клонування іонних каналів та рецепторів. Бібліотеки геномної та комплементарної ДНК. Вектори ДНК.</w:t>
      </w:r>
    </w:p>
    <w:p w:rsidR="00F97AED" w:rsidRDefault="00F97AED" w:rsidP="00257A73">
      <w:pPr>
        <w:pStyle w:val="BodyTextIndent"/>
        <w:ind w:firstLine="284"/>
        <w:rPr>
          <w:b/>
          <w:i/>
          <w:sz w:val="24"/>
        </w:rPr>
      </w:pPr>
      <w:r>
        <w:rPr>
          <w:b/>
          <w:i/>
          <w:sz w:val="24"/>
        </w:rPr>
        <w:t>На самостійне опрацювання студентами виносяться проблеми (</w:t>
      </w:r>
      <w:r w:rsidR="003F1117">
        <w:rPr>
          <w:b/>
          <w:i/>
          <w:sz w:val="24"/>
        </w:rPr>
        <w:t>3</w:t>
      </w:r>
      <w:r>
        <w:rPr>
          <w:b/>
          <w:i/>
          <w:sz w:val="24"/>
        </w:rPr>
        <w:t xml:space="preserve"> год.)</w:t>
      </w:r>
    </w:p>
    <w:p w:rsidR="00F97AED" w:rsidRDefault="00F97AED" w:rsidP="00F97AED">
      <w:pPr>
        <w:pStyle w:val="BodyTextIndent"/>
        <w:ind w:left="1134" w:hanging="425"/>
        <w:rPr>
          <w:i/>
          <w:sz w:val="24"/>
        </w:rPr>
      </w:pPr>
      <w:r>
        <w:rPr>
          <w:i/>
          <w:sz w:val="24"/>
        </w:rPr>
        <w:t>1. Екзони та інтрони геномної ДНК</w:t>
      </w:r>
    </w:p>
    <w:p w:rsidR="00F97AED" w:rsidRDefault="00F97AED" w:rsidP="00F97AED">
      <w:pPr>
        <w:pStyle w:val="BodyTextIndent"/>
        <w:ind w:left="1134" w:hanging="425"/>
        <w:rPr>
          <w:i/>
          <w:sz w:val="24"/>
        </w:rPr>
      </w:pPr>
      <w:r>
        <w:rPr>
          <w:i/>
          <w:sz w:val="24"/>
        </w:rPr>
        <w:t>2. Сплайсинг мРНК</w:t>
      </w:r>
      <w:r w:rsidRPr="00D45B11">
        <w:rPr>
          <w:i/>
          <w:sz w:val="24"/>
        </w:rPr>
        <w:t>.</w:t>
      </w:r>
    </w:p>
    <w:p w:rsidR="00F97AED" w:rsidRDefault="00F97AED" w:rsidP="00F97AED">
      <w:pPr>
        <w:ind w:left="284"/>
        <w:jc w:val="both"/>
        <w:rPr>
          <w:sz w:val="24"/>
          <w:lang w:val="uk-UA"/>
        </w:rPr>
      </w:pPr>
    </w:p>
    <w:p w:rsidR="0028086B" w:rsidRDefault="0028086B" w:rsidP="0028086B">
      <w:pPr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3.2. Попередній аналіз клонованих каналів та рецепторів</w:t>
      </w:r>
      <w:r w:rsidR="00BE3F25">
        <w:rPr>
          <w:b/>
          <w:bCs/>
          <w:sz w:val="24"/>
          <w:lang w:val="uk-UA"/>
        </w:rPr>
        <w:t xml:space="preserve"> – 1 год.</w:t>
      </w:r>
    </w:p>
    <w:p w:rsidR="0028086B" w:rsidRDefault="0028086B" w:rsidP="0028086B">
      <w:pPr>
        <w:ind w:left="284"/>
        <w:jc w:val="both"/>
        <w:rPr>
          <w:sz w:val="24"/>
          <w:lang w:val="uk-UA"/>
        </w:rPr>
      </w:pPr>
      <w:r>
        <w:rPr>
          <w:sz w:val="24"/>
          <w:lang w:val="uk-UA"/>
        </w:rPr>
        <w:lastRenderedPageBreak/>
        <w:t xml:space="preserve">Виведення первинної структури клонованого канала. </w:t>
      </w:r>
      <w:r w:rsidR="00962DE0">
        <w:rPr>
          <w:sz w:val="24"/>
          <w:lang w:val="uk-UA"/>
        </w:rPr>
        <w:t>Профіль гі</w:t>
      </w:r>
      <w:r>
        <w:rPr>
          <w:sz w:val="24"/>
          <w:lang w:val="uk-UA"/>
        </w:rPr>
        <w:t>дропатичн</w:t>
      </w:r>
      <w:r w:rsidR="00962DE0">
        <w:rPr>
          <w:sz w:val="24"/>
          <w:lang w:val="uk-UA"/>
        </w:rPr>
        <w:t>ості</w:t>
      </w:r>
      <w:r>
        <w:rPr>
          <w:sz w:val="24"/>
          <w:lang w:val="uk-UA"/>
        </w:rPr>
        <w:t xml:space="preserve"> та його звязок з топологією мембранного білка. Ідентифікація транс- та позамембранних ділянок. Змійча</w:t>
      </w:r>
      <w:r w:rsidR="007D003C">
        <w:rPr>
          <w:sz w:val="24"/>
          <w:lang w:val="uk-UA"/>
        </w:rPr>
        <w:t>с</w:t>
      </w:r>
      <w:r>
        <w:rPr>
          <w:sz w:val="24"/>
          <w:lang w:val="uk-UA"/>
        </w:rPr>
        <w:t>ті диаграми. Д</w:t>
      </w:r>
      <w:r w:rsidR="00F97AED">
        <w:rPr>
          <w:sz w:val="24"/>
          <w:lang w:val="uk-UA"/>
        </w:rPr>
        <w:t>ендрограми гомологічних каналів</w:t>
      </w:r>
      <w:r>
        <w:rPr>
          <w:sz w:val="24"/>
          <w:lang w:val="uk-UA"/>
        </w:rPr>
        <w:t>.</w:t>
      </w:r>
    </w:p>
    <w:p w:rsidR="00F97AED" w:rsidRDefault="00F97AED" w:rsidP="00257A73">
      <w:pPr>
        <w:pStyle w:val="BodyTextIndent"/>
        <w:ind w:firstLine="284"/>
        <w:rPr>
          <w:b/>
          <w:i/>
          <w:sz w:val="24"/>
        </w:rPr>
      </w:pPr>
      <w:r>
        <w:rPr>
          <w:b/>
          <w:i/>
          <w:sz w:val="24"/>
        </w:rPr>
        <w:t>На самостійне опрацювання студентами виносяться проблеми (</w:t>
      </w:r>
      <w:r w:rsidR="007D003C">
        <w:rPr>
          <w:b/>
          <w:i/>
          <w:sz w:val="24"/>
        </w:rPr>
        <w:t>3</w:t>
      </w:r>
      <w:r>
        <w:rPr>
          <w:b/>
          <w:i/>
          <w:sz w:val="24"/>
        </w:rPr>
        <w:t xml:space="preserve"> год.)</w:t>
      </w:r>
    </w:p>
    <w:p w:rsidR="00F97AED" w:rsidRPr="00F97AED" w:rsidRDefault="00F97AED" w:rsidP="00F97AED">
      <w:pPr>
        <w:pStyle w:val="BodyTextIndent"/>
        <w:ind w:left="1134" w:hanging="425"/>
        <w:rPr>
          <w:i/>
          <w:sz w:val="24"/>
        </w:rPr>
      </w:pPr>
      <w:r>
        <w:rPr>
          <w:i/>
          <w:sz w:val="24"/>
        </w:rPr>
        <w:t xml:space="preserve">1. </w:t>
      </w:r>
      <w:r w:rsidRPr="00F97AED">
        <w:rPr>
          <w:i/>
          <w:sz w:val="24"/>
        </w:rPr>
        <w:t xml:space="preserve">Природа різноманіття однотипних каналів: гомологічні гени, альтернативний </w:t>
      </w:r>
      <w:proofErr w:type="spellStart"/>
      <w:r w:rsidRPr="00F97AED">
        <w:rPr>
          <w:i/>
          <w:sz w:val="24"/>
        </w:rPr>
        <w:t>сплайсинг</w:t>
      </w:r>
      <w:proofErr w:type="spellEnd"/>
      <w:r w:rsidR="009A5D77">
        <w:rPr>
          <w:i/>
          <w:sz w:val="24"/>
        </w:rPr>
        <w:t>,</w:t>
      </w:r>
      <w:r w:rsidRPr="00F97AED">
        <w:rPr>
          <w:i/>
          <w:sz w:val="24"/>
        </w:rPr>
        <w:t xml:space="preserve"> редагування </w:t>
      </w:r>
      <w:proofErr w:type="spellStart"/>
      <w:r w:rsidRPr="00F97AED">
        <w:rPr>
          <w:i/>
          <w:sz w:val="24"/>
        </w:rPr>
        <w:t>мРНК</w:t>
      </w:r>
      <w:proofErr w:type="spellEnd"/>
      <w:r w:rsidRPr="00F97AED">
        <w:rPr>
          <w:i/>
          <w:sz w:val="24"/>
        </w:rPr>
        <w:t>.</w:t>
      </w:r>
    </w:p>
    <w:p w:rsidR="00F97AED" w:rsidRDefault="00F97AED" w:rsidP="00F97AED">
      <w:pPr>
        <w:pStyle w:val="BodyTextIndent"/>
        <w:ind w:left="993" w:hanging="284"/>
        <w:rPr>
          <w:i/>
          <w:sz w:val="24"/>
        </w:rPr>
      </w:pPr>
      <w:r>
        <w:rPr>
          <w:i/>
          <w:sz w:val="24"/>
        </w:rPr>
        <w:t>2. Метод замінених цистеїнів</w:t>
      </w:r>
      <w:r w:rsidRPr="00D45B11">
        <w:rPr>
          <w:i/>
          <w:sz w:val="24"/>
        </w:rPr>
        <w:t>.</w:t>
      </w:r>
    </w:p>
    <w:p w:rsidR="00F97AED" w:rsidRDefault="00F97AED" w:rsidP="0028086B">
      <w:pPr>
        <w:ind w:left="284"/>
        <w:jc w:val="both"/>
        <w:rPr>
          <w:sz w:val="24"/>
          <w:lang w:val="uk-UA"/>
        </w:rPr>
      </w:pPr>
    </w:p>
    <w:p w:rsidR="0028086B" w:rsidRDefault="0028086B" w:rsidP="0028086B">
      <w:pPr>
        <w:ind w:left="284" w:hanging="284"/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3.3. Структурно-функциональний аналіз клонованих каналів та рецепторів</w:t>
      </w:r>
      <w:r w:rsidR="00BE3F25">
        <w:rPr>
          <w:b/>
          <w:bCs/>
          <w:sz w:val="24"/>
          <w:lang w:val="uk-UA"/>
        </w:rPr>
        <w:t xml:space="preserve"> – 2 год.</w:t>
      </w:r>
    </w:p>
    <w:p w:rsidR="0028086B" w:rsidRDefault="0028086B" w:rsidP="0028086B">
      <w:pPr>
        <w:ind w:left="284"/>
        <w:jc w:val="both"/>
        <w:rPr>
          <w:sz w:val="24"/>
          <w:lang w:val="uk-UA"/>
        </w:rPr>
      </w:pPr>
      <w:r>
        <w:rPr>
          <w:sz w:val="24"/>
          <w:lang w:val="uk-UA"/>
        </w:rPr>
        <w:t>Основні родини клонованих каналів та рецепторів. Гомо- та гетеромультимерні канали. Ідентифікація функціонально важливих ділянок. Внесення мутацій та функціональна експресія клонованих каналів та рецепторів.</w:t>
      </w:r>
    </w:p>
    <w:p w:rsidR="00F97AED" w:rsidRDefault="00F97AED" w:rsidP="004F18E2">
      <w:pPr>
        <w:pStyle w:val="BodyTextIndent"/>
        <w:ind w:firstLine="284"/>
        <w:rPr>
          <w:b/>
          <w:i/>
          <w:sz w:val="24"/>
        </w:rPr>
      </w:pPr>
      <w:r>
        <w:rPr>
          <w:b/>
          <w:i/>
          <w:sz w:val="24"/>
        </w:rPr>
        <w:t>На самостійне опрацювання студентами виносяться проблеми (2 год.)</w:t>
      </w:r>
    </w:p>
    <w:p w:rsidR="00F97AED" w:rsidRPr="00F97AED" w:rsidRDefault="00F97AED" w:rsidP="00F97AED">
      <w:pPr>
        <w:pStyle w:val="BodyTextIndent"/>
        <w:ind w:left="1134" w:hanging="425"/>
        <w:rPr>
          <w:i/>
          <w:sz w:val="24"/>
        </w:rPr>
      </w:pPr>
      <w:r>
        <w:rPr>
          <w:i/>
          <w:sz w:val="24"/>
        </w:rPr>
        <w:t>1. Основні класи та родини іонних каналів</w:t>
      </w:r>
      <w:r w:rsidR="00257A73">
        <w:rPr>
          <w:i/>
          <w:sz w:val="24"/>
        </w:rPr>
        <w:t>.</w:t>
      </w:r>
    </w:p>
    <w:p w:rsidR="00F97AED" w:rsidRDefault="00F97AED" w:rsidP="00F97AED">
      <w:pPr>
        <w:pStyle w:val="BodyTextIndent"/>
        <w:ind w:left="993" w:hanging="284"/>
        <w:rPr>
          <w:i/>
          <w:sz w:val="24"/>
        </w:rPr>
      </w:pPr>
      <w:r>
        <w:rPr>
          <w:i/>
          <w:sz w:val="24"/>
        </w:rPr>
        <w:t xml:space="preserve">2. </w:t>
      </w:r>
      <w:r w:rsidR="00257A73" w:rsidRPr="00257A73">
        <w:rPr>
          <w:i/>
          <w:sz w:val="24"/>
        </w:rPr>
        <w:t>Пороутворювальні та службові субодиниці каналів.</w:t>
      </w:r>
    </w:p>
    <w:p w:rsidR="007D003C" w:rsidRDefault="007D003C" w:rsidP="007D003C">
      <w:pPr>
        <w:pStyle w:val="BodyTextIndent"/>
        <w:ind w:left="993" w:hanging="284"/>
        <w:rPr>
          <w:i/>
          <w:sz w:val="24"/>
        </w:rPr>
      </w:pPr>
      <w:r>
        <w:rPr>
          <w:i/>
          <w:sz w:val="24"/>
        </w:rPr>
        <w:t>3. Структурні ознаки потенціалкерованих каналів.</w:t>
      </w:r>
    </w:p>
    <w:p w:rsidR="00F97AED" w:rsidRDefault="00F97AED" w:rsidP="00F97AED">
      <w:pPr>
        <w:ind w:left="284"/>
        <w:jc w:val="both"/>
        <w:rPr>
          <w:sz w:val="24"/>
          <w:lang w:val="uk-UA"/>
        </w:rPr>
      </w:pPr>
    </w:p>
    <w:p w:rsidR="0028086B" w:rsidRDefault="0028086B" w:rsidP="0028086B">
      <w:pPr>
        <w:ind w:left="284" w:hanging="284"/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3.4. Характеристика систем для функциональної експресії экзогенних каналів та рецепторів</w:t>
      </w:r>
      <w:r w:rsidR="00BE3F25">
        <w:rPr>
          <w:b/>
          <w:bCs/>
          <w:sz w:val="24"/>
          <w:lang w:val="uk-UA"/>
        </w:rPr>
        <w:t xml:space="preserve"> – 1 год.</w:t>
      </w:r>
    </w:p>
    <w:p w:rsidR="0028086B" w:rsidRDefault="00257A73" w:rsidP="0028086B">
      <w:pPr>
        <w:ind w:left="284"/>
        <w:jc w:val="both"/>
        <w:rPr>
          <w:sz w:val="24"/>
          <w:lang w:val="uk-UA"/>
        </w:rPr>
      </w:pPr>
      <w:r>
        <w:rPr>
          <w:sz w:val="24"/>
          <w:lang w:val="uk-UA"/>
        </w:rPr>
        <w:t>І</w:t>
      </w:r>
      <w:r w:rsidR="0028086B">
        <w:rPr>
          <w:sz w:val="24"/>
          <w:lang w:val="uk-UA"/>
        </w:rPr>
        <w:t xml:space="preserve">морталізовані клітинні лінії, їх одержання та культивування. Ооцити шпорцевої жаби </w:t>
      </w:r>
      <w:r w:rsidR="0028086B">
        <w:rPr>
          <w:i/>
          <w:sz w:val="24"/>
          <w:lang w:val="uk-UA"/>
        </w:rPr>
        <w:t>Xenopus laevis</w:t>
      </w:r>
      <w:r w:rsidR="0028086B">
        <w:rPr>
          <w:sz w:val="24"/>
          <w:lang w:val="uk-UA"/>
        </w:rPr>
        <w:t xml:space="preserve">, їх морфологія, процедура виділення та </w:t>
      </w:r>
      <w:r w:rsidR="002F1783">
        <w:rPr>
          <w:sz w:val="24"/>
          <w:lang w:val="uk-UA"/>
        </w:rPr>
        <w:t>культивування</w:t>
      </w:r>
      <w:r w:rsidR="0028086B">
        <w:rPr>
          <w:sz w:val="24"/>
          <w:lang w:val="uk-UA"/>
        </w:rPr>
        <w:t>.</w:t>
      </w:r>
    </w:p>
    <w:p w:rsidR="00257A73" w:rsidRDefault="00257A73" w:rsidP="004F18E2">
      <w:pPr>
        <w:pStyle w:val="BodyTextIndent"/>
        <w:ind w:firstLine="284"/>
        <w:rPr>
          <w:b/>
          <w:i/>
          <w:sz w:val="24"/>
        </w:rPr>
      </w:pPr>
      <w:r>
        <w:rPr>
          <w:b/>
          <w:i/>
          <w:sz w:val="24"/>
        </w:rPr>
        <w:t>На самостійне опрацювання студентами виносяться проблеми (</w:t>
      </w:r>
      <w:r w:rsidR="004F18E2">
        <w:rPr>
          <w:b/>
          <w:i/>
          <w:sz w:val="24"/>
        </w:rPr>
        <w:t>1</w:t>
      </w:r>
      <w:r>
        <w:rPr>
          <w:b/>
          <w:i/>
          <w:sz w:val="24"/>
        </w:rPr>
        <w:t xml:space="preserve"> год.)</w:t>
      </w:r>
    </w:p>
    <w:p w:rsidR="00257A73" w:rsidRPr="00F97AED" w:rsidRDefault="00257A73" w:rsidP="00257A73">
      <w:pPr>
        <w:pStyle w:val="BodyTextIndent"/>
        <w:ind w:left="1134" w:hanging="425"/>
        <w:rPr>
          <w:i/>
          <w:sz w:val="24"/>
        </w:rPr>
      </w:pPr>
      <w:r>
        <w:rPr>
          <w:i/>
          <w:sz w:val="24"/>
        </w:rPr>
        <w:t xml:space="preserve">1. </w:t>
      </w:r>
      <w:r w:rsidR="00AB799C">
        <w:rPr>
          <w:i/>
          <w:sz w:val="24"/>
        </w:rPr>
        <w:t>Критерії вибору клітинних ліній, о</w:t>
      </w:r>
      <w:r>
        <w:rPr>
          <w:i/>
          <w:sz w:val="24"/>
        </w:rPr>
        <w:t>сновні світові банки клітинних ліній.</w:t>
      </w:r>
    </w:p>
    <w:p w:rsidR="002F1783" w:rsidRPr="00F97AED" w:rsidRDefault="002F1783" w:rsidP="002F1783">
      <w:pPr>
        <w:pStyle w:val="BodyTextIndent"/>
        <w:ind w:left="1134" w:hanging="425"/>
        <w:rPr>
          <w:i/>
          <w:sz w:val="24"/>
        </w:rPr>
      </w:pPr>
      <w:r>
        <w:rPr>
          <w:i/>
          <w:sz w:val="24"/>
        </w:rPr>
        <w:t xml:space="preserve">2. Особливості лабораторного </w:t>
      </w:r>
      <w:r w:rsidRPr="002F1783">
        <w:rPr>
          <w:i/>
          <w:sz w:val="24"/>
        </w:rPr>
        <w:t>утримання шпорцевої жаби</w:t>
      </w:r>
      <w:r>
        <w:rPr>
          <w:sz w:val="24"/>
        </w:rPr>
        <w:t xml:space="preserve"> </w:t>
      </w:r>
      <w:r w:rsidRPr="002F1783">
        <w:rPr>
          <w:sz w:val="24"/>
        </w:rPr>
        <w:t>Xenopus laevis</w:t>
      </w:r>
      <w:r>
        <w:rPr>
          <w:i/>
          <w:sz w:val="24"/>
        </w:rPr>
        <w:t>.</w:t>
      </w:r>
    </w:p>
    <w:p w:rsidR="00257A73" w:rsidRDefault="00257A73" w:rsidP="00257A73">
      <w:pPr>
        <w:ind w:left="284"/>
        <w:jc w:val="both"/>
        <w:rPr>
          <w:sz w:val="24"/>
          <w:lang w:val="uk-UA"/>
        </w:rPr>
      </w:pPr>
    </w:p>
    <w:p w:rsidR="0028086B" w:rsidRDefault="0028086B" w:rsidP="0028086B">
      <w:pPr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3.5. Методи введення генетичного материалу в експресійні системи</w:t>
      </w:r>
      <w:r w:rsidR="00BE3F25">
        <w:rPr>
          <w:b/>
          <w:bCs/>
          <w:sz w:val="24"/>
          <w:lang w:val="uk-UA"/>
        </w:rPr>
        <w:t xml:space="preserve"> – 2 год.</w:t>
      </w:r>
    </w:p>
    <w:p w:rsidR="0028086B" w:rsidRDefault="0028086B" w:rsidP="0028086B">
      <w:pPr>
        <w:ind w:left="284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Способи трансфекції екзогенної ДНК в клітинні лінії. Маркери трансфекції. Транзієнтна та стабільна трансфекція. Інжекція сумарної мРНК, виділеної з різних тканин, та комплементарної мРНК клонованих каналів в ооцити </w:t>
      </w:r>
      <w:r>
        <w:rPr>
          <w:i/>
          <w:sz w:val="24"/>
          <w:lang w:val="uk-UA"/>
        </w:rPr>
        <w:t>Xenopus</w:t>
      </w:r>
      <w:r>
        <w:rPr>
          <w:sz w:val="24"/>
          <w:lang w:val="uk-UA"/>
        </w:rPr>
        <w:t>.</w:t>
      </w:r>
    </w:p>
    <w:p w:rsidR="004F18E2" w:rsidRDefault="004F18E2" w:rsidP="004F18E2">
      <w:pPr>
        <w:pStyle w:val="BodyTextIndent"/>
        <w:ind w:firstLine="284"/>
        <w:rPr>
          <w:b/>
          <w:i/>
          <w:sz w:val="24"/>
        </w:rPr>
      </w:pPr>
      <w:r>
        <w:rPr>
          <w:b/>
          <w:i/>
          <w:sz w:val="24"/>
        </w:rPr>
        <w:t>На самостійне опрацювання студентами виносяться проблеми (</w:t>
      </w:r>
      <w:r w:rsidR="002F1783">
        <w:rPr>
          <w:b/>
          <w:i/>
          <w:sz w:val="24"/>
        </w:rPr>
        <w:t>2</w:t>
      </w:r>
      <w:r>
        <w:rPr>
          <w:b/>
          <w:i/>
          <w:sz w:val="24"/>
        </w:rPr>
        <w:t xml:space="preserve"> год.)</w:t>
      </w:r>
    </w:p>
    <w:p w:rsidR="004F18E2" w:rsidRDefault="004F18E2" w:rsidP="004F18E2">
      <w:pPr>
        <w:pStyle w:val="BodyTextIndent"/>
        <w:ind w:left="1134" w:hanging="425"/>
        <w:rPr>
          <w:i/>
          <w:sz w:val="24"/>
        </w:rPr>
      </w:pPr>
      <w:r>
        <w:rPr>
          <w:i/>
          <w:sz w:val="24"/>
        </w:rPr>
        <w:t>1. Зелений флуорисцентний білок та його похідні.</w:t>
      </w:r>
    </w:p>
    <w:p w:rsidR="004F18E2" w:rsidRPr="00F97AED" w:rsidRDefault="004F18E2" w:rsidP="004F18E2">
      <w:pPr>
        <w:pStyle w:val="BodyTextIndent"/>
        <w:ind w:left="1134" w:hanging="425"/>
        <w:rPr>
          <w:i/>
          <w:sz w:val="24"/>
        </w:rPr>
      </w:pPr>
      <w:r>
        <w:rPr>
          <w:i/>
          <w:sz w:val="24"/>
        </w:rPr>
        <w:t>2. Умовна трансфекція.</w:t>
      </w:r>
    </w:p>
    <w:p w:rsidR="004F18E2" w:rsidRDefault="004F18E2" w:rsidP="004F18E2">
      <w:pPr>
        <w:ind w:left="284"/>
        <w:jc w:val="both"/>
        <w:rPr>
          <w:sz w:val="24"/>
          <w:lang w:val="uk-UA"/>
        </w:rPr>
      </w:pPr>
    </w:p>
    <w:p w:rsidR="0028086B" w:rsidRDefault="0028086B" w:rsidP="0028086B">
      <w:pPr>
        <w:ind w:left="284" w:hanging="284"/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3.6. Электрофізіологічні методи дослідження експресованих каналів та рецепторів</w:t>
      </w:r>
      <w:r w:rsidR="00BE3F25">
        <w:rPr>
          <w:b/>
          <w:bCs/>
          <w:sz w:val="24"/>
          <w:lang w:val="uk-UA"/>
        </w:rPr>
        <w:t xml:space="preserve"> – 1 год.</w:t>
      </w:r>
    </w:p>
    <w:p w:rsidR="0028086B" w:rsidRDefault="004F18E2" w:rsidP="0028086B">
      <w:pPr>
        <w:ind w:left="284"/>
        <w:jc w:val="both"/>
        <w:rPr>
          <w:sz w:val="24"/>
          <w:lang w:val="uk-UA"/>
        </w:rPr>
      </w:pPr>
      <w:r>
        <w:rPr>
          <w:sz w:val="24"/>
          <w:lang w:val="uk-UA"/>
        </w:rPr>
        <w:t>Е</w:t>
      </w:r>
      <w:r w:rsidR="0028086B">
        <w:rPr>
          <w:sz w:val="24"/>
          <w:lang w:val="uk-UA"/>
        </w:rPr>
        <w:t xml:space="preserve">лектричні параметри ооцитів </w:t>
      </w:r>
      <w:r w:rsidR="0028086B">
        <w:rPr>
          <w:i/>
          <w:sz w:val="24"/>
          <w:lang w:val="uk-UA"/>
        </w:rPr>
        <w:t>Xenopus</w:t>
      </w:r>
      <w:r w:rsidR="0028086B">
        <w:rPr>
          <w:sz w:val="24"/>
          <w:lang w:val="uk-UA"/>
        </w:rPr>
        <w:t>. Дв</w:t>
      </w:r>
      <w:r w:rsidR="00054BB0">
        <w:rPr>
          <w:sz w:val="24"/>
          <w:lang w:val="uk-UA"/>
        </w:rPr>
        <w:t>о</w:t>
      </w:r>
      <w:r w:rsidR="0028086B">
        <w:rPr>
          <w:sz w:val="24"/>
          <w:lang w:val="uk-UA"/>
        </w:rPr>
        <w:t xml:space="preserve">х-МЕ фіксація </w:t>
      </w:r>
      <w:proofErr w:type="spellStart"/>
      <w:r w:rsidR="0028086B">
        <w:rPr>
          <w:sz w:val="24"/>
          <w:lang w:val="uk-UA"/>
        </w:rPr>
        <w:t>потенцалу</w:t>
      </w:r>
      <w:proofErr w:type="spellEnd"/>
      <w:r w:rsidR="0028086B">
        <w:rPr>
          <w:sz w:val="24"/>
          <w:lang w:val="uk-UA"/>
        </w:rPr>
        <w:t xml:space="preserve"> на ооцитах </w:t>
      </w:r>
      <w:r w:rsidR="0028086B">
        <w:rPr>
          <w:i/>
          <w:sz w:val="24"/>
          <w:lang w:val="uk-UA"/>
        </w:rPr>
        <w:t>Xenopus</w:t>
      </w:r>
      <w:r w:rsidR="0028086B">
        <w:rPr>
          <w:sz w:val="24"/>
          <w:lang w:val="uk-UA"/>
        </w:rPr>
        <w:t xml:space="preserve"> та її особливості. Методика "зрізаного ооцита". Метод скляної воронки для внутрішньоклітинної перфузії та ф</w:t>
      </w:r>
      <w:r>
        <w:rPr>
          <w:sz w:val="24"/>
          <w:lang w:val="uk-UA"/>
        </w:rPr>
        <w:t>і</w:t>
      </w:r>
      <w:r w:rsidR="0028086B">
        <w:rPr>
          <w:sz w:val="24"/>
          <w:lang w:val="uk-UA"/>
        </w:rPr>
        <w:t xml:space="preserve">ксації потенциалу ооцитів </w:t>
      </w:r>
      <w:r w:rsidR="0028086B">
        <w:rPr>
          <w:i/>
          <w:sz w:val="24"/>
          <w:lang w:val="uk-UA"/>
        </w:rPr>
        <w:t>Xenopus</w:t>
      </w:r>
      <w:r w:rsidR="0028086B">
        <w:rPr>
          <w:sz w:val="24"/>
          <w:lang w:val="uk-UA"/>
        </w:rPr>
        <w:t>. "</w:t>
      </w:r>
      <w:proofErr w:type="spellStart"/>
      <w:r w:rsidR="0028086B">
        <w:rPr>
          <w:caps/>
          <w:sz w:val="24"/>
          <w:lang w:val="uk-UA"/>
        </w:rPr>
        <w:t>p</w:t>
      </w:r>
      <w:r w:rsidR="0028086B">
        <w:rPr>
          <w:sz w:val="24"/>
          <w:lang w:val="uk-UA"/>
        </w:rPr>
        <w:t>atch</w:t>
      </w:r>
      <w:r w:rsidR="00054BB0">
        <w:rPr>
          <w:sz w:val="24"/>
          <w:lang w:val="uk-UA"/>
        </w:rPr>
        <w:t>-</w:t>
      </w:r>
      <w:r w:rsidR="0028086B">
        <w:rPr>
          <w:sz w:val="24"/>
          <w:lang w:val="uk-UA"/>
        </w:rPr>
        <w:t>cl</w:t>
      </w:r>
      <w:r w:rsidR="00962DE0">
        <w:rPr>
          <w:sz w:val="24"/>
          <w:lang w:val="uk-UA"/>
        </w:rPr>
        <w:t>amp</w:t>
      </w:r>
      <w:proofErr w:type="spellEnd"/>
      <w:r w:rsidR="00962DE0">
        <w:rPr>
          <w:sz w:val="24"/>
          <w:lang w:val="uk-UA"/>
        </w:rPr>
        <w:t>" в застосуванні до ооцитів.</w:t>
      </w:r>
    </w:p>
    <w:p w:rsidR="002F1783" w:rsidRDefault="002F1783" w:rsidP="002F1783">
      <w:pPr>
        <w:pStyle w:val="BodyTextIndent"/>
        <w:ind w:firstLine="284"/>
        <w:rPr>
          <w:b/>
          <w:i/>
          <w:sz w:val="24"/>
        </w:rPr>
      </w:pPr>
      <w:r>
        <w:rPr>
          <w:b/>
          <w:i/>
          <w:sz w:val="24"/>
        </w:rPr>
        <w:t>На самостійне опрацювання студентами виносяться проблеми (1 год.)</w:t>
      </w:r>
    </w:p>
    <w:p w:rsidR="002F1783" w:rsidRDefault="002F1783" w:rsidP="002F1783">
      <w:pPr>
        <w:pStyle w:val="BodyTextIndent"/>
        <w:ind w:left="1134" w:hanging="425"/>
        <w:rPr>
          <w:i/>
          <w:sz w:val="24"/>
        </w:rPr>
      </w:pPr>
      <w:r>
        <w:rPr>
          <w:i/>
          <w:sz w:val="24"/>
        </w:rPr>
        <w:t xml:space="preserve">1. </w:t>
      </w:r>
      <w:r w:rsidR="00962DE0">
        <w:rPr>
          <w:i/>
          <w:sz w:val="24"/>
        </w:rPr>
        <w:t>Способи видалення оболонок ооцита</w:t>
      </w:r>
      <w:r w:rsidRPr="002F1783">
        <w:rPr>
          <w:i/>
          <w:sz w:val="24"/>
        </w:rPr>
        <w:t>.</w:t>
      </w:r>
    </w:p>
    <w:p w:rsidR="00962DE0" w:rsidRPr="002F1783" w:rsidRDefault="00962DE0" w:rsidP="002F1783">
      <w:pPr>
        <w:pStyle w:val="BodyTextIndent"/>
        <w:ind w:left="1134" w:hanging="425"/>
        <w:rPr>
          <w:i/>
          <w:sz w:val="24"/>
        </w:rPr>
      </w:pPr>
      <w:r>
        <w:rPr>
          <w:i/>
          <w:sz w:val="24"/>
        </w:rPr>
        <w:t xml:space="preserve">2. </w:t>
      </w:r>
      <w:r w:rsidRPr="00962DE0">
        <w:rPr>
          <w:i/>
          <w:sz w:val="24"/>
        </w:rPr>
        <w:t>Метод макроскопічного "patch</w:t>
      </w:r>
      <w:r w:rsidR="00054BB0">
        <w:rPr>
          <w:i/>
          <w:sz w:val="24"/>
        </w:rPr>
        <w:t>-</w:t>
      </w:r>
      <w:bookmarkStart w:id="0" w:name="_GoBack"/>
      <w:bookmarkEnd w:id="0"/>
      <w:r w:rsidRPr="00962DE0">
        <w:rPr>
          <w:i/>
          <w:sz w:val="24"/>
        </w:rPr>
        <w:t>clamp".</w:t>
      </w:r>
    </w:p>
    <w:p w:rsidR="0028086B" w:rsidRDefault="0028086B" w:rsidP="0028086B">
      <w:pPr>
        <w:numPr>
          <w:ilvl w:val="12"/>
          <w:numId w:val="0"/>
        </w:numPr>
        <w:ind w:left="567" w:hanging="567"/>
        <w:jc w:val="both"/>
        <w:rPr>
          <w:sz w:val="24"/>
          <w:lang w:val="uk-UA"/>
        </w:rPr>
      </w:pPr>
    </w:p>
    <w:p w:rsidR="0028086B" w:rsidRDefault="0028086B" w:rsidP="0028086B">
      <w:pPr>
        <w:ind w:left="567" w:hanging="567"/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Змістовий модуль №4:</w:t>
      </w:r>
      <w:r>
        <w:rPr>
          <w:b/>
          <w:bCs/>
          <w:sz w:val="24"/>
          <w:lang w:val="uk-UA"/>
        </w:rPr>
        <w:tab/>
        <w:t>Методи флуор</w:t>
      </w:r>
      <w:r w:rsidR="00EA1E5C">
        <w:rPr>
          <w:b/>
          <w:bCs/>
          <w:sz w:val="24"/>
          <w:lang w:val="uk-UA"/>
        </w:rPr>
        <w:t>е</w:t>
      </w:r>
      <w:r>
        <w:rPr>
          <w:b/>
          <w:bCs/>
          <w:sz w:val="24"/>
          <w:lang w:val="uk-UA"/>
        </w:rPr>
        <w:t>сцентної мікроскопії</w:t>
      </w:r>
    </w:p>
    <w:p w:rsidR="0028086B" w:rsidRDefault="0028086B" w:rsidP="0028086B">
      <w:pPr>
        <w:jc w:val="both"/>
        <w:rPr>
          <w:sz w:val="24"/>
          <w:lang w:val="uk-UA"/>
        </w:rPr>
      </w:pPr>
    </w:p>
    <w:p w:rsidR="0028086B" w:rsidRDefault="0028086B" w:rsidP="0028086B">
      <w:pPr>
        <w:ind w:left="284" w:hanging="284"/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4.1. Оптичні вимірювання внутрішньоклітинної концентрації кальцію</w:t>
      </w:r>
      <w:r w:rsidR="00BE3F25">
        <w:rPr>
          <w:b/>
          <w:bCs/>
          <w:sz w:val="24"/>
          <w:lang w:val="uk-UA"/>
        </w:rPr>
        <w:t xml:space="preserve"> – 2 год.</w:t>
      </w:r>
    </w:p>
    <w:p w:rsidR="0028086B" w:rsidRDefault="0028086B" w:rsidP="0028086B">
      <w:pPr>
        <w:ind w:left="284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Перші вимірювання внутрішньоклітинної концентрації кальцію. </w:t>
      </w:r>
      <w:proofErr w:type="spellStart"/>
      <w:r>
        <w:rPr>
          <w:sz w:val="24"/>
          <w:lang w:val="uk-UA"/>
        </w:rPr>
        <w:t>Люмінісцентні</w:t>
      </w:r>
      <w:proofErr w:type="spellEnd"/>
      <w:r>
        <w:rPr>
          <w:sz w:val="24"/>
          <w:lang w:val="uk-UA"/>
        </w:rPr>
        <w:t xml:space="preserve"> та флуор</w:t>
      </w:r>
      <w:r w:rsidR="00EA1E5C">
        <w:rPr>
          <w:sz w:val="24"/>
          <w:lang w:val="uk-UA"/>
        </w:rPr>
        <w:t>е</w:t>
      </w:r>
      <w:r>
        <w:rPr>
          <w:sz w:val="24"/>
          <w:lang w:val="uk-UA"/>
        </w:rPr>
        <w:t>сцентні індикатори. Характеристика сучасних флуор</w:t>
      </w:r>
      <w:r w:rsidR="00EA1E5C">
        <w:rPr>
          <w:sz w:val="24"/>
          <w:lang w:val="uk-UA"/>
        </w:rPr>
        <w:t>е</w:t>
      </w:r>
      <w:r>
        <w:rPr>
          <w:sz w:val="24"/>
          <w:lang w:val="uk-UA"/>
        </w:rPr>
        <w:t xml:space="preserve">сцентних індикаторів кальцію. Методи введення індикаторів в клітину. Формула </w:t>
      </w:r>
      <w:proofErr w:type="spellStart"/>
      <w:r>
        <w:rPr>
          <w:sz w:val="24"/>
          <w:lang w:val="uk-UA"/>
        </w:rPr>
        <w:t>Гринкевича</w:t>
      </w:r>
      <w:proofErr w:type="spellEnd"/>
      <w:r>
        <w:rPr>
          <w:sz w:val="24"/>
          <w:lang w:val="uk-UA"/>
        </w:rPr>
        <w:t>-Чена для дв</w:t>
      </w:r>
      <w:r w:rsidR="003F1117">
        <w:rPr>
          <w:sz w:val="24"/>
          <w:lang w:val="uk-UA"/>
        </w:rPr>
        <w:t>о</w:t>
      </w:r>
      <w:r>
        <w:rPr>
          <w:sz w:val="24"/>
          <w:lang w:val="uk-UA"/>
        </w:rPr>
        <w:t>х</w:t>
      </w:r>
      <w:r w:rsidR="00EA1E5C">
        <w:rPr>
          <w:sz w:val="24"/>
          <w:lang w:val="uk-UA"/>
        </w:rPr>
        <w:t xml:space="preserve"> </w:t>
      </w:r>
      <w:r>
        <w:rPr>
          <w:sz w:val="24"/>
          <w:lang w:val="uk-UA"/>
        </w:rPr>
        <w:t>хвильового методу вимірювання а</w:t>
      </w:r>
      <w:r w:rsidR="003F1117">
        <w:rPr>
          <w:sz w:val="24"/>
          <w:lang w:val="uk-UA"/>
        </w:rPr>
        <w:t>бсолютної концентрації кальцію.</w:t>
      </w:r>
    </w:p>
    <w:p w:rsidR="003F1117" w:rsidRDefault="003F1117" w:rsidP="003F1117">
      <w:pPr>
        <w:pStyle w:val="BodyTextIndent"/>
        <w:ind w:firstLine="284"/>
        <w:rPr>
          <w:b/>
          <w:i/>
          <w:sz w:val="24"/>
        </w:rPr>
      </w:pPr>
      <w:r>
        <w:rPr>
          <w:b/>
          <w:i/>
          <w:sz w:val="24"/>
        </w:rPr>
        <w:t>На самостійне опрацювання студентами виносяться проблеми (2 год.)</w:t>
      </w:r>
    </w:p>
    <w:p w:rsidR="003F1117" w:rsidRDefault="003F1117" w:rsidP="003F1117">
      <w:pPr>
        <w:pStyle w:val="BodyTextIndent"/>
        <w:ind w:left="1134" w:hanging="425"/>
        <w:rPr>
          <w:i/>
          <w:sz w:val="24"/>
        </w:rPr>
      </w:pPr>
      <w:r>
        <w:rPr>
          <w:i/>
          <w:sz w:val="24"/>
        </w:rPr>
        <w:t xml:space="preserve">1. </w:t>
      </w:r>
      <w:r w:rsidRPr="003F1117">
        <w:rPr>
          <w:i/>
          <w:sz w:val="24"/>
        </w:rPr>
        <w:t>Індикатори примембранної та органельної концентрациї кальцію.</w:t>
      </w:r>
    </w:p>
    <w:p w:rsidR="003F1117" w:rsidRPr="002F1783" w:rsidRDefault="003F1117" w:rsidP="003F1117">
      <w:pPr>
        <w:pStyle w:val="BodyTextIndent"/>
        <w:ind w:left="1134" w:hanging="425"/>
        <w:rPr>
          <w:i/>
          <w:sz w:val="24"/>
        </w:rPr>
      </w:pPr>
      <w:r>
        <w:rPr>
          <w:i/>
          <w:sz w:val="24"/>
        </w:rPr>
        <w:lastRenderedPageBreak/>
        <w:t xml:space="preserve">2. </w:t>
      </w:r>
      <w:r w:rsidR="00EB4B4B">
        <w:rPr>
          <w:i/>
          <w:sz w:val="24"/>
        </w:rPr>
        <w:t xml:space="preserve">Калібрування установки для вимірювання </w:t>
      </w:r>
      <w:r w:rsidR="00EB4B4B" w:rsidRPr="003F1117">
        <w:rPr>
          <w:i/>
          <w:sz w:val="24"/>
        </w:rPr>
        <w:t>концентрациї кальцію</w:t>
      </w:r>
      <w:r w:rsidRPr="00962DE0">
        <w:rPr>
          <w:i/>
          <w:sz w:val="24"/>
        </w:rPr>
        <w:t>.</w:t>
      </w:r>
    </w:p>
    <w:p w:rsidR="003F1117" w:rsidRDefault="003F1117" w:rsidP="003F1117">
      <w:pPr>
        <w:numPr>
          <w:ilvl w:val="12"/>
          <w:numId w:val="0"/>
        </w:numPr>
        <w:ind w:left="567" w:hanging="567"/>
        <w:jc w:val="both"/>
        <w:rPr>
          <w:sz w:val="24"/>
          <w:lang w:val="uk-UA"/>
        </w:rPr>
      </w:pPr>
    </w:p>
    <w:p w:rsidR="0028086B" w:rsidRDefault="0028086B" w:rsidP="0028086B">
      <w:pPr>
        <w:ind w:left="284" w:hanging="284"/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4.2. Інші флуор</w:t>
      </w:r>
      <w:r w:rsidR="00EA1E5C">
        <w:rPr>
          <w:b/>
          <w:bCs/>
          <w:sz w:val="24"/>
          <w:lang w:val="uk-UA"/>
        </w:rPr>
        <w:t>е</w:t>
      </w:r>
      <w:r>
        <w:rPr>
          <w:b/>
          <w:bCs/>
          <w:sz w:val="24"/>
          <w:lang w:val="uk-UA"/>
        </w:rPr>
        <w:t>сцентні індикатори</w:t>
      </w:r>
      <w:r w:rsidR="00BE3F25">
        <w:rPr>
          <w:b/>
          <w:bCs/>
          <w:sz w:val="24"/>
          <w:lang w:val="uk-UA"/>
        </w:rPr>
        <w:t xml:space="preserve"> – 1 год.</w:t>
      </w:r>
    </w:p>
    <w:p w:rsidR="0028086B" w:rsidRDefault="0028086B" w:rsidP="0028086B">
      <w:pPr>
        <w:ind w:left="284"/>
        <w:jc w:val="both"/>
        <w:rPr>
          <w:sz w:val="24"/>
          <w:lang w:val="uk-UA"/>
        </w:rPr>
      </w:pPr>
      <w:r>
        <w:rPr>
          <w:sz w:val="24"/>
          <w:lang w:val="uk-UA"/>
        </w:rPr>
        <w:t>Індикатори потенціалу. Використання зеленого флуорисцентного протеїну та його похідних для візуалізації каналів та рецепторів.</w:t>
      </w:r>
    </w:p>
    <w:p w:rsidR="003F1117" w:rsidRDefault="003F1117" w:rsidP="003F1117">
      <w:pPr>
        <w:pStyle w:val="BodyTextIndent"/>
        <w:ind w:firstLine="284"/>
        <w:rPr>
          <w:b/>
          <w:i/>
          <w:sz w:val="24"/>
        </w:rPr>
      </w:pPr>
      <w:r>
        <w:rPr>
          <w:b/>
          <w:i/>
          <w:sz w:val="24"/>
        </w:rPr>
        <w:t>На самостійне опрацювання студентами виносяться проблеми (2 год.)</w:t>
      </w:r>
    </w:p>
    <w:p w:rsidR="003F1117" w:rsidRDefault="003F1117" w:rsidP="003F1117">
      <w:pPr>
        <w:pStyle w:val="BodyTextIndent"/>
        <w:ind w:left="1134" w:hanging="425"/>
        <w:rPr>
          <w:i/>
          <w:sz w:val="24"/>
        </w:rPr>
      </w:pPr>
      <w:r>
        <w:rPr>
          <w:i/>
          <w:sz w:val="24"/>
        </w:rPr>
        <w:t>1.</w:t>
      </w:r>
      <w:r w:rsidR="00913A3A">
        <w:rPr>
          <w:i/>
          <w:sz w:val="24"/>
        </w:rPr>
        <w:t xml:space="preserve"> Флуор</w:t>
      </w:r>
      <w:r w:rsidR="00EA1E5C">
        <w:rPr>
          <w:i/>
          <w:sz w:val="24"/>
        </w:rPr>
        <w:t>е</w:t>
      </w:r>
      <w:r w:rsidR="00913A3A">
        <w:rPr>
          <w:i/>
          <w:sz w:val="24"/>
        </w:rPr>
        <w:t>сцентні маркери мембрани та огранел</w:t>
      </w:r>
      <w:r w:rsidRPr="003F1117">
        <w:rPr>
          <w:i/>
          <w:sz w:val="24"/>
        </w:rPr>
        <w:t>.</w:t>
      </w:r>
    </w:p>
    <w:p w:rsidR="003F1117" w:rsidRDefault="003F1117" w:rsidP="003F1117">
      <w:pPr>
        <w:pStyle w:val="BodyTextIndent"/>
        <w:ind w:left="1134" w:hanging="425"/>
        <w:rPr>
          <w:i/>
          <w:sz w:val="24"/>
        </w:rPr>
      </w:pPr>
      <w:r>
        <w:rPr>
          <w:i/>
          <w:sz w:val="24"/>
        </w:rPr>
        <w:t xml:space="preserve">2. </w:t>
      </w:r>
      <w:r w:rsidR="00EB4B4B">
        <w:rPr>
          <w:i/>
          <w:sz w:val="24"/>
        </w:rPr>
        <w:t>Поняття про каналородопсин</w:t>
      </w:r>
      <w:r w:rsidRPr="00962DE0">
        <w:rPr>
          <w:i/>
          <w:sz w:val="24"/>
        </w:rPr>
        <w:t>.</w:t>
      </w:r>
    </w:p>
    <w:p w:rsidR="00EB4B4B" w:rsidRPr="00EB4B4B" w:rsidRDefault="00EB4B4B" w:rsidP="00EB4B4B">
      <w:pPr>
        <w:pStyle w:val="BodyTextIndent"/>
        <w:ind w:left="567" w:hanging="567"/>
        <w:rPr>
          <w:sz w:val="24"/>
        </w:rPr>
      </w:pPr>
    </w:p>
    <w:p w:rsidR="0028086B" w:rsidRDefault="0028086B" w:rsidP="0028086B">
      <w:pPr>
        <w:ind w:left="284" w:hanging="284"/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4.3. Флуор</w:t>
      </w:r>
      <w:r w:rsidR="00EA1E5C">
        <w:rPr>
          <w:b/>
          <w:bCs/>
          <w:sz w:val="24"/>
          <w:lang w:val="uk-UA"/>
        </w:rPr>
        <w:t>е</w:t>
      </w:r>
      <w:r>
        <w:rPr>
          <w:b/>
          <w:bCs/>
          <w:sz w:val="24"/>
          <w:lang w:val="uk-UA"/>
        </w:rPr>
        <w:t>сцентний мікроскоп</w:t>
      </w:r>
      <w:r w:rsidR="00BE3F25">
        <w:rPr>
          <w:b/>
          <w:bCs/>
          <w:sz w:val="24"/>
          <w:lang w:val="uk-UA"/>
        </w:rPr>
        <w:t xml:space="preserve"> – 1 год.</w:t>
      </w:r>
    </w:p>
    <w:p w:rsidR="0028086B" w:rsidRDefault="0028086B" w:rsidP="0028086B">
      <w:pPr>
        <w:ind w:left="284"/>
        <w:jc w:val="both"/>
        <w:rPr>
          <w:sz w:val="24"/>
          <w:lang w:val="uk-UA"/>
        </w:rPr>
      </w:pPr>
      <w:r>
        <w:rPr>
          <w:sz w:val="24"/>
          <w:lang w:val="uk-UA"/>
        </w:rPr>
        <w:t>Блок схема флуор</w:t>
      </w:r>
      <w:r w:rsidR="00EA1E5C">
        <w:rPr>
          <w:sz w:val="24"/>
          <w:lang w:val="uk-UA"/>
        </w:rPr>
        <w:t>е</w:t>
      </w:r>
      <w:r>
        <w:rPr>
          <w:sz w:val="24"/>
          <w:lang w:val="uk-UA"/>
        </w:rPr>
        <w:t>сцентного мікроскопа. Блок схема установки для флуор</w:t>
      </w:r>
      <w:r w:rsidR="00EA1E5C">
        <w:rPr>
          <w:sz w:val="24"/>
          <w:lang w:val="uk-UA"/>
        </w:rPr>
        <w:t>е</w:t>
      </w:r>
      <w:r>
        <w:rPr>
          <w:sz w:val="24"/>
          <w:lang w:val="uk-UA"/>
        </w:rPr>
        <w:t>сцентних досліджень динамічних процесів. Суміщення флуорометричних та електрофізіологічних досліджень.</w:t>
      </w:r>
    </w:p>
    <w:p w:rsidR="00EB4B4B" w:rsidRDefault="00EB4B4B" w:rsidP="00EB4B4B">
      <w:pPr>
        <w:pStyle w:val="BodyTextIndent"/>
        <w:ind w:firstLine="284"/>
        <w:rPr>
          <w:b/>
          <w:i/>
          <w:sz w:val="24"/>
        </w:rPr>
      </w:pPr>
      <w:r>
        <w:rPr>
          <w:b/>
          <w:i/>
          <w:sz w:val="24"/>
        </w:rPr>
        <w:t>На самостійне опрацювання студентами виносяться проблеми (2 год.)</w:t>
      </w:r>
    </w:p>
    <w:p w:rsidR="00EB4B4B" w:rsidRDefault="00EB4B4B" w:rsidP="00EB4B4B">
      <w:pPr>
        <w:pStyle w:val="BodyTextIndent"/>
        <w:ind w:left="1134" w:hanging="425"/>
        <w:rPr>
          <w:i/>
          <w:sz w:val="24"/>
        </w:rPr>
      </w:pPr>
      <w:r>
        <w:rPr>
          <w:i/>
          <w:sz w:val="24"/>
        </w:rPr>
        <w:t xml:space="preserve">1. </w:t>
      </w:r>
      <w:r w:rsidR="006229C9">
        <w:rPr>
          <w:i/>
          <w:sz w:val="24"/>
        </w:rPr>
        <w:t xml:space="preserve">Поняття про </w:t>
      </w:r>
      <w:r w:rsidR="003D08F8">
        <w:rPr>
          <w:i/>
          <w:sz w:val="24"/>
          <w:lang w:val="en-US"/>
        </w:rPr>
        <w:t>TIR</w:t>
      </w:r>
      <w:r w:rsidR="006229C9">
        <w:rPr>
          <w:i/>
          <w:sz w:val="24"/>
          <w:lang w:val="en-US"/>
        </w:rPr>
        <w:t>F</w:t>
      </w:r>
      <w:r w:rsidR="006229C9">
        <w:rPr>
          <w:i/>
          <w:sz w:val="24"/>
        </w:rPr>
        <w:t xml:space="preserve"> мікроскопію</w:t>
      </w:r>
      <w:r w:rsidRPr="003F1117">
        <w:rPr>
          <w:i/>
          <w:sz w:val="24"/>
        </w:rPr>
        <w:t>.</w:t>
      </w:r>
    </w:p>
    <w:p w:rsidR="00EB4B4B" w:rsidRDefault="00EB4B4B" w:rsidP="00EB4B4B">
      <w:pPr>
        <w:pStyle w:val="BodyTextIndent"/>
        <w:ind w:left="1134" w:hanging="425"/>
        <w:rPr>
          <w:i/>
          <w:sz w:val="24"/>
        </w:rPr>
      </w:pPr>
      <w:r>
        <w:rPr>
          <w:i/>
          <w:sz w:val="24"/>
        </w:rPr>
        <w:t xml:space="preserve">2. </w:t>
      </w:r>
      <w:r w:rsidR="006229C9">
        <w:rPr>
          <w:i/>
          <w:sz w:val="24"/>
        </w:rPr>
        <w:t>Оптичний "patch clamp"</w:t>
      </w:r>
      <w:r w:rsidRPr="00962DE0">
        <w:rPr>
          <w:i/>
          <w:sz w:val="24"/>
        </w:rPr>
        <w:t>.</w:t>
      </w:r>
    </w:p>
    <w:p w:rsidR="00EB4B4B" w:rsidRPr="00EB4B4B" w:rsidRDefault="00EB4B4B" w:rsidP="00EB4B4B">
      <w:pPr>
        <w:pStyle w:val="BodyTextIndent"/>
        <w:ind w:left="567" w:hanging="567"/>
        <w:rPr>
          <w:sz w:val="24"/>
        </w:rPr>
      </w:pPr>
    </w:p>
    <w:p w:rsidR="0028086B" w:rsidRDefault="0028086B" w:rsidP="0028086B">
      <w:pPr>
        <w:ind w:left="284" w:hanging="284"/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4.4. Принцип</w:t>
      </w:r>
      <w:r w:rsidR="00EB4B4B">
        <w:rPr>
          <w:b/>
          <w:bCs/>
          <w:sz w:val="24"/>
          <w:lang w:val="uk-UA"/>
        </w:rPr>
        <w:t>и</w:t>
      </w:r>
      <w:r>
        <w:rPr>
          <w:b/>
          <w:bCs/>
          <w:sz w:val="24"/>
          <w:lang w:val="uk-UA"/>
        </w:rPr>
        <w:t xml:space="preserve"> конфокальної мікроскопії</w:t>
      </w:r>
      <w:r w:rsidR="00BE3F25">
        <w:rPr>
          <w:b/>
          <w:bCs/>
          <w:sz w:val="24"/>
          <w:lang w:val="uk-UA"/>
        </w:rPr>
        <w:t xml:space="preserve"> – 1 год.</w:t>
      </w:r>
    </w:p>
    <w:p w:rsidR="0028086B" w:rsidRDefault="0028086B" w:rsidP="0028086B">
      <w:pPr>
        <w:ind w:left="284"/>
        <w:jc w:val="both"/>
        <w:rPr>
          <w:sz w:val="24"/>
          <w:lang w:val="uk-UA"/>
        </w:rPr>
      </w:pPr>
      <w:r>
        <w:rPr>
          <w:sz w:val="24"/>
          <w:lang w:val="uk-UA"/>
        </w:rPr>
        <w:t>Одно- та двохфотонний конфокальний мікроскопи, переваги та недоліки кожного з них. Дослідження ко-локалізації мембранних білків з використанням резонансного переносу енергії.</w:t>
      </w:r>
    </w:p>
    <w:p w:rsidR="00EB4B4B" w:rsidRDefault="00EB4B4B" w:rsidP="00EB4B4B">
      <w:pPr>
        <w:pStyle w:val="BodyTextIndent"/>
        <w:ind w:firstLine="284"/>
        <w:rPr>
          <w:b/>
          <w:i/>
          <w:sz w:val="24"/>
        </w:rPr>
      </w:pPr>
      <w:r>
        <w:rPr>
          <w:b/>
          <w:i/>
          <w:sz w:val="24"/>
        </w:rPr>
        <w:t>На самостійне опрацювання студентами виносяться проблеми (2 год.)</w:t>
      </w:r>
    </w:p>
    <w:p w:rsidR="00EB4B4B" w:rsidRDefault="00EB4B4B" w:rsidP="00EB4B4B">
      <w:pPr>
        <w:pStyle w:val="BodyTextIndent"/>
        <w:ind w:left="1134" w:hanging="425"/>
        <w:rPr>
          <w:i/>
          <w:sz w:val="24"/>
        </w:rPr>
      </w:pPr>
      <w:r>
        <w:rPr>
          <w:i/>
          <w:sz w:val="24"/>
        </w:rPr>
        <w:t xml:space="preserve">1. </w:t>
      </w:r>
      <w:r w:rsidR="00913A3A">
        <w:rPr>
          <w:i/>
          <w:sz w:val="24"/>
        </w:rPr>
        <w:t>Теоретичні основи</w:t>
      </w:r>
      <w:r>
        <w:rPr>
          <w:i/>
          <w:sz w:val="24"/>
        </w:rPr>
        <w:t xml:space="preserve"> резонансн</w:t>
      </w:r>
      <w:r w:rsidR="00913A3A">
        <w:rPr>
          <w:i/>
          <w:sz w:val="24"/>
        </w:rPr>
        <w:t>ого</w:t>
      </w:r>
      <w:r>
        <w:rPr>
          <w:i/>
          <w:sz w:val="24"/>
        </w:rPr>
        <w:t xml:space="preserve"> перенос</w:t>
      </w:r>
      <w:r w:rsidR="00913A3A">
        <w:rPr>
          <w:i/>
          <w:sz w:val="24"/>
        </w:rPr>
        <w:t>у</w:t>
      </w:r>
      <w:r>
        <w:rPr>
          <w:i/>
          <w:sz w:val="24"/>
        </w:rPr>
        <w:t xml:space="preserve"> енергії</w:t>
      </w:r>
      <w:r w:rsidRPr="003F1117">
        <w:rPr>
          <w:i/>
          <w:sz w:val="24"/>
        </w:rPr>
        <w:t>.</w:t>
      </w:r>
    </w:p>
    <w:p w:rsidR="00EB4B4B" w:rsidRDefault="00EB4B4B" w:rsidP="00EB4B4B">
      <w:pPr>
        <w:pStyle w:val="BodyTextIndent"/>
        <w:ind w:left="1134" w:hanging="425"/>
        <w:rPr>
          <w:i/>
          <w:sz w:val="24"/>
        </w:rPr>
      </w:pPr>
      <w:r>
        <w:rPr>
          <w:i/>
          <w:sz w:val="24"/>
        </w:rPr>
        <w:t xml:space="preserve">2. </w:t>
      </w:r>
      <w:r w:rsidR="006229C9">
        <w:rPr>
          <w:i/>
          <w:sz w:val="24"/>
        </w:rPr>
        <w:t>Використання антитіл в імунофлуорисцентних дослідженнях</w:t>
      </w:r>
      <w:r w:rsidR="00B36687" w:rsidRPr="00962DE0">
        <w:rPr>
          <w:i/>
          <w:sz w:val="24"/>
        </w:rPr>
        <w:t>.</w:t>
      </w:r>
    </w:p>
    <w:p w:rsidR="00EB4B4B" w:rsidRPr="00EB4B4B" w:rsidRDefault="00EB4B4B" w:rsidP="00EB4B4B">
      <w:pPr>
        <w:pStyle w:val="BodyTextIndent"/>
        <w:ind w:left="567" w:hanging="567"/>
        <w:rPr>
          <w:sz w:val="24"/>
        </w:rPr>
      </w:pPr>
    </w:p>
    <w:p w:rsidR="0028086B" w:rsidRDefault="0028086B" w:rsidP="0028086B">
      <w:pPr>
        <w:ind w:left="284" w:hanging="284"/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4.5. Методи надшвидкого прикладання розчинів з використанням "caged" біологічно активних речовин</w:t>
      </w:r>
      <w:r w:rsidR="00BE3F25">
        <w:rPr>
          <w:b/>
          <w:bCs/>
          <w:sz w:val="24"/>
          <w:lang w:val="uk-UA"/>
        </w:rPr>
        <w:t xml:space="preserve"> – 1 год.</w:t>
      </w:r>
    </w:p>
    <w:p w:rsidR="0028086B" w:rsidRDefault="0028086B" w:rsidP="0028086B">
      <w:pPr>
        <w:ind w:left="284"/>
        <w:jc w:val="both"/>
        <w:rPr>
          <w:sz w:val="24"/>
          <w:lang w:val="uk-UA"/>
        </w:rPr>
      </w:pPr>
      <w:r>
        <w:rPr>
          <w:sz w:val="24"/>
          <w:lang w:val="uk-UA"/>
        </w:rPr>
        <w:t>Методи надшвидкої зміни розчинів</w:t>
      </w:r>
      <w:r w:rsidR="003019D8">
        <w:rPr>
          <w:sz w:val="24"/>
          <w:lang w:val="uk-UA"/>
        </w:rPr>
        <w:t xml:space="preserve"> в електрофізіологічному експерименті</w:t>
      </w:r>
      <w:r>
        <w:rPr>
          <w:sz w:val="24"/>
          <w:lang w:val="uk-UA"/>
        </w:rPr>
        <w:t>. Поняття про "caged" речовини. Вимоги до "caged" речовин. Способи введ</w:t>
      </w:r>
      <w:r w:rsidR="003019D8">
        <w:rPr>
          <w:sz w:val="24"/>
          <w:lang w:val="uk-UA"/>
        </w:rPr>
        <w:t>ення "caged" речовин в клітину.</w:t>
      </w:r>
    </w:p>
    <w:p w:rsidR="00EB4B4B" w:rsidRDefault="00EB4B4B" w:rsidP="00EB4B4B">
      <w:pPr>
        <w:pStyle w:val="BodyTextIndent"/>
        <w:ind w:firstLine="284"/>
        <w:rPr>
          <w:b/>
          <w:i/>
          <w:sz w:val="24"/>
        </w:rPr>
      </w:pPr>
      <w:r>
        <w:rPr>
          <w:b/>
          <w:i/>
          <w:sz w:val="24"/>
        </w:rPr>
        <w:t>На самостійне опрацювання студентами виносяться проблеми (2 год.)</w:t>
      </w:r>
    </w:p>
    <w:p w:rsidR="00EB4B4B" w:rsidRPr="00EB4B4B" w:rsidRDefault="00EB4B4B" w:rsidP="00EB4B4B">
      <w:pPr>
        <w:pStyle w:val="BodyTextIndent"/>
        <w:ind w:left="1134" w:hanging="425"/>
        <w:rPr>
          <w:i/>
          <w:sz w:val="24"/>
        </w:rPr>
      </w:pPr>
      <w:r>
        <w:rPr>
          <w:i/>
          <w:sz w:val="24"/>
        </w:rPr>
        <w:t xml:space="preserve">1. </w:t>
      </w:r>
      <w:r w:rsidRPr="00EB4B4B">
        <w:rPr>
          <w:i/>
          <w:sz w:val="24"/>
        </w:rPr>
        <w:t>Типи "caged" речовин.</w:t>
      </w:r>
    </w:p>
    <w:p w:rsidR="00EB4B4B" w:rsidRPr="00EB4B4B" w:rsidRDefault="00EB4B4B" w:rsidP="00EB4B4B">
      <w:pPr>
        <w:pStyle w:val="BodyTextIndent"/>
        <w:ind w:left="1134" w:hanging="425"/>
        <w:rPr>
          <w:i/>
          <w:sz w:val="24"/>
        </w:rPr>
      </w:pPr>
      <w:r w:rsidRPr="00EB4B4B">
        <w:rPr>
          <w:i/>
          <w:sz w:val="24"/>
        </w:rPr>
        <w:t>2. Електрофізіологічні експерименти з використанням "caged" речовин.</w:t>
      </w:r>
    </w:p>
    <w:p w:rsidR="00EB4B4B" w:rsidRPr="00EB4B4B" w:rsidRDefault="00EB4B4B" w:rsidP="00EB4B4B">
      <w:pPr>
        <w:pStyle w:val="BodyTextIndent"/>
        <w:ind w:left="567" w:hanging="567"/>
        <w:rPr>
          <w:sz w:val="24"/>
        </w:rPr>
      </w:pPr>
    </w:p>
    <w:p w:rsidR="0028086B" w:rsidRDefault="0028086B" w:rsidP="0028086B">
      <w:pPr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4.6. Вимірювання екзоцитоза та секреції</w:t>
      </w:r>
      <w:r w:rsidR="00BE3F25">
        <w:rPr>
          <w:b/>
          <w:bCs/>
          <w:sz w:val="24"/>
          <w:lang w:val="uk-UA"/>
        </w:rPr>
        <w:t xml:space="preserve"> – 1 год.</w:t>
      </w:r>
    </w:p>
    <w:p w:rsidR="0028086B" w:rsidRDefault="0028086B" w:rsidP="0028086B">
      <w:pPr>
        <w:ind w:left="284"/>
        <w:jc w:val="both"/>
        <w:rPr>
          <w:sz w:val="24"/>
          <w:lang w:val="uk-UA"/>
        </w:rPr>
      </w:pPr>
      <w:r>
        <w:rPr>
          <w:sz w:val="24"/>
          <w:lang w:val="uk-UA"/>
        </w:rPr>
        <w:t>Оцінка екзоцитоза по змінам ємності мембрани. Карбонові електроди. Амперометричні вимірювання секреції.</w:t>
      </w:r>
    </w:p>
    <w:p w:rsidR="00EB4B4B" w:rsidRDefault="00EB4B4B" w:rsidP="00EB4B4B">
      <w:pPr>
        <w:pStyle w:val="BodyTextIndent"/>
        <w:ind w:firstLine="284"/>
        <w:rPr>
          <w:b/>
          <w:i/>
          <w:sz w:val="24"/>
        </w:rPr>
      </w:pPr>
      <w:r>
        <w:rPr>
          <w:b/>
          <w:i/>
          <w:sz w:val="24"/>
        </w:rPr>
        <w:t>На самостійне опрацювання студентами виносяться проблеми (2 год.)</w:t>
      </w:r>
    </w:p>
    <w:p w:rsidR="00EB4B4B" w:rsidRDefault="00EB4B4B" w:rsidP="00EB4B4B">
      <w:pPr>
        <w:pStyle w:val="BodyTextIndent"/>
        <w:ind w:left="1134" w:hanging="425"/>
        <w:rPr>
          <w:i/>
          <w:sz w:val="24"/>
        </w:rPr>
      </w:pPr>
      <w:r>
        <w:rPr>
          <w:i/>
          <w:sz w:val="24"/>
        </w:rPr>
        <w:t xml:space="preserve">1. </w:t>
      </w:r>
      <w:r w:rsidR="003019D8">
        <w:rPr>
          <w:i/>
          <w:sz w:val="24"/>
        </w:rPr>
        <w:t>Роль кальцію в секреції</w:t>
      </w:r>
      <w:r w:rsidRPr="003F1117">
        <w:rPr>
          <w:i/>
          <w:sz w:val="24"/>
        </w:rPr>
        <w:t>.</w:t>
      </w:r>
    </w:p>
    <w:p w:rsidR="00EB4B4B" w:rsidRDefault="00EB4B4B" w:rsidP="00EB4B4B">
      <w:pPr>
        <w:pStyle w:val="BodyTextIndent"/>
        <w:ind w:left="1134" w:hanging="425"/>
        <w:rPr>
          <w:i/>
          <w:sz w:val="24"/>
        </w:rPr>
      </w:pPr>
      <w:r>
        <w:rPr>
          <w:i/>
          <w:sz w:val="24"/>
        </w:rPr>
        <w:t xml:space="preserve">2. </w:t>
      </w:r>
      <w:r w:rsidR="003019D8">
        <w:rPr>
          <w:i/>
          <w:sz w:val="24"/>
        </w:rPr>
        <w:t>Білки, задіяні в екзоцитозі</w:t>
      </w:r>
      <w:r w:rsidRPr="00962DE0">
        <w:rPr>
          <w:i/>
          <w:sz w:val="24"/>
        </w:rPr>
        <w:t>.</w:t>
      </w:r>
    </w:p>
    <w:p w:rsidR="00EB4B4B" w:rsidRPr="00EB4B4B" w:rsidRDefault="00EB4B4B" w:rsidP="00EB4B4B">
      <w:pPr>
        <w:pStyle w:val="BodyTextIndent"/>
        <w:ind w:left="567" w:hanging="567"/>
        <w:rPr>
          <w:sz w:val="24"/>
        </w:rPr>
      </w:pPr>
    </w:p>
    <w:p w:rsidR="0028086B" w:rsidRDefault="0028086B" w:rsidP="0028086B">
      <w:pPr>
        <w:jc w:val="both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4.7. Дослідження транспортних процесів в модельних мембранах</w:t>
      </w:r>
      <w:r w:rsidR="00BE3F25">
        <w:rPr>
          <w:b/>
          <w:bCs/>
          <w:sz w:val="24"/>
          <w:lang w:val="uk-UA"/>
        </w:rPr>
        <w:t xml:space="preserve"> – 1 год.</w:t>
      </w:r>
    </w:p>
    <w:p w:rsidR="0028086B" w:rsidRPr="003F760D" w:rsidRDefault="0028086B" w:rsidP="0028086B">
      <w:pPr>
        <w:ind w:left="284"/>
        <w:jc w:val="both"/>
        <w:rPr>
          <w:sz w:val="24"/>
          <w:szCs w:val="24"/>
          <w:lang w:val="uk-UA"/>
        </w:rPr>
      </w:pPr>
      <w:r>
        <w:rPr>
          <w:sz w:val="24"/>
          <w:lang w:val="uk-UA"/>
        </w:rPr>
        <w:t xml:space="preserve">Склад та властивості штучних мембран. Ліпосоми та «плоскі» мембрани. Вбудова мембранних </w:t>
      </w:r>
      <w:r w:rsidRPr="003F760D">
        <w:rPr>
          <w:sz w:val="24"/>
          <w:szCs w:val="24"/>
          <w:lang w:val="uk-UA"/>
        </w:rPr>
        <w:t>білків в штучні мембрани. Електрофізіологічні вимірювання на плоских мембранах.</w:t>
      </w:r>
    </w:p>
    <w:p w:rsidR="00EB4B4B" w:rsidRDefault="00EB4B4B" w:rsidP="00EB4B4B">
      <w:pPr>
        <w:pStyle w:val="BodyTextIndent"/>
        <w:ind w:firstLine="284"/>
        <w:rPr>
          <w:b/>
          <w:i/>
          <w:sz w:val="24"/>
        </w:rPr>
      </w:pPr>
      <w:r>
        <w:rPr>
          <w:b/>
          <w:i/>
          <w:sz w:val="24"/>
        </w:rPr>
        <w:t>На самостійне опрацювання студентами виносяться проблеми (2 год.)</w:t>
      </w:r>
    </w:p>
    <w:p w:rsidR="00EB4B4B" w:rsidRDefault="00EB4B4B" w:rsidP="00EB4B4B">
      <w:pPr>
        <w:pStyle w:val="BodyTextIndent"/>
        <w:ind w:left="1134" w:hanging="425"/>
        <w:rPr>
          <w:i/>
          <w:sz w:val="24"/>
        </w:rPr>
      </w:pPr>
      <w:r>
        <w:rPr>
          <w:i/>
          <w:sz w:val="24"/>
        </w:rPr>
        <w:t xml:space="preserve">1. </w:t>
      </w:r>
      <w:r w:rsidR="008D26DD">
        <w:rPr>
          <w:i/>
          <w:sz w:val="24"/>
        </w:rPr>
        <w:t>Дослідження хлорних каналів та ацетилхолінового рецептора в штучних мембранах</w:t>
      </w:r>
      <w:r w:rsidRPr="003F1117">
        <w:rPr>
          <w:i/>
          <w:sz w:val="24"/>
        </w:rPr>
        <w:t>.</w:t>
      </w:r>
    </w:p>
    <w:p w:rsidR="00EB4B4B" w:rsidRDefault="00EB4B4B" w:rsidP="00EB4B4B">
      <w:pPr>
        <w:pStyle w:val="BodyTextIndent"/>
        <w:ind w:left="1134" w:hanging="425"/>
        <w:rPr>
          <w:i/>
          <w:sz w:val="24"/>
        </w:rPr>
      </w:pPr>
      <w:r>
        <w:rPr>
          <w:i/>
          <w:sz w:val="24"/>
        </w:rPr>
        <w:t xml:space="preserve">2. </w:t>
      </w:r>
      <w:r w:rsidR="008D26DD">
        <w:rPr>
          <w:i/>
          <w:sz w:val="24"/>
        </w:rPr>
        <w:t>Дослідження каналоформуючих токсинів тваринного та бактеріального походження</w:t>
      </w:r>
      <w:r w:rsidRPr="00962DE0">
        <w:rPr>
          <w:i/>
          <w:sz w:val="24"/>
        </w:rPr>
        <w:t>.</w:t>
      </w:r>
    </w:p>
    <w:p w:rsidR="00EB4B4B" w:rsidRPr="00EB4B4B" w:rsidRDefault="00EB4B4B" w:rsidP="00EB4B4B">
      <w:pPr>
        <w:pStyle w:val="BodyTextIndent"/>
        <w:ind w:left="567" w:hanging="567"/>
        <w:rPr>
          <w:sz w:val="24"/>
        </w:rPr>
      </w:pPr>
    </w:p>
    <w:p w:rsidR="0028086B" w:rsidRDefault="0028086B" w:rsidP="0028086B">
      <w:pPr>
        <w:jc w:val="both"/>
        <w:rPr>
          <w:sz w:val="24"/>
          <w:szCs w:val="24"/>
          <w:lang w:val="uk-UA"/>
        </w:rPr>
      </w:pPr>
    </w:p>
    <w:p w:rsidR="009A5D77" w:rsidRDefault="009A5D77" w:rsidP="0028086B">
      <w:pPr>
        <w:jc w:val="both"/>
        <w:rPr>
          <w:sz w:val="24"/>
          <w:szCs w:val="24"/>
          <w:lang w:val="uk-UA"/>
        </w:rPr>
      </w:pPr>
    </w:p>
    <w:p w:rsidR="009A5D77" w:rsidRPr="003F760D" w:rsidRDefault="009A5D77" w:rsidP="0028086B">
      <w:pPr>
        <w:jc w:val="both"/>
        <w:rPr>
          <w:sz w:val="24"/>
          <w:szCs w:val="24"/>
          <w:lang w:val="uk-UA"/>
        </w:rPr>
      </w:pPr>
    </w:p>
    <w:p w:rsidR="003F760D" w:rsidRPr="005A6D17" w:rsidRDefault="003F760D" w:rsidP="003F760D">
      <w:pPr>
        <w:jc w:val="center"/>
        <w:rPr>
          <w:b/>
          <w:bCs/>
          <w:sz w:val="28"/>
          <w:szCs w:val="28"/>
          <w:lang w:val="uk-UA"/>
        </w:rPr>
      </w:pPr>
      <w:r w:rsidRPr="005A6D17">
        <w:rPr>
          <w:b/>
          <w:bCs/>
          <w:sz w:val="28"/>
          <w:szCs w:val="28"/>
          <w:lang w:val="uk-UA"/>
        </w:rPr>
        <w:lastRenderedPageBreak/>
        <w:t>Практичні заняття (усього 17 год.)</w:t>
      </w:r>
    </w:p>
    <w:p w:rsidR="003F760D" w:rsidRPr="003F760D" w:rsidRDefault="003F760D" w:rsidP="003F760D">
      <w:pPr>
        <w:tabs>
          <w:tab w:val="left" w:pos="284"/>
        </w:tabs>
        <w:rPr>
          <w:sz w:val="24"/>
          <w:szCs w:val="24"/>
          <w:lang w:val="uk-UA"/>
        </w:rPr>
      </w:pPr>
    </w:p>
    <w:p w:rsidR="003F760D" w:rsidRPr="003F760D" w:rsidRDefault="003F760D" w:rsidP="003F760D">
      <w:pPr>
        <w:ind w:left="284" w:hanging="284"/>
        <w:jc w:val="both"/>
        <w:rPr>
          <w:sz w:val="24"/>
          <w:szCs w:val="24"/>
          <w:lang w:val="uk-UA"/>
        </w:rPr>
      </w:pPr>
      <w:r w:rsidRPr="003F760D">
        <w:rPr>
          <w:sz w:val="24"/>
          <w:szCs w:val="24"/>
          <w:lang w:val="uk-UA"/>
        </w:rPr>
        <w:t>Практичні методи виготовлення хлорсрібних електродів.</w:t>
      </w:r>
    </w:p>
    <w:p w:rsidR="003F760D" w:rsidRPr="003F760D" w:rsidRDefault="003F760D" w:rsidP="003F760D">
      <w:pPr>
        <w:ind w:left="284" w:hanging="284"/>
        <w:jc w:val="both"/>
        <w:rPr>
          <w:sz w:val="24"/>
          <w:szCs w:val="24"/>
          <w:lang w:val="uk-UA"/>
        </w:rPr>
      </w:pPr>
      <w:r w:rsidRPr="003F760D">
        <w:rPr>
          <w:sz w:val="24"/>
          <w:szCs w:val="24"/>
          <w:lang w:val="uk-UA"/>
        </w:rPr>
        <w:t>Практичні методи виготовлення індиференнтних електродів.</w:t>
      </w:r>
    </w:p>
    <w:p w:rsidR="003F760D" w:rsidRDefault="003F760D" w:rsidP="003F760D">
      <w:pPr>
        <w:ind w:left="284" w:hanging="284"/>
        <w:jc w:val="both"/>
        <w:rPr>
          <w:sz w:val="24"/>
          <w:lang w:val="uk-UA"/>
        </w:rPr>
      </w:pPr>
      <w:r w:rsidRPr="003F760D">
        <w:rPr>
          <w:sz w:val="24"/>
          <w:szCs w:val="24"/>
          <w:lang w:val="uk-UA"/>
        </w:rPr>
        <w:t>Практичні методи виготовлення метал</w:t>
      </w:r>
      <w:r w:rsidR="00EA1E5C">
        <w:rPr>
          <w:sz w:val="24"/>
          <w:szCs w:val="24"/>
          <w:lang w:val="uk-UA"/>
        </w:rPr>
        <w:t>евих</w:t>
      </w:r>
      <w:r>
        <w:rPr>
          <w:sz w:val="24"/>
          <w:lang w:val="uk-UA"/>
        </w:rPr>
        <w:t xml:space="preserve"> мікроелектродів.</w:t>
      </w:r>
    </w:p>
    <w:p w:rsidR="003F760D" w:rsidRDefault="003F760D" w:rsidP="003F760D">
      <w:pPr>
        <w:ind w:left="284" w:hanging="284"/>
        <w:jc w:val="both"/>
        <w:rPr>
          <w:sz w:val="24"/>
          <w:lang w:val="uk-UA"/>
        </w:rPr>
      </w:pPr>
      <w:r>
        <w:rPr>
          <w:sz w:val="24"/>
          <w:lang w:val="uk-UA"/>
        </w:rPr>
        <w:t>Практичні методи покращення електричних параметрів скляних мікроелектродів.</w:t>
      </w:r>
    </w:p>
    <w:p w:rsidR="003F760D" w:rsidRDefault="003F760D" w:rsidP="003F760D">
      <w:pPr>
        <w:ind w:left="284" w:hanging="284"/>
        <w:jc w:val="both"/>
        <w:rPr>
          <w:sz w:val="24"/>
          <w:lang w:val="uk-UA"/>
        </w:rPr>
      </w:pPr>
      <w:r>
        <w:rPr>
          <w:sz w:val="24"/>
          <w:lang w:val="uk-UA"/>
        </w:rPr>
        <w:t>Операційні підсилювачі та їх характеристики.</w:t>
      </w:r>
    </w:p>
    <w:p w:rsidR="003F760D" w:rsidRDefault="003F760D" w:rsidP="003F760D">
      <w:pPr>
        <w:ind w:left="284" w:hanging="284"/>
        <w:jc w:val="both"/>
        <w:rPr>
          <w:sz w:val="24"/>
          <w:lang w:val="uk-UA"/>
        </w:rPr>
      </w:pPr>
      <w:r>
        <w:rPr>
          <w:sz w:val="24"/>
          <w:lang w:val="uk-UA"/>
        </w:rPr>
        <w:t>Реалізація конкретних схем на основі операційних підсилювачів.</w:t>
      </w:r>
    </w:p>
    <w:p w:rsidR="003F760D" w:rsidRDefault="003F760D" w:rsidP="003F760D">
      <w:pPr>
        <w:ind w:left="284" w:hanging="284"/>
        <w:jc w:val="both"/>
        <w:rPr>
          <w:sz w:val="24"/>
          <w:lang w:val="uk-UA"/>
        </w:rPr>
      </w:pPr>
      <w:r>
        <w:rPr>
          <w:sz w:val="24"/>
          <w:lang w:val="uk-UA"/>
        </w:rPr>
        <w:t>Методи одержання ізольованих клітин.</w:t>
      </w:r>
    </w:p>
    <w:p w:rsidR="003F760D" w:rsidRDefault="003F760D" w:rsidP="003F760D">
      <w:pPr>
        <w:ind w:left="284" w:hanging="284"/>
        <w:jc w:val="both"/>
        <w:rPr>
          <w:sz w:val="24"/>
          <w:lang w:val="uk-UA"/>
        </w:rPr>
      </w:pPr>
      <w:r>
        <w:rPr>
          <w:sz w:val="24"/>
          <w:lang w:val="uk-UA"/>
        </w:rPr>
        <w:t>Практичні методи оцінки швидкодії та просторової однорідності фіксації потенціалу.</w:t>
      </w:r>
    </w:p>
    <w:p w:rsidR="003F760D" w:rsidRDefault="003F760D" w:rsidP="003F760D">
      <w:pPr>
        <w:ind w:left="284" w:hanging="284"/>
        <w:jc w:val="both"/>
        <w:rPr>
          <w:sz w:val="24"/>
          <w:lang w:val="uk-UA"/>
        </w:rPr>
      </w:pPr>
      <w:r>
        <w:rPr>
          <w:sz w:val="24"/>
          <w:lang w:val="uk-UA"/>
        </w:rPr>
        <w:t>Виготовлення пластикових електродів для внутрішньоклітинної перфузії.</w:t>
      </w:r>
    </w:p>
    <w:p w:rsidR="003F760D" w:rsidRDefault="003F760D" w:rsidP="003F760D">
      <w:pPr>
        <w:ind w:left="284" w:hanging="284"/>
        <w:jc w:val="both"/>
        <w:rPr>
          <w:sz w:val="24"/>
          <w:lang w:val="uk-UA"/>
        </w:rPr>
      </w:pPr>
      <w:r>
        <w:rPr>
          <w:sz w:val="24"/>
          <w:lang w:val="uk-UA"/>
        </w:rPr>
        <w:t>Практичні методи виготовлення скляних мікропіпеток для методу "patch clamp".</w:t>
      </w:r>
    </w:p>
    <w:p w:rsidR="003F760D" w:rsidRDefault="003F760D" w:rsidP="003F760D">
      <w:pPr>
        <w:ind w:left="284" w:hanging="284"/>
        <w:jc w:val="both"/>
        <w:rPr>
          <w:sz w:val="24"/>
          <w:lang w:val="uk-UA"/>
        </w:rPr>
      </w:pPr>
      <w:r>
        <w:rPr>
          <w:sz w:val="24"/>
          <w:lang w:val="uk-UA"/>
        </w:rPr>
        <w:t>Методи швидкої аплікації біологічно активних речовин на клітину в електрофізіологічному експерименті.</w:t>
      </w:r>
    </w:p>
    <w:p w:rsidR="003F760D" w:rsidRDefault="003F760D" w:rsidP="003F760D">
      <w:pPr>
        <w:ind w:left="284" w:hanging="284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Ізоляція та інжекція ооцитів шпорцевої жаби </w:t>
      </w:r>
      <w:r>
        <w:rPr>
          <w:i/>
          <w:sz w:val="24"/>
          <w:lang w:val="uk-UA"/>
        </w:rPr>
        <w:t>Xenopus laevis</w:t>
      </w:r>
      <w:r>
        <w:rPr>
          <w:sz w:val="24"/>
          <w:lang w:val="uk-UA"/>
        </w:rPr>
        <w:t>.</w:t>
      </w:r>
    </w:p>
    <w:p w:rsidR="003F760D" w:rsidRDefault="003F760D" w:rsidP="003F760D">
      <w:pPr>
        <w:ind w:left="284" w:hanging="284"/>
        <w:jc w:val="both"/>
        <w:rPr>
          <w:sz w:val="24"/>
          <w:lang w:val="uk-UA"/>
        </w:rPr>
      </w:pPr>
      <w:r>
        <w:rPr>
          <w:sz w:val="24"/>
          <w:lang w:val="uk-UA"/>
        </w:rPr>
        <w:t>Іонселективні мікроелектроди.</w:t>
      </w:r>
    </w:p>
    <w:p w:rsidR="003F760D" w:rsidRDefault="003F760D" w:rsidP="003F760D">
      <w:pPr>
        <w:jc w:val="both"/>
        <w:rPr>
          <w:sz w:val="24"/>
          <w:lang w:val="uk-UA"/>
        </w:rPr>
      </w:pPr>
    </w:p>
    <w:p w:rsidR="00BE3F25" w:rsidRPr="005A6D17" w:rsidRDefault="00BE3F25" w:rsidP="00BE3F25">
      <w:pPr>
        <w:jc w:val="center"/>
        <w:rPr>
          <w:b/>
          <w:sz w:val="28"/>
          <w:szCs w:val="28"/>
          <w:lang w:val="uk-UA"/>
        </w:rPr>
      </w:pPr>
      <w:r w:rsidRPr="005A6D17">
        <w:rPr>
          <w:b/>
          <w:sz w:val="28"/>
          <w:szCs w:val="28"/>
          <w:lang w:val="uk-UA"/>
        </w:rPr>
        <w:t>Навчально-методичні матеріали</w:t>
      </w:r>
    </w:p>
    <w:p w:rsidR="00BE3F25" w:rsidRDefault="00BE3F25" w:rsidP="00BE3F25">
      <w:pPr>
        <w:jc w:val="both"/>
        <w:rPr>
          <w:bCs/>
          <w:sz w:val="24"/>
          <w:lang w:val="uk-UA"/>
        </w:rPr>
      </w:pPr>
    </w:p>
    <w:p w:rsidR="003118B3" w:rsidRPr="00FB3902" w:rsidRDefault="002865B0" w:rsidP="002865B0">
      <w:pPr>
        <w:ind w:left="567" w:hanging="567"/>
        <w:jc w:val="both"/>
        <w:rPr>
          <w:b/>
          <w:bCs/>
          <w:sz w:val="24"/>
          <w:lang w:val="uk-UA"/>
        </w:rPr>
      </w:pPr>
      <w:r w:rsidRPr="00FB3902">
        <w:rPr>
          <w:b/>
          <w:bCs/>
          <w:sz w:val="24"/>
          <w:lang w:val="uk-UA"/>
        </w:rPr>
        <w:t>Електрофізіологія в історичному контексті:</w:t>
      </w:r>
    </w:p>
    <w:p w:rsidR="002865B0" w:rsidRPr="00FB3902" w:rsidRDefault="002865B0" w:rsidP="002865B0">
      <w:pPr>
        <w:ind w:left="567" w:hanging="567"/>
        <w:jc w:val="both"/>
        <w:rPr>
          <w:bCs/>
          <w:sz w:val="24"/>
          <w:szCs w:val="24"/>
          <w:lang w:val="uk-UA"/>
        </w:rPr>
      </w:pPr>
      <w:r>
        <w:rPr>
          <w:sz w:val="24"/>
          <w:lang w:val="uk-UA"/>
        </w:rPr>
        <w:t>●</w:t>
      </w:r>
      <w:proofErr w:type="spellStart"/>
      <w:r>
        <w:rPr>
          <w:bCs/>
          <w:sz w:val="24"/>
          <w:lang w:val="en-US"/>
        </w:rPr>
        <w:t>Verkhratsky</w:t>
      </w:r>
      <w:proofErr w:type="spellEnd"/>
      <w:r w:rsidRPr="002865B0">
        <w:rPr>
          <w:bCs/>
          <w:sz w:val="24"/>
          <w:lang w:val="uk-UA"/>
        </w:rPr>
        <w:t xml:space="preserve"> </w:t>
      </w:r>
      <w:r>
        <w:rPr>
          <w:bCs/>
          <w:sz w:val="24"/>
          <w:lang w:val="en-US"/>
        </w:rPr>
        <w:t>A</w:t>
      </w:r>
      <w:r w:rsidRPr="002865B0">
        <w:rPr>
          <w:bCs/>
          <w:sz w:val="24"/>
          <w:lang w:val="uk-UA"/>
        </w:rPr>
        <w:t xml:space="preserve">, </w:t>
      </w:r>
      <w:proofErr w:type="spellStart"/>
      <w:r>
        <w:rPr>
          <w:bCs/>
          <w:sz w:val="24"/>
          <w:lang w:val="en-US"/>
        </w:rPr>
        <w:t>K</w:t>
      </w:r>
      <w:r w:rsidRPr="002865B0">
        <w:rPr>
          <w:bCs/>
          <w:sz w:val="24"/>
          <w:szCs w:val="24"/>
          <w:lang w:val="en-US"/>
        </w:rPr>
        <w:t>rishtal</w:t>
      </w:r>
      <w:proofErr w:type="spellEnd"/>
      <w:r w:rsidRPr="002865B0">
        <w:rPr>
          <w:bCs/>
          <w:sz w:val="24"/>
          <w:szCs w:val="24"/>
          <w:lang w:val="uk-UA"/>
        </w:rPr>
        <w:t xml:space="preserve"> </w:t>
      </w:r>
      <w:r w:rsidRPr="002865B0">
        <w:rPr>
          <w:bCs/>
          <w:sz w:val="24"/>
          <w:szCs w:val="24"/>
          <w:lang w:val="en-US"/>
        </w:rPr>
        <w:t>OA</w:t>
      </w:r>
      <w:r w:rsidRPr="002865B0">
        <w:rPr>
          <w:bCs/>
          <w:sz w:val="24"/>
          <w:szCs w:val="24"/>
          <w:lang w:val="uk-UA"/>
        </w:rPr>
        <w:t xml:space="preserve">, </w:t>
      </w:r>
      <w:r w:rsidRPr="002865B0">
        <w:rPr>
          <w:bCs/>
          <w:sz w:val="24"/>
          <w:szCs w:val="24"/>
          <w:lang w:val="en-US"/>
        </w:rPr>
        <w:t xml:space="preserve">Petersen OH. "From Galvani to patch-clamp: the development of electrophysiology", </w:t>
      </w:r>
      <w:proofErr w:type="spellStart"/>
      <w:r w:rsidRPr="002865B0">
        <w:rPr>
          <w:sz w:val="24"/>
          <w:szCs w:val="24"/>
          <w:lang w:val="en-US"/>
        </w:rPr>
        <w:t>Pflugers</w:t>
      </w:r>
      <w:proofErr w:type="spellEnd"/>
      <w:r w:rsidRPr="002865B0">
        <w:rPr>
          <w:sz w:val="24"/>
          <w:szCs w:val="24"/>
          <w:lang w:val="en-US"/>
        </w:rPr>
        <w:t xml:space="preserve"> Arch. 453:233-247, 2006</w:t>
      </w:r>
      <w:r w:rsidR="00FB3902">
        <w:rPr>
          <w:sz w:val="24"/>
          <w:szCs w:val="24"/>
          <w:lang w:val="en-US"/>
        </w:rPr>
        <w:t xml:space="preserve">. </w:t>
      </w:r>
      <w:r w:rsidR="00FB3902" w:rsidRPr="00EE2F9D">
        <w:rPr>
          <w:sz w:val="24"/>
          <w:szCs w:val="24"/>
        </w:rPr>
        <w:t>[</w:t>
      </w:r>
      <w:r w:rsidR="00FB3902">
        <w:rPr>
          <w:sz w:val="24"/>
          <w:szCs w:val="24"/>
          <w:lang w:val="uk-UA"/>
        </w:rPr>
        <w:t>у вільному доступі</w:t>
      </w:r>
      <w:r w:rsidR="00FB3902" w:rsidRPr="00EE2F9D">
        <w:rPr>
          <w:sz w:val="24"/>
          <w:szCs w:val="24"/>
        </w:rPr>
        <w:t>]</w:t>
      </w:r>
    </w:p>
    <w:p w:rsidR="003118B3" w:rsidRDefault="002865B0" w:rsidP="002865B0">
      <w:pPr>
        <w:ind w:left="567" w:hanging="567"/>
        <w:jc w:val="both"/>
        <w:rPr>
          <w:sz w:val="24"/>
          <w:szCs w:val="24"/>
          <w:lang w:val="en-US"/>
        </w:rPr>
      </w:pPr>
      <w:r w:rsidRPr="002865B0">
        <w:rPr>
          <w:sz w:val="24"/>
          <w:szCs w:val="24"/>
          <w:lang w:val="uk-UA"/>
        </w:rPr>
        <w:t>●</w:t>
      </w:r>
      <w:proofErr w:type="spellStart"/>
      <w:r w:rsidRPr="002865B0">
        <w:rPr>
          <w:bCs/>
          <w:sz w:val="24"/>
          <w:szCs w:val="24"/>
          <w:lang w:val="en-US"/>
        </w:rPr>
        <w:t>Verkhratsky</w:t>
      </w:r>
      <w:proofErr w:type="spellEnd"/>
      <w:r w:rsidRPr="002865B0">
        <w:rPr>
          <w:bCs/>
          <w:sz w:val="24"/>
          <w:szCs w:val="24"/>
          <w:lang w:val="uk-UA"/>
        </w:rPr>
        <w:t xml:space="preserve"> </w:t>
      </w:r>
      <w:r w:rsidRPr="002865B0">
        <w:rPr>
          <w:bCs/>
          <w:sz w:val="24"/>
          <w:szCs w:val="24"/>
          <w:lang w:val="en-US"/>
        </w:rPr>
        <w:t>A</w:t>
      </w:r>
      <w:r w:rsidRPr="002865B0">
        <w:rPr>
          <w:bCs/>
          <w:sz w:val="24"/>
          <w:szCs w:val="24"/>
          <w:lang w:val="uk-UA"/>
        </w:rPr>
        <w:t xml:space="preserve">, </w:t>
      </w:r>
      <w:proofErr w:type="spellStart"/>
      <w:r w:rsidRPr="002865B0">
        <w:rPr>
          <w:bCs/>
          <w:sz w:val="24"/>
          <w:szCs w:val="24"/>
          <w:lang w:val="en-US"/>
        </w:rPr>
        <w:t>Parpura</w:t>
      </w:r>
      <w:proofErr w:type="spellEnd"/>
      <w:r w:rsidRPr="002865B0">
        <w:rPr>
          <w:bCs/>
          <w:sz w:val="24"/>
          <w:szCs w:val="24"/>
          <w:lang w:val="en-US"/>
        </w:rPr>
        <w:t xml:space="preserve"> V. "</w:t>
      </w:r>
      <w:r w:rsidRPr="002865B0">
        <w:rPr>
          <w:sz w:val="24"/>
          <w:szCs w:val="24"/>
          <w:lang w:val="en-US"/>
        </w:rPr>
        <w:t xml:space="preserve">History of electrophysiology and the patch clamp", Methods </w:t>
      </w:r>
      <w:proofErr w:type="spellStart"/>
      <w:r w:rsidRPr="002865B0">
        <w:rPr>
          <w:sz w:val="24"/>
          <w:szCs w:val="24"/>
          <w:lang w:val="en-US"/>
        </w:rPr>
        <w:t>Mol</w:t>
      </w:r>
      <w:proofErr w:type="spellEnd"/>
      <w:r w:rsidRPr="002865B0">
        <w:rPr>
          <w:sz w:val="24"/>
          <w:szCs w:val="24"/>
          <w:lang w:val="en-US"/>
        </w:rPr>
        <w:t xml:space="preserve"> Biol. 1183:1-19, 2014.</w:t>
      </w:r>
    </w:p>
    <w:p w:rsidR="002865B0" w:rsidRPr="002865B0" w:rsidRDefault="002865B0" w:rsidP="002865B0">
      <w:pPr>
        <w:ind w:left="567" w:hanging="567"/>
        <w:jc w:val="both"/>
        <w:rPr>
          <w:bCs/>
          <w:sz w:val="24"/>
          <w:szCs w:val="24"/>
          <w:lang w:val="en-US"/>
        </w:rPr>
      </w:pPr>
    </w:p>
    <w:p w:rsidR="00542C3F" w:rsidRPr="00FB3902" w:rsidRDefault="00542C3F" w:rsidP="002865B0">
      <w:pPr>
        <w:ind w:left="567" w:hanging="567"/>
        <w:jc w:val="both"/>
        <w:rPr>
          <w:b/>
          <w:bCs/>
          <w:sz w:val="24"/>
          <w:szCs w:val="24"/>
          <w:lang w:val="uk-UA"/>
        </w:rPr>
      </w:pPr>
      <w:r w:rsidRPr="00FB3902">
        <w:rPr>
          <w:b/>
          <w:bCs/>
          <w:sz w:val="24"/>
          <w:szCs w:val="24"/>
          <w:lang w:val="uk-UA"/>
        </w:rPr>
        <w:t>Електроди:</w:t>
      </w:r>
    </w:p>
    <w:p w:rsidR="00BE3F25" w:rsidRDefault="00C95C7E" w:rsidP="002865B0">
      <w:pPr>
        <w:tabs>
          <w:tab w:val="left" w:pos="284"/>
        </w:tabs>
        <w:ind w:left="567" w:hanging="567"/>
        <w:jc w:val="both"/>
        <w:rPr>
          <w:sz w:val="24"/>
          <w:lang w:val="uk-UA"/>
        </w:rPr>
      </w:pPr>
      <w:r>
        <w:rPr>
          <w:sz w:val="24"/>
          <w:lang w:val="uk-UA"/>
        </w:rPr>
        <w:t>●</w:t>
      </w:r>
      <w:r w:rsidR="00BE3F25">
        <w:rPr>
          <w:sz w:val="24"/>
          <w:lang w:val="uk-UA"/>
        </w:rPr>
        <w:t>Качалов</w:t>
      </w:r>
      <w:r w:rsidR="002E51AE" w:rsidRPr="008846B3">
        <w:rPr>
          <w:sz w:val="24"/>
        </w:rPr>
        <w:t xml:space="preserve"> </w:t>
      </w:r>
      <w:r w:rsidR="008846B3">
        <w:rPr>
          <w:sz w:val="24"/>
        </w:rPr>
        <w:t>ЮП</w:t>
      </w:r>
      <w:r w:rsidR="008846B3">
        <w:rPr>
          <w:sz w:val="24"/>
          <w:lang w:val="uk-UA"/>
        </w:rPr>
        <w:t xml:space="preserve">, </w:t>
      </w:r>
      <w:proofErr w:type="spellStart"/>
      <w:r w:rsidR="00BE3F25">
        <w:rPr>
          <w:sz w:val="24"/>
          <w:lang w:val="uk-UA"/>
        </w:rPr>
        <w:t>Гнетов</w:t>
      </w:r>
      <w:proofErr w:type="spellEnd"/>
      <w:r w:rsidR="008846B3">
        <w:rPr>
          <w:sz w:val="24"/>
          <w:lang w:val="uk-UA"/>
        </w:rPr>
        <w:t xml:space="preserve"> АВ, </w:t>
      </w:r>
      <w:proofErr w:type="spellStart"/>
      <w:r w:rsidR="00BE3F25">
        <w:rPr>
          <w:sz w:val="24"/>
          <w:lang w:val="uk-UA"/>
        </w:rPr>
        <w:t>Ноздрачев</w:t>
      </w:r>
      <w:proofErr w:type="spellEnd"/>
      <w:r w:rsidR="008846B3">
        <w:rPr>
          <w:sz w:val="24"/>
          <w:lang w:val="uk-UA"/>
        </w:rPr>
        <w:t xml:space="preserve"> АД</w:t>
      </w:r>
      <w:r w:rsidR="002865B0" w:rsidRPr="002865B0">
        <w:rPr>
          <w:sz w:val="24"/>
        </w:rPr>
        <w:t>.</w:t>
      </w:r>
      <w:r w:rsidR="00BE3F25">
        <w:rPr>
          <w:sz w:val="24"/>
          <w:lang w:val="uk-UA"/>
        </w:rPr>
        <w:t xml:space="preserve"> "Металлический микроэлектрод", Л., Наука, 1980.</w:t>
      </w:r>
    </w:p>
    <w:p w:rsidR="00EA1E5C" w:rsidRDefault="00C95C7E" w:rsidP="002865B0">
      <w:pPr>
        <w:tabs>
          <w:tab w:val="left" w:pos="284"/>
        </w:tabs>
        <w:ind w:left="567" w:hanging="567"/>
        <w:jc w:val="both"/>
        <w:rPr>
          <w:sz w:val="24"/>
          <w:lang w:val="uk-UA"/>
        </w:rPr>
      </w:pPr>
      <w:r>
        <w:rPr>
          <w:sz w:val="24"/>
          <w:lang w:val="uk-UA"/>
        </w:rPr>
        <w:t>●</w:t>
      </w:r>
      <w:proofErr w:type="spellStart"/>
      <w:r w:rsidR="008846B3">
        <w:rPr>
          <w:sz w:val="24"/>
          <w:lang w:val="uk-UA"/>
        </w:rPr>
        <w:t>Гнетов</w:t>
      </w:r>
      <w:proofErr w:type="spellEnd"/>
      <w:r w:rsidR="008846B3">
        <w:rPr>
          <w:sz w:val="24"/>
          <w:lang w:val="uk-UA"/>
        </w:rPr>
        <w:t xml:space="preserve"> АВ, Качалов</w:t>
      </w:r>
      <w:r w:rsidR="008846B3" w:rsidRPr="008846B3">
        <w:rPr>
          <w:sz w:val="24"/>
        </w:rPr>
        <w:t xml:space="preserve"> </w:t>
      </w:r>
      <w:r w:rsidR="008846B3">
        <w:rPr>
          <w:sz w:val="24"/>
        </w:rPr>
        <w:t>ЮП</w:t>
      </w:r>
      <w:r w:rsidR="008846B3">
        <w:rPr>
          <w:sz w:val="24"/>
          <w:lang w:val="uk-UA"/>
        </w:rPr>
        <w:t xml:space="preserve">, </w:t>
      </w:r>
      <w:proofErr w:type="spellStart"/>
      <w:r w:rsidR="008846B3">
        <w:rPr>
          <w:sz w:val="24"/>
          <w:lang w:val="uk-UA"/>
        </w:rPr>
        <w:t>Ноздрачев</w:t>
      </w:r>
      <w:proofErr w:type="spellEnd"/>
      <w:r w:rsidR="008846B3">
        <w:rPr>
          <w:sz w:val="24"/>
          <w:lang w:val="uk-UA"/>
        </w:rPr>
        <w:t xml:space="preserve"> АД</w:t>
      </w:r>
      <w:r w:rsidR="008846B3" w:rsidRPr="002865B0">
        <w:rPr>
          <w:sz w:val="24"/>
        </w:rPr>
        <w:t>.</w:t>
      </w:r>
      <w:r w:rsidR="00EA1E5C">
        <w:rPr>
          <w:sz w:val="24"/>
          <w:lang w:val="uk-UA"/>
        </w:rPr>
        <w:t xml:space="preserve"> "</w:t>
      </w:r>
      <w:proofErr w:type="spellStart"/>
      <w:r w:rsidR="00EA1E5C">
        <w:rPr>
          <w:sz w:val="24"/>
          <w:lang w:val="uk-UA"/>
        </w:rPr>
        <w:t>Стеклянный</w:t>
      </w:r>
      <w:proofErr w:type="spellEnd"/>
      <w:r w:rsidR="00EA1E5C">
        <w:rPr>
          <w:sz w:val="24"/>
          <w:lang w:val="uk-UA"/>
        </w:rPr>
        <w:t xml:space="preserve"> </w:t>
      </w:r>
      <w:proofErr w:type="spellStart"/>
      <w:r w:rsidR="00EA1E5C">
        <w:rPr>
          <w:sz w:val="24"/>
          <w:lang w:val="uk-UA"/>
        </w:rPr>
        <w:t>микроэлектрод</w:t>
      </w:r>
      <w:proofErr w:type="spellEnd"/>
      <w:r w:rsidR="00EA1E5C">
        <w:rPr>
          <w:sz w:val="24"/>
          <w:lang w:val="uk-UA"/>
        </w:rPr>
        <w:t>", Л., Наука, 1986.</w:t>
      </w:r>
    </w:p>
    <w:p w:rsidR="00BE3F25" w:rsidRDefault="00C95C7E" w:rsidP="002865B0">
      <w:pPr>
        <w:tabs>
          <w:tab w:val="left" w:pos="284"/>
        </w:tabs>
        <w:ind w:left="567" w:hanging="567"/>
        <w:jc w:val="both"/>
        <w:rPr>
          <w:sz w:val="24"/>
          <w:lang w:val="uk-UA"/>
        </w:rPr>
      </w:pPr>
      <w:r>
        <w:rPr>
          <w:sz w:val="24"/>
          <w:lang w:val="uk-UA"/>
        </w:rPr>
        <w:t>●</w:t>
      </w:r>
      <w:proofErr w:type="spellStart"/>
      <w:r w:rsidR="00BE3F25">
        <w:rPr>
          <w:sz w:val="24"/>
          <w:lang w:val="uk-UA"/>
        </w:rPr>
        <w:t>Purves</w:t>
      </w:r>
      <w:proofErr w:type="spellEnd"/>
      <w:r w:rsidR="00BE3F25">
        <w:rPr>
          <w:sz w:val="24"/>
          <w:lang w:val="uk-UA"/>
        </w:rPr>
        <w:t xml:space="preserve"> </w:t>
      </w:r>
      <w:r w:rsidR="008846B3">
        <w:rPr>
          <w:sz w:val="24"/>
          <w:lang w:val="en-US"/>
        </w:rPr>
        <w:t xml:space="preserve">RD. </w:t>
      </w:r>
      <w:r w:rsidR="00BE3F25">
        <w:rPr>
          <w:sz w:val="24"/>
          <w:lang w:val="uk-UA"/>
        </w:rPr>
        <w:t>“</w:t>
      </w:r>
      <w:proofErr w:type="spellStart"/>
      <w:r w:rsidR="00BE3F25">
        <w:rPr>
          <w:sz w:val="24"/>
          <w:lang w:val="uk-UA"/>
        </w:rPr>
        <w:t>Microelectrode</w:t>
      </w:r>
      <w:proofErr w:type="spellEnd"/>
      <w:r w:rsidR="00BE3F25">
        <w:rPr>
          <w:sz w:val="24"/>
          <w:lang w:val="uk-UA"/>
        </w:rPr>
        <w:t xml:space="preserve"> </w:t>
      </w:r>
      <w:proofErr w:type="spellStart"/>
      <w:r w:rsidR="00BE3F25">
        <w:rPr>
          <w:sz w:val="24"/>
          <w:lang w:val="uk-UA"/>
        </w:rPr>
        <w:t>methods</w:t>
      </w:r>
      <w:proofErr w:type="spellEnd"/>
      <w:r w:rsidR="00BE3F25">
        <w:rPr>
          <w:sz w:val="24"/>
          <w:lang w:val="uk-UA"/>
        </w:rPr>
        <w:t xml:space="preserve"> </w:t>
      </w:r>
      <w:proofErr w:type="spellStart"/>
      <w:r w:rsidR="00BE3F25">
        <w:rPr>
          <w:sz w:val="24"/>
          <w:lang w:val="uk-UA"/>
        </w:rPr>
        <w:t>for</w:t>
      </w:r>
      <w:proofErr w:type="spellEnd"/>
      <w:r w:rsidR="00BE3F25">
        <w:rPr>
          <w:sz w:val="24"/>
          <w:lang w:val="uk-UA"/>
        </w:rPr>
        <w:t xml:space="preserve"> </w:t>
      </w:r>
      <w:proofErr w:type="spellStart"/>
      <w:r w:rsidR="00BE3F25">
        <w:rPr>
          <w:sz w:val="24"/>
          <w:lang w:val="uk-UA"/>
        </w:rPr>
        <w:t>intracellular</w:t>
      </w:r>
      <w:proofErr w:type="spellEnd"/>
      <w:r w:rsidR="00BE3F25">
        <w:rPr>
          <w:sz w:val="24"/>
          <w:lang w:val="uk-UA"/>
        </w:rPr>
        <w:t xml:space="preserve"> recording and ionophoresis”, Lond., N.-Y. etc., </w:t>
      </w:r>
      <w:proofErr w:type="spellStart"/>
      <w:r w:rsidR="00BE3F25">
        <w:rPr>
          <w:sz w:val="24"/>
          <w:lang w:val="uk-UA"/>
        </w:rPr>
        <w:t>Academic</w:t>
      </w:r>
      <w:proofErr w:type="spellEnd"/>
      <w:r w:rsidR="00BE3F25">
        <w:rPr>
          <w:sz w:val="24"/>
          <w:lang w:val="uk-UA"/>
        </w:rPr>
        <w:t xml:space="preserve"> </w:t>
      </w:r>
      <w:proofErr w:type="spellStart"/>
      <w:r w:rsidR="00BE3F25">
        <w:rPr>
          <w:sz w:val="24"/>
          <w:lang w:val="uk-UA"/>
        </w:rPr>
        <w:t>Press</w:t>
      </w:r>
      <w:proofErr w:type="spellEnd"/>
      <w:r w:rsidR="00BE3F25">
        <w:rPr>
          <w:sz w:val="24"/>
          <w:lang w:val="uk-UA"/>
        </w:rPr>
        <w:t>, 1981.</w:t>
      </w:r>
    </w:p>
    <w:p w:rsidR="00720A92" w:rsidRDefault="00720A92" w:rsidP="002865B0">
      <w:pPr>
        <w:tabs>
          <w:tab w:val="left" w:pos="284"/>
        </w:tabs>
        <w:ind w:left="567" w:hanging="567"/>
        <w:jc w:val="both"/>
        <w:rPr>
          <w:sz w:val="24"/>
          <w:lang w:val="uk-UA"/>
        </w:rPr>
      </w:pPr>
    </w:p>
    <w:p w:rsidR="00720A92" w:rsidRPr="00FB3902" w:rsidRDefault="00720A92" w:rsidP="00720A92">
      <w:pPr>
        <w:ind w:left="567" w:hanging="567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Операційні підсилювачі</w:t>
      </w:r>
      <w:r w:rsidRPr="00FB3902">
        <w:rPr>
          <w:b/>
          <w:bCs/>
          <w:sz w:val="24"/>
          <w:szCs w:val="24"/>
          <w:lang w:val="uk-UA"/>
        </w:rPr>
        <w:t>:</w:t>
      </w:r>
    </w:p>
    <w:p w:rsidR="00720A92" w:rsidRDefault="00720A92" w:rsidP="00720A92">
      <w:pPr>
        <w:tabs>
          <w:tab w:val="left" w:pos="284"/>
        </w:tabs>
        <w:ind w:left="680" w:hanging="680"/>
        <w:jc w:val="both"/>
        <w:rPr>
          <w:sz w:val="24"/>
          <w:lang w:val="uk-UA"/>
        </w:rPr>
      </w:pPr>
      <w:r>
        <w:rPr>
          <w:sz w:val="24"/>
          <w:lang w:val="uk-UA"/>
        </w:rPr>
        <w:t>●</w:t>
      </w:r>
      <w:proofErr w:type="spellStart"/>
      <w:r>
        <w:rPr>
          <w:sz w:val="24"/>
          <w:lang w:val="uk-UA"/>
        </w:rPr>
        <w:t>Достал</w:t>
      </w:r>
      <w:proofErr w:type="spellEnd"/>
      <w:r>
        <w:rPr>
          <w:sz w:val="24"/>
          <w:lang w:val="uk-UA"/>
        </w:rPr>
        <w:t xml:space="preserve"> И. "</w:t>
      </w:r>
      <w:proofErr w:type="spellStart"/>
      <w:r>
        <w:rPr>
          <w:sz w:val="24"/>
          <w:lang w:val="uk-UA"/>
        </w:rPr>
        <w:t>Операционные</w:t>
      </w:r>
      <w:proofErr w:type="spellEnd"/>
      <w:r>
        <w:rPr>
          <w:sz w:val="24"/>
          <w:lang w:val="uk-UA"/>
        </w:rPr>
        <w:t xml:space="preserve"> </w:t>
      </w:r>
      <w:proofErr w:type="spellStart"/>
      <w:r>
        <w:rPr>
          <w:sz w:val="24"/>
          <w:lang w:val="uk-UA"/>
        </w:rPr>
        <w:t>усилители</w:t>
      </w:r>
      <w:proofErr w:type="spellEnd"/>
      <w:r>
        <w:rPr>
          <w:sz w:val="24"/>
          <w:lang w:val="uk-UA"/>
        </w:rPr>
        <w:t>", Москва, Мир, 1982.</w:t>
      </w:r>
    </w:p>
    <w:p w:rsidR="00720A92" w:rsidRDefault="00720A92" w:rsidP="002865B0">
      <w:pPr>
        <w:tabs>
          <w:tab w:val="left" w:pos="284"/>
        </w:tabs>
        <w:ind w:left="567" w:hanging="567"/>
        <w:jc w:val="both"/>
        <w:rPr>
          <w:sz w:val="24"/>
          <w:lang w:val="uk-UA"/>
        </w:rPr>
      </w:pPr>
    </w:p>
    <w:p w:rsidR="00FB3902" w:rsidRPr="00FB3902" w:rsidRDefault="00720A92" w:rsidP="00BE3F25">
      <w:pPr>
        <w:tabs>
          <w:tab w:val="left" w:pos="284"/>
        </w:tabs>
        <w:ind w:left="680" w:hanging="680"/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Б</w:t>
      </w:r>
      <w:r w:rsidR="00FB3902" w:rsidRPr="00FB3902">
        <w:rPr>
          <w:b/>
          <w:sz w:val="24"/>
          <w:lang w:val="uk-UA"/>
        </w:rPr>
        <w:t>іофізик</w:t>
      </w:r>
      <w:r>
        <w:rPr>
          <w:b/>
          <w:sz w:val="24"/>
          <w:lang w:val="uk-UA"/>
        </w:rPr>
        <w:t xml:space="preserve">а іонних каналів </w:t>
      </w:r>
      <w:r w:rsidR="00FB3902" w:rsidRPr="00FB3902">
        <w:rPr>
          <w:b/>
          <w:sz w:val="24"/>
          <w:lang w:val="uk-UA"/>
        </w:rPr>
        <w:t>і електрофізіологі</w:t>
      </w:r>
      <w:r>
        <w:rPr>
          <w:b/>
          <w:sz w:val="24"/>
          <w:lang w:val="uk-UA"/>
        </w:rPr>
        <w:t>я в широкому контексті</w:t>
      </w:r>
      <w:r w:rsidR="00FB3902" w:rsidRPr="00FB3902">
        <w:rPr>
          <w:b/>
          <w:sz w:val="24"/>
          <w:lang w:val="uk-UA"/>
        </w:rPr>
        <w:t>:</w:t>
      </w:r>
    </w:p>
    <w:p w:rsidR="004D6C8F" w:rsidRDefault="004D6C8F" w:rsidP="00FB3902">
      <w:pPr>
        <w:tabs>
          <w:tab w:val="left" w:pos="284"/>
        </w:tabs>
        <w:ind w:left="680" w:hanging="68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●Збірник методичних статей </w:t>
      </w:r>
      <w:r w:rsidRPr="004D6C8F">
        <w:rPr>
          <w:sz w:val="24"/>
          <w:lang w:val="uk-UA"/>
        </w:rPr>
        <w:t>"</w:t>
      </w:r>
      <w:r>
        <w:rPr>
          <w:sz w:val="24"/>
          <w:lang w:val="en-US"/>
        </w:rPr>
        <w:t>Ion</w:t>
      </w:r>
      <w:r w:rsidRPr="004D6C8F">
        <w:rPr>
          <w:sz w:val="24"/>
          <w:lang w:val="uk-UA"/>
        </w:rPr>
        <w:t xml:space="preserve"> </w:t>
      </w:r>
      <w:r>
        <w:rPr>
          <w:sz w:val="24"/>
          <w:lang w:val="en-US"/>
        </w:rPr>
        <w:t>channels</w:t>
      </w:r>
      <w:r w:rsidRPr="004D6C8F">
        <w:rPr>
          <w:sz w:val="24"/>
          <w:lang w:val="uk-UA"/>
        </w:rPr>
        <w:t xml:space="preserve">" </w:t>
      </w:r>
      <w:r>
        <w:rPr>
          <w:sz w:val="24"/>
          <w:lang w:val="uk-UA"/>
        </w:rPr>
        <w:t xml:space="preserve">в книжковій серії </w:t>
      </w:r>
      <w:r w:rsidRPr="00720A92">
        <w:rPr>
          <w:sz w:val="24"/>
          <w:lang w:val="uk-UA"/>
        </w:rPr>
        <w:t>“</w:t>
      </w:r>
      <w:r w:rsidRPr="004731FA">
        <w:rPr>
          <w:sz w:val="24"/>
          <w:lang w:val="en-US"/>
        </w:rPr>
        <w:t>Methods</w:t>
      </w:r>
      <w:r w:rsidRPr="00720A92">
        <w:rPr>
          <w:sz w:val="24"/>
          <w:lang w:val="uk-UA"/>
        </w:rPr>
        <w:t xml:space="preserve"> </w:t>
      </w:r>
      <w:r w:rsidRPr="004731FA">
        <w:rPr>
          <w:sz w:val="24"/>
          <w:lang w:val="en-US"/>
        </w:rPr>
        <w:t>in</w:t>
      </w:r>
      <w:r w:rsidRPr="00720A92">
        <w:rPr>
          <w:sz w:val="24"/>
          <w:lang w:val="uk-UA"/>
        </w:rPr>
        <w:t xml:space="preserve"> </w:t>
      </w:r>
      <w:r w:rsidRPr="004731FA">
        <w:rPr>
          <w:sz w:val="24"/>
          <w:lang w:val="en-US"/>
        </w:rPr>
        <w:t>Enzymology”, v. 207, Academic Press, 1992.</w:t>
      </w:r>
    </w:p>
    <w:p w:rsidR="00FB3902" w:rsidRPr="00C95C7E" w:rsidRDefault="00FB3902" w:rsidP="00FB3902">
      <w:pPr>
        <w:tabs>
          <w:tab w:val="left" w:pos="284"/>
        </w:tabs>
        <w:ind w:left="680" w:hanging="680"/>
        <w:jc w:val="both"/>
        <w:rPr>
          <w:sz w:val="24"/>
          <w:lang w:val="en-US"/>
        </w:rPr>
      </w:pPr>
      <w:r>
        <w:rPr>
          <w:sz w:val="24"/>
          <w:lang w:val="uk-UA"/>
        </w:rPr>
        <w:t>●</w:t>
      </w:r>
      <w:proofErr w:type="spellStart"/>
      <w:r>
        <w:rPr>
          <w:sz w:val="24"/>
          <w:lang w:val="en-US"/>
        </w:rPr>
        <w:t>Hille</w:t>
      </w:r>
      <w:proofErr w:type="spellEnd"/>
      <w:r>
        <w:rPr>
          <w:sz w:val="24"/>
          <w:lang w:val="en-US"/>
        </w:rPr>
        <w:t xml:space="preserve"> </w:t>
      </w:r>
      <w:r>
        <w:rPr>
          <w:sz w:val="24"/>
          <w:lang w:val="uk-UA"/>
        </w:rPr>
        <w:t xml:space="preserve">В. </w:t>
      </w:r>
      <w:r>
        <w:rPr>
          <w:sz w:val="24"/>
          <w:lang w:val="en-US"/>
        </w:rPr>
        <w:t xml:space="preserve">"Ion channels of excitable membranes", </w:t>
      </w:r>
      <w:r w:rsidR="00091F9E">
        <w:rPr>
          <w:sz w:val="24"/>
          <w:lang w:val="en-US"/>
        </w:rPr>
        <w:t>3rd</w:t>
      </w:r>
      <w:r>
        <w:rPr>
          <w:sz w:val="24"/>
          <w:lang w:val="en-US"/>
        </w:rPr>
        <w:t xml:space="preserve"> </w:t>
      </w:r>
      <w:r w:rsidR="00091F9E">
        <w:rPr>
          <w:sz w:val="24"/>
          <w:lang w:val="en-US"/>
        </w:rPr>
        <w:t>E</w:t>
      </w:r>
      <w:r>
        <w:rPr>
          <w:sz w:val="24"/>
          <w:lang w:val="en-US"/>
        </w:rPr>
        <w:t xml:space="preserve">dition, Sunderland MA, </w:t>
      </w:r>
      <w:proofErr w:type="spellStart"/>
      <w:r>
        <w:rPr>
          <w:sz w:val="24"/>
          <w:lang w:val="en-US"/>
        </w:rPr>
        <w:t>Sinauer</w:t>
      </w:r>
      <w:proofErr w:type="spellEnd"/>
      <w:r>
        <w:rPr>
          <w:sz w:val="24"/>
          <w:lang w:val="en-US"/>
        </w:rPr>
        <w:t xml:space="preserve"> Associates Inc., 2001.</w:t>
      </w:r>
    </w:p>
    <w:p w:rsidR="006465EB" w:rsidRPr="00091F9E" w:rsidRDefault="006465EB" w:rsidP="006465EB">
      <w:pPr>
        <w:tabs>
          <w:tab w:val="left" w:pos="284"/>
        </w:tabs>
        <w:ind w:left="680" w:hanging="680"/>
        <w:jc w:val="both"/>
        <w:rPr>
          <w:sz w:val="24"/>
          <w:szCs w:val="24"/>
          <w:lang w:val="uk-UA"/>
        </w:rPr>
      </w:pPr>
      <w:r>
        <w:rPr>
          <w:sz w:val="24"/>
          <w:lang w:val="uk-UA"/>
        </w:rPr>
        <w:t>●К</w:t>
      </w:r>
      <w:r w:rsidRPr="00091F9E">
        <w:rPr>
          <w:sz w:val="24"/>
          <w:szCs w:val="24"/>
          <w:lang w:val="uk-UA"/>
        </w:rPr>
        <w:t xml:space="preserve">остюк ПГ, Зима ВЛ, </w:t>
      </w:r>
      <w:proofErr w:type="spellStart"/>
      <w:r w:rsidRPr="00091F9E">
        <w:rPr>
          <w:sz w:val="24"/>
          <w:szCs w:val="24"/>
          <w:lang w:val="uk-UA"/>
        </w:rPr>
        <w:t>Магура</w:t>
      </w:r>
      <w:proofErr w:type="spellEnd"/>
      <w:r w:rsidRPr="00091F9E">
        <w:rPr>
          <w:sz w:val="24"/>
          <w:szCs w:val="24"/>
          <w:lang w:val="uk-UA"/>
        </w:rPr>
        <w:t xml:space="preserve"> ІС, Мірошниченко МС, Шуба МФ. “Біофізика”, Київ, Обереги, 2001.</w:t>
      </w:r>
    </w:p>
    <w:p w:rsidR="004110C0" w:rsidRPr="00091F9E" w:rsidRDefault="00091F9E" w:rsidP="006465EB">
      <w:pPr>
        <w:tabs>
          <w:tab w:val="left" w:pos="284"/>
        </w:tabs>
        <w:ind w:left="680" w:hanging="680"/>
        <w:jc w:val="both"/>
        <w:rPr>
          <w:sz w:val="24"/>
          <w:szCs w:val="24"/>
          <w:lang w:val="uk-UA"/>
        </w:rPr>
      </w:pPr>
      <w:r>
        <w:rPr>
          <w:sz w:val="24"/>
          <w:lang w:val="uk-UA"/>
        </w:rPr>
        <w:t>●</w:t>
      </w:r>
      <w:r w:rsidRPr="00091F9E">
        <w:rPr>
          <w:bCs/>
          <w:sz w:val="24"/>
          <w:szCs w:val="24"/>
          <w:lang w:val="en-US"/>
        </w:rPr>
        <w:t>Ogden DC, editor. "Microelectrode techniques, the Plymouth workshop handbook".</w:t>
      </w:r>
      <w:r>
        <w:rPr>
          <w:bCs/>
          <w:sz w:val="24"/>
          <w:szCs w:val="24"/>
          <w:lang w:val="en-US"/>
        </w:rPr>
        <w:t xml:space="preserve"> </w:t>
      </w:r>
      <w:r w:rsidRPr="00091F9E">
        <w:rPr>
          <w:bCs/>
          <w:sz w:val="24"/>
          <w:szCs w:val="24"/>
          <w:lang w:val="en-US"/>
        </w:rPr>
        <w:t xml:space="preserve">2nd Edition, Cambridge, UK, Company of Biologists, </w:t>
      </w:r>
      <w:r>
        <w:rPr>
          <w:bCs/>
          <w:sz w:val="24"/>
          <w:szCs w:val="24"/>
          <w:lang w:val="en-US"/>
        </w:rPr>
        <w:t>1994.</w:t>
      </w:r>
    </w:p>
    <w:p w:rsidR="00091F9E" w:rsidRPr="00091F9E" w:rsidRDefault="00091F9E" w:rsidP="006465EB">
      <w:pPr>
        <w:tabs>
          <w:tab w:val="left" w:pos="284"/>
        </w:tabs>
        <w:ind w:left="680" w:hanging="680"/>
        <w:jc w:val="both"/>
        <w:rPr>
          <w:sz w:val="24"/>
          <w:szCs w:val="24"/>
          <w:lang w:val="uk-UA"/>
        </w:rPr>
      </w:pPr>
    </w:p>
    <w:p w:rsidR="004110C0" w:rsidRPr="004110C0" w:rsidRDefault="004110C0" w:rsidP="00BE3F25">
      <w:pPr>
        <w:tabs>
          <w:tab w:val="left" w:pos="284"/>
        </w:tabs>
        <w:ind w:left="680" w:hanging="680"/>
        <w:jc w:val="both"/>
        <w:rPr>
          <w:b/>
          <w:sz w:val="24"/>
          <w:lang w:val="uk-UA"/>
        </w:rPr>
      </w:pPr>
      <w:r w:rsidRPr="004110C0">
        <w:rPr>
          <w:b/>
          <w:sz w:val="24"/>
          <w:lang w:val="uk-UA"/>
        </w:rPr>
        <w:t>Аналіз мембранних струмів:</w:t>
      </w:r>
    </w:p>
    <w:p w:rsidR="004110C0" w:rsidRDefault="004110C0" w:rsidP="00091F9E">
      <w:pPr>
        <w:ind w:left="680" w:hanging="680"/>
        <w:jc w:val="both"/>
        <w:rPr>
          <w:sz w:val="24"/>
          <w:lang w:val="uk-UA"/>
        </w:rPr>
      </w:pPr>
      <w:proofErr w:type="spellStart"/>
      <w:r>
        <w:rPr>
          <w:sz w:val="24"/>
          <w:lang w:val="en-US"/>
        </w:rPr>
        <w:t>Standen</w:t>
      </w:r>
      <w:proofErr w:type="spellEnd"/>
      <w:r>
        <w:rPr>
          <w:sz w:val="24"/>
          <w:lang w:val="en-US"/>
        </w:rPr>
        <w:t xml:space="preserve"> NB, Davies NW, Langton PD. "Separation and analysis of macroscopic currents"</w:t>
      </w:r>
      <w:r w:rsidR="00091F9E">
        <w:rPr>
          <w:sz w:val="24"/>
          <w:lang w:val="en-US"/>
        </w:rPr>
        <w:t xml:space="preserve">, 1994. </w:t>
      </w:r>
      <w:hyperlink r:id="rId7" w:history="1">
        <w:r w:rsidRPr="004110C0">
          <w:rPr>
            <w:rStyle w:val="Hyperlink"/>
            <w:sz w:val="24"/>
            <w:lang w:val="uk-UA"/>
          </w:rPr>
          <w:t>http://www.utdallas.edu/~tres/micro</w:t>
        </w:r>
        <w:r w:rsidRPr="004110C0">
          <w:rPr>
            <w:rStyle w:val="Hyperlink"/>
            <w:sz w:val="24"/>
            <w:lang w:val="uk-UA"/>
          </w:rPr>
          <w:t>e</w:t>
        </w:r>
        <w:r w:rsidRPr="004110C0">
          <w:rPr>
            <w:rStyle w:val="Hyperlink"/>
            <w:sz w:val="24"/>
            <w:lang w:val="uk-UA"/>
          </w:rPr>
          <w:t>lectrode/microelectrodes_ch03.pdf</w:t>
        </w:r>
      </w:hyperlink>
    </w:p>
    <w:p w:rsidR="004110C0" w:rsidRDefault="004110C0" w:rsidP="00BE3F25">
      <w:pPr>
        <w:tabs>
          <w:tab w:val="left" w:pos="284"/>
        </w:tabs>
        <w:ind w:left="680" w:hanging="680"/>
        <w:jc w:val="both"/>
        <w:rPr>
          <w:sz w:val="24"/>
          <w:lang w:val="uk-UA"/>
        </w:rPr>
      </w:pPr>
    </w:p>
    <w:p w:rsidR="00542C3F" w:rsidRPr="00FB3902" w:rsidRDefault="00542C3F" w:rsidP="00BE3F25">
      <w:pPr>
        <w:tabs>
          <w:tab w:val="left" w:pos="284"/>
        </w:tabs>
        <w:ind w:left="680" w:hanging="680"/>
        <w:jc w:val="both"/>
        <w:rPr>
          <w:b/>
          <w:sz w:val="24"/>
          <w:lang w:val="uk-UA"/>
        </w:rPr>
      </w:pPr>
      <w:r w:rsidRPr="00FB3902">
        <w:rPr>
          <w:b/>
          <w:sz w:val="24"/>
          <w:lang w:val="uk-UA"/>
        </w:rPr>
        <w:t>Внутрішньоклітинна перфузія:</w:t>
      </w:r>
    </w:p>
    <w:p w:rsidR="00BE3F25" w:rsidRPr="004110C0" w:rsidRDefault="00C95C7E" w:rsidP="00BE3F25">
      <w:pPr>
        <w:tabs>
          <w:tab w:val="left" w:pos="284"/>
        </w:tabs>
        <w:ind w:left="680" w:hanging="680"/>
        <w:jc w:val="both"/>
        <w:rPr>
          <w:sz w:val="24"/>
          <w:lang w:val="en-US"/>
        </w:rPr>
      </w:pPr>
      <w:r>
        <w:rPr>
          <w:sz w:val="24"/>
          <w:lang w:val="uk-UA"/>
        </w:rPr>
        <w:t>●</w:t>
      </w:r>
      <w:r w:rsidR="00BE3F25">
        <w:rPr>
          <w:sz w:val="24"/>
          <w:lang w:val="uk-UA"/>
        </w:rPr>
        <w:t>Костюк</w:t>
      </w:r>
      <w:r w:rsidR="00542C3F">
        <w:rPr>
          <w:sz w:val="24"/>
          <w:lang w:val="uk-UA"/>
        </w:rPr>
        <w:t xml:space="preserve"> ПГ, </w:t>
      </w:r>
      <w:proofErr w:type="spellStart"/>
      <w:r w:rsidR="00BE3F25">
        <w:rPr>
          <w:sz w:val="24"/>
          <w:lang w:val="uk-UA"/>
        </w:rPr>
        <w:t>Крышталь</w:t>
      </w:r>
      <w:proofErr w:type="spellEnd"/>
      <w:r w:rsidR="00BE3F25">
        <w:rPr>
          <w:sz w:val="24"/>
          <w:lang w:val="uk-UA"/>
        </w:rPr>
        <w:t xml:space="preserve"> </w:t>
      </w:r>
      <w:r w:rsidR="00542C3F">
        <w:rPr>
          <w:sz w:val="24"/>
          <w:lang w:val="uk-UA"/>
        </w:rPr>
        <w:t xml:space="preserve">ОА. </w:t>
      </w:r>
      <w:r w:rsidR="00BE3F25">
        <w:rPr>
          <w:sz w:val="24"/>
          <w:lang w:val="uk-UA"/>
        </w:rPr>
        <w:t>"</w:t>
      </w:r>
      <w:proofErr w:type="spellStart"/>
      <w:r w:rsidR="00BE3F25">
        <w:rPr>
          <w:sz w:val="24"/>
          <w:lang w:val="uk-UA"/>
        </w:rPr>
        <w:t>Механизмы</w:t>
      </w:r>
      <w:proofErr w:type="spellEnd"/>
      <w:r w:rsidR="00BE3F25">
        <w:rPr>
          <w:sz w:val="24"/>
          <w:lang w:val="uk-UA"/>
        </w:rPr>
        <w:t xml:space="preserve"> </w:t>
      </w:r>
      <w:proofErr w:type="spellStart"/>
      <w:r w:rsidR="00BE3F25">
        <w:rPr>
          <w:sz w:val="24"/>
          <w:lang w:val="uk-UA"/>
        </w:rPr>
        <w:t>электрической</w:t>
      </w:r>
      <w:proofErr w:type="spellEnd"/>
      <w:r w:rsidR="00BE3F25">
        <w:rPr>
          <w:sz w:val="24"/>
          <w:lang w:val="uk-UA"/>
        </w:rPr>
        <w:t xml:space="preserve"> </w:t>
      </w:r>
      <w:proofErr w:type="spellStart"/>
      <w:r w:rsidR="00BE3F25">
        <w:rPr>
          <w:sz w:val="24"/>
          <w:lang w:val="uk-UA"/>
        </w:rPr>
        <w:t>возбудимости</w:t>
      </w:r>
      <w:proofErr w:type="spellEnd"/>
      <w:r w:rsidR="00BE3F25">
        <w:rPr>
          <w:sz w:val="24"/>
          <w:lang w:val="uk-UA"/>
        </w:rPr>
        <w:t xml:space="preserve"> </w:t>
      </w:r>
      <w:proofErr w:type="spellStart"/>
      <w:r w:rsidR="00BE3F25">
        <w:rPr>
          <w:sz w:val="24"/>
          <w:lang w:val="uk-UA"/>
        </w:rPr>
        <w:t>нервной</w:t>
      </w:r>
      <w:proofErr w:type="spellEnd"/>
      <w:r w:rsidR="00BE3F25">
        <w:rPr>
          <w:sz w:val="24"/>
          <w:lang w:val="uk-UA"/>
        </w:rPr>
        <w:t xml:space="preserve"> клетки", М., Наука, 1981.</w:t>
      </w:r>
    </w:p>
    <w:p w:rsidR="00542C3F" w:rsidRDefault="00542C3F" w:rsidP="00542C3F">
      <w:pPr>
        <w:tabs>
          <w:tab w:val="left" w:pos="284"/>
        </w:tabs>
        <w:ind w:left="680" w:hanging="680"/>
        <w:jc w:val="both"/>
        <w:rPr>
          <w:sz w:val="24"/>
          <w:lang w:val="en-US"/>
        </w:rPr>
      </w:pPr>
      <w:r>
        <w:rPr>
          <w:sz w:val="24"/>
          <w:lang w:val="uk-UA"/>
        </w:rPr>
        <w:lastRenderedPageBreak/>
        <w:t>●</w:t>
      </w:r>
      <w:proofErr w:type="spellStart"/>
      <w:r w:rsidRPr="00A97F7C">
        <w:rPr>
          <w:sz w:val="24"/>
          <w:lang w:val="en-US"/>
        </w:rPr>
        <w:t>Kostyuk</w:t>
      </w:r>
      <w:proofErr w:type="spellEnd"/>
      <w:r w:rsidRPr="00A97F7C">
        <w:rPr>
          <w:sz w:val="24"/>
          <w:lang w:val="en-US"/>
        </w:rPr>
        <w:t xml:space="preserve"> PG, </w:t>
      </w:r>
      <w:proofErr w:type="spellStart"/>
      <w:r w:rsidRPr="00A97F7C">
        <w:rPr>
          <w:sz w:val="24"/>
          <w:lang w:val="en-US"/>
        </w:rPr>
        <w:t>Krishtal</w:t>
      </w:r>
      <w:proofErr w:type="spellEnd"/>
      <w:r w:rsidRPr="00A97F7C">
        <w:rPr>
          <w:sz w:val="24"/>
          <w:lang w:val="en-US"/>
        </w:rPr>
        <w:t xml:space="preserve"> OA. “Intracellular perfusion of excitable cells”</w:t>
      </w:r>
      <w:r w:rsidR="00A97F7C" w:rsidRPr="00A97F7C">
        <w:rPr>
          <w:sz w:val="24"/>
          <w:lang w:val="en-US"/>
        </w:rPr>
        <w:t>,</w:t>
      </w:r>
      <w:r w:rsidRPr="00A97F7C">
        <w:rPr>
          <w:sz w:val="24"/>
          <w:lang w:val="en-US"/>
        </w:rPr>
        <w:t xml:space="preserve"> N</w:t>
      </w:r>
      <w:r w:rsidR="00A97F7C" w:rsidRPr="00A97F7C">
        <w:rPr>
          <w:sz w:val="24"/>
          <w:lang w:val="en-US"/>
        </w:rPr>
        <w:t xml:space="preserve">ew </w:t>
      </w:r>
      <w:r w:rsidRPr="00A97F7C">
        <w:rPr>
          <w:sz w:val="24"/>
          <w:lang w:val="en-US"/>
        </w:rPr>
        <w:t>Y</w:t>
      </w:r>
      <w:r w:rsidR="00A97F7C" w:rsidRPr="00A97F7C">
        <w:rPr>
          <w:sz w:val="24"/>
          <w:lang w:val="en-US"/>
        </w:rPr>
        <w:t xml:space="preserve">ork. </w:t>
      </w:r>
      <w:r w:rsidR="00513E85">
        <w:rPr>
          <w:sz w:val="24"/>
          <w:szCs w:val="24"/>
          <w:lang w:val="en-US"/>
        </w:rPr>
        <w:t>John Wiley &amp; Sons, Ltd.</w:t>
      </w:r>
      <w:r w:rsidRPr="00A97F7C">
        <w:rPr>
          <w:sz w:val="24"/>
          <w:lang w:val="en-US"/>
        </w:rPr>
        <w:t>, 1984.</w:t>
      </w:r>
    </w:p>
    <w:p w:rsidR="006A5380" w:rsidRPr="00A97F7C" w:rsidRDefault="006A5380" w:rsidP="00542C3F">
      <w:pPr>
        <w:tabs>
          <w:tab w:val="left" w:pos="284"/>
        </w:tabs>
        <w:ind w:left="680" w:hanging="680"/>
        <w:jc w:val="both"/>
        <w:rPr>
          <w:sz w:val="24"/>
          <w:lang w:val="en-US"/>
        </w:rPr>
      </w:pPr>
    </w:p>
    <w:p w:rsidR="00513E85" w:rsidRPr="000E0568" w:rsidRDefault="000E0568" w:rsidP="00542C3F">
      <w:pPr>
        <w:tabs>
          <w:tab w:val="left" w:pos="284"/>
        </w:tabs>
        <w:ind w:left="680" w:hanging="680"/>
        <w:jc w:val="both"/>
        <w:rPr>
          <w:bCs/>
          <w:sz w:val="24"/>
        </w:rPr>
      </w:pPr>
      <w:r>
        <w:rPr>
          <w:b/>
          <w:bCs/>
          <w:sz w:val="24"/>
          <w:lang w:val="uk-UA"/>
        </w:rPr>
        <w:t>Фіксація потенціалу на багатоклітинних препаратах</w:t>
      </w:r>
      <w:r w:rsidRPr="000E0568">
        <w:rPr>
          <w:b/>
          <w:bCs/>
          <w:sz w:val="24"/>
        </w:rPr>
        <w:t>:</w:t>
      </w:r>
    </w:p>
    <w:p w:rsidR="006A5380" w:rsidRPr="006A5380" w:rsidRDefault="006A5380" w:rsidP="006A5380">
      <w:pPr>
        <w:ind w:left="709" w:hanging="709"/>
        <w:rPr>
          <w:sz w:val="24"/>
          <w:szCs w:val="24"/>
          <w:lang w:val="en"/>
        </w:rPr>
      </w:pPr>
      <w:r>
        <w:rPr>
          <w:sz w:val="24"/>
          <w:lang w:val="uk-UA"/>
        </w:rPr>
        <w:t>●</w:t>
      </w:r>
      <w:proofErr w:type="spellStart"/>
      <w:r w:rsidRPr="006A5380">
        <w:rPr>
          <w:sz w:val="24"/>
          <w:szCs w:val="24"/>
          <w:lang w:val="en"/>
        </w:rPr>
        <w:t>Mert</w:t>
      </w:r>
      <w:proofErr w:type="spellEnd"/>
      <w:r w:rsidRPr="006A5380">
        <w:rPr>
          <w:sz w:val="24"/>
          <w:szCs w:val="24"/>
          <w:lang w:val="en"/>
        </w:rPr>
        <w:t xml:space="preserve"> T. "Sucrose-gap technique: advantages and limitations" </w:t>
      </w:r>
      <w:proofErr w:type="spellStart"/>
      <w:r w:rsidRPr="006A5380">
        <w:rPr>
          <w:sz w:val="24"/>
          <w:szCs w:val="24"/>
          <w:lang w:val="en"/>
        </w:rPr>
        <w:t>Neirofiziologiya</w:t>
      </w:r>
      <w:proofErr w:type="spellEnd"/>
      <w:r w:rsidRPr="006A5380">
        <w:rPr>
          <w:sz w:val="24"/>
          <w:szCs w:val="24"/>
          <w:lang w:val="en"/>
        </w:rPr>
        <w:t>/Neurophysiology, 39(3);270-274, 2007.</w:t>
      </w:r>
    </w:p>
    <w:p w:rsidR="000E0568" w:rsidRPr="006A5380" w:rsidRDefault="000E0568" w:rsidP="00542C3F">
      <w:pPr>
        <w:tabs>
          <w:tab w:val="left" w:pos="284"/>
        </w:tabs>
        <w:ind w:left="680" w:hanging="680"/>
        <w:jc w:val="both"/>
        <w:rPr>
          <w:sz w:val="24"/>
          <w:lang w:val="en"/>
        </w:rPr>
      </w:pPr>
    </w:p>
    <w:p w:rsidR="00542C3F" w:rsidRPr="00FB3902" w:rsidRDefault="00542C3F" w:rsidP="00542C3F">
      <w:pPr>
        <w:tabs>
          <w:tab w:val="left" w:pos="284"/>
        </w:tabs>
        <w:ind w:left="680" w:hanging="680"/>
        <w:jc w:val="both"/>
        <w:rPr>
          <w:b/>
          <w:sz w:val="24"/>
          <w:lang w:val="en-US"/>
        </w:rPr>
      </w:pPr>
      <w:r w:rsidRPr="00FB3902">
        <w:rPr>
          <w:b/>
          <w:sz w:val="24"/>
          <w:lang w:val="en-US"/>
        </w:rPr>
        <w:t>Patch-clamp:</w:t>
      </w:r>
    </w:p>
    <w:p w:rsidR="00542C3F" w:rsidRPr="00A97F7C" w:rsidRDefault="00FB3902" w:rsidP="00542C3F">
      <w:pPr>
        <w:ind w:left="680" w:hanging="680"/>
        <w:jc w:val="both"/>
        <w:rPr>
          <w:sz w:val="24"/>
          <w:szCs w:val="24"/>
          <w:lang w:val="en-US"/>
        </w:rPr>
      </w:pPr>
      <w:r>
        <w:rPr>
          <w:sz w:val="24"/>
          <w:lang w:val="uk-UA"/>
        </w:rPr>
        <w:t>●</w:t>
      </w:r>
      <w:r w:rsidR="00542C3F">
        <w:rPr>
          <w:sz w:val="24"/>
          <w:szCs w:val="24"/>
          <w:lang w:val="en-US"/>
        </w:rPr>
        <w:t xml:space="preserve">Hamill OP, Marty A, </w:t>
      </w:r>
      <w:proofErr w:type="spellStart"/>
      <w:r w:rsidR="00542C3F">
        <w:rPr>
          <w:sz w:val="24"/>
          <w:szCs w:val="24"/>
          <w:lang w:val="en-US"/>
        </w:rPr>
        <w:t>Neher</w:t>
      </w:r>
      <w:proofErr w:type="spellEnd"/>
      <w:r w:rsidR="00542C3F">
        <w:rPr>
          <w:sz w:val="24"/>
          <w:szCs w:val="24"/>
          <w:lang w:val="en-US"/>
        </w:rPr>
        <w:t xml:space="preserve"> B, </w:t>
      </w:r>
      <w:proofErr w:type="spellStart"/>
      <w:r w:rsidR="00542C3F">
        <w:rPr>
          <w:sz w:val="24"/>
          <w:szCs w:val="24"/>
          <w:lang w:val="en-US"/>
        </w:rPr>
        <w:t>Sakmann</w:t>
      </w:r>
      <w:proofErr w:type="spellEnd"/>
      <w:r w:rsidR="00542C3F">
        <w:rPr>
          <w:sz w:val="24"/>
          <w:szCs w:val="24"/>
          <w:lang w:val="en-US"/>
        </w:rPr>
        <w:t xml:space="preserve"> B, </w:t>
      </w:r>
      <w:proofErr w:type="spellStart"/>
      <w:r w:rsidR="00542C3F">
        <w:rPr>
          <w:sz w:val="24"/>
          <w:szCs w:val="24"/>
          <w:lang w:val="en-US"/>
        </w:rPr>
        <w:t>Sigworth</w:t>
      </w:r>
      <w:proofErr w:type="spellEnd"/>
      <w:r w:rsidR="00542C3F">
        <w:rPr>
          <w:sz w:val="24"/>
          <w:szCs w:val="24"/>
          <w:lang w:val="en-US"/>
        </w:rPr>
        <w:t xml:space="preserve"> FJ. </w:t>
      </w:r>
      <w:r w:rsidR="00A97F7C">
        <w:rPr>
          <w:sz w:val="24"/>
          <w:szCs w:val="24"/>
          <w:lang w:val="en-US"/>
        </w:rPr>
        <w:t>"</w:t>
      </w:r>
      <w:r w:rsidR="00542C3F">
        <w:rPr>
          <w:sz w:val="24"/>
          <w:szCs w:val="24"/>
          <w:lang w:val="en-US"/>
        </w:rPr>
        <w:t>Improved patch-clamp techniques for high-resolution current recording from cells and cell-free membrane patches</w:t>
      </w:r>
      <w:r w:rsidR="00A97F7C">
        <w:rPr>
          <w:sz w:val="24"/>
          <w:szCs w:val="24"/>
          <w:lang w:val="en-US"/>
        </w:rPr>
        <w:t xml:space="preserve">", </w:t>
      </w:r>
      <w:proofErr w:type="spellStart"/>
      <w:r w:rsidR="00542C3F">
        <w:rPr>
          <w:sz w:val="24"/>
          <w:szCs w:val="24"/>
          <w:lang w:val="en-US"/>
        </w:rPr>
        <w:t>Pflugers</w:t>
      </w:r>
      <w:proofErr w:type="spellEnd"/>
      <w:r w:rsidR="00542C3F" w:rsidRPr="00A97F7C">
        <w:rPr>
          <w:sz w:val="24"/>
          <w:szCs w:val="24"/>
          <w:lang w:val="en-US"/>
        </w:rPr>
        <w:t xml:space="preserve"> </w:t>
      </w:r>
      <w:r w:rsidR="00542C3F">
        <w:rPr>
          <w:sz w:val="24"/>
          <w:szCs w:val="24"/>
          <w:lang w:val="en-US"/>
        </w:rPr>
        <w:t>Arch</w:t>
      </w:r>
      <w:r w:rsidR="00542C3F" w:rsidRPr="00A97F7C">
        <w:rPr>
          <w:sz w:val="24"/>
          <w:szCs w:val="24"/>
          <w:lang w:val="en-US"/>
        </w:rPr>
        <w:t>. 391:85-100, 1981.</w:t>
      </w:r>
    </w:p>
    <w:p w:rsidR="00542C3F" w:rsidRPr="00513E85" w:rsidRDefault="00FB3902" w:rsidP="00542C3F">
      <w:pPr>
        <w:tabs>
          <w:tab w:val="left" w:pos="284"/>
        </w:tabs>
        <w:ind w:left="680" w:hanging="680"/>
        <w:jc w:val="both"/>
        <w:rPr>
          <w:sz w:val="24"/>
        </w:rPr>
      </w:pPr>
      <w:r>
        <w:rPr>
          <w:sz w:val="24"/>
          <w:lang w:val="uk-UA"/>
        </w:rPr>
        <w:t>●</w:t>
      </w:r>
      <w:r w:rsidR="00542C3F" w:rsidRPr="00513E85">
        <w:rPr>
          <w:sz w:val="24"/>
        </w:rPr>
        <w:t>Сакман Б, Неер Э. "Регистрация одиночных каналов", М</w:t>
      </w:r>
      <w:r w:rsidR="00A97F7C" w:rsidRPr="00513E85">
        <w:rPr>
          <w:sz w:val="24"/>
        </w:rPr>
        <w:t>осква</w:t>
      </w:r>
      <w:r w:rsidR="00542C3F" w:rsidRPr="00513E85">
        <w:rPr>
          <w:sz w:val="24"/>
        </w:rPr>
        <w:t>, Мир, 1987.</w:t>
      </w:r>
    </w:p>
    <w:p w:rsidR="00542C3F" w:rsidRDefault="00FB3902" w:rsidP="00542C3F">
      <w:pPr>
        <w:ind w:left="680" w:hanging="680"/>
        <w:jc w:val="both"/>
        <w:rPr>
          <w:sz w:val="24"/>
          <w:szCs w:val="24"/>
          <w:lang w:val="en-US"/>
        </w:rPr>
      </w:pPr>
      <w:r>
        <w:rPr>
          <w:sz w:val="24"/>
          <w:lang w:val="uk-UA"/>
        </w:rPr>
        <w:t>●</w:t>
      </w:r>
      <w:proofErr w:type="spellStart"/>
      <w:r w:rsidR="00542C3F">
        <w:rPr>
          <w:sz w:val="24"/>
          <w:szCs w:val="24"/>
          <w:lang w:val="en-US"/>
        </w:rPr>
        <w:t>DeFelice</w:t>
      </w:r>
      <w:proofErr w:type="spellEnd"/>
      <w:r w:rsidR="00542C3F">
        <w:rPr>
          <w:sz w:val="24"/>
          <w:szCs w:val="24"/>
          <w:lang w:val="en-US"/>
        </w:rPr>
        <w:t xml:space="preserve"> LJ. </w:t>
      </w:r>
      <w:r w:rsidR="009A7C8F">
        <w:rPr>
          <w:sz w:val="24"/>
          <w:szCs w:val="24"/>
          <w:lang w:val="en-US"/>
        </w:rPr>
        <w:t>"Electrical properties of cells. P</w:t>
      </w:r>
      <w:r w:rsidR="00542C3F">
        <w:rPr>
          <w:sz w:val="24"/>
          <w:szCs w:val="24"/>
          <w:lang w:val="en-US"/>
        </w:rPr>
        <w:t xml:space="preserve">atch-clamp </w:t>
      </w:r>
      <w:r w:rsidR="009A7C8F">
        <w:rPr>
          <w:sz w:val="24"/>
          <w:szCs w:val="24"/>
          <w:lang w:val="en-US"/>
        </w:rPr>
        <w:t>for biologists", New York and London</w:t>
      </w:r>
      <w:r w:rsidR="00A97F7C">
        <w:rPr>
          <w:sz w:val="24"/>
          <w:szCs w:val="24"/>
          <w:lang w:val="en-US"/>
        </w:rPr>
        <w:t>.</w:t>
      </w:r>
      <w:r w:rsidR="009A7C8F">
        <w:rPr>
          <w:sz w:val="24"/>
          <w:szCs w:val="24"/>
          <w:lang w:val="en-US"/>
        </w:rPr>
        <w:t xml:space="preserve"> Plenum Press, 1997.</w:t>
      </w:r>
    </w:p>
    <w:p w:rsidR="00A97F7C" w:rsidRPr="002717A6" w:rsidRDefault="00FB3902" w:rsidP="00542C3F">
      <w:pPr>
        <w:ind w:left="680" w:hanging="680"/>
        <w:jc w:val="both"/>
        <w:rPr>
          <w:sz w:val="24"/>
          <w:szCs w:val="24"/>
          <w:lang w:val="en-US"/>
        </w:rPr>
      </w:pPr>
      <w:r>
        <w:rPr>
          <w:sz w:val="24"/>
          <w:lang w:val="uk-UA"/>
        </w:rPr>
        <w:t>●</w:t>
      </w:r>
      <w:proofErr w:type="spellStart"/>
      <w:r w:rsidR="00A97F7C">
        <w:rPr>
          <w:sz w:val="24"/>
          <w:szCs w:val="24"/>
          <w:lang w:val="en-US"/>
        </w:rPr>
        <w:t>Molleman</w:t>
      </w:r>
      <w:proofErr w:type="spellEnd"/>
      <w:r w:rsidR="00A97F7C">
        <w:rPr>
          <w:sz w:val="24"/>
          <w:szCs w:val="24"/>
          <w:lang w:val="en-US"/>
        </w:rPr>
        <w:t xml:space="preserve"> A. "Patch clamping. An introductory guide to patch-clamp electrophysiology", </w:t>
      </w:r>
      <w:r w:rsidR="00513E85">
        <w:rPr>
          <w:sz w:val="24"/>
          <w:szCs w:val="24"/>
          <w:lang w:val="en-US"/>
        </w:rPr>
        <w:t>John Wil</w:t>
      </w:r>
      <w:r w:rsidR="00A97F7C">
        <w:rPr>
          <w:sz w:val="24"/>
          <w:szCs w:val="24"/>
          <w:lang w:val="en-US"/>
        </w:rPr>
        <w:t>ey &amp; Sons, Ltd. West Sussex</w:t>
      </w:r>
      <w:r w:rsidR="003118B3">
        <w:rPr>
          <w:sz w:val="24"/>
          <w:szCs w:val="24"/>
          <w:lang w:val="en-US"/>
        </w:rPr>
        <w:t>, 2003.</w:t>
      </w:r>
    </w:p>
    <w:p w:rsidR="003118B3" w:rsidRPr="00FB3902" w:rsidRDefault="003118B3" w:rsidP="003118B3">
      <w:pPr>
        <w:tabs>
          <w:tab w:val="left" w:pos="284"/>
        </w:tabs>
        <w:ind w:left="680" w:hanging="680"/>
        <w:jc w:val="both"/>
        <w:rPr>
          <w:sz w:val="24"/>
          <w:lang w:val="uk-UA"/>
        </w:rPr>
      </w:pPr>
      <w:r>
        <w:rPr>
          <w:sz w:val="24"/>
          <w:lang w:val="uk-UA"/>
        </w:rPr>
        <w:t>●</w:t>
      </w:r>
      <w:r>
        <w:rPr>
          <w:sz w:val="24"/>
          <w:lang w:val="en-US"/>
        </w:rPr>
        <w:t xml:space="preserve">“The Axon CNS </w:t>
      </w:r>
      <w:r w:rsidR="009D47C2">
        <w:rPr>
          <w:sz w:val="24"/>
          <w:lang w:val="en-US"/>
        </w:rPr>
        <w:t xml:space="preserve">guide </w:t>
      </w:r>
      <w:r>
        <w:rPr>
          <w:sz w:val="24"/>
          <w:lang w:val="en-US"/>
        </w:rPr>
        <w:t xml:space="preserve">to electrophysiology &amp; biophysics laboratory techniques”, </w:t>
      </w:r>
      <w:hyperlink r:id="rId8" w:history="1">
        <w:r w:rsidRPr="003118B3">
          <w:rPr>
            <w:rStyle w:val="Hyperlink"/>
            <w:sz w:val="24"/>
            <w:lang w:val="en-US"/>
          </w:rPr>
          <w:t>http://student.ulb.ac.be/~dgal</w:t>
        </w:r>
        <w:r w:rsidRPr="003118B3">
          <w:rPr>
            <w:rStyle w:val="Hyperlink"/>
            <w:sz w:val="24"/>
            <w:lang w:val="en-US"/>
          </w:rPr>
          <w:t>l</w:t>
        </w:r>
        <w:r w:rsidRPr="003118B3">
          <w:rPr>
            <w:rStyle w:val="Hyperlink"/>
            <w:sz w:val="24"/>
            <w:lang w:val="en-US"/>
          </w:rPr>
          <w:t>/Axon_Guide.pdf</w:t>
        </w:r>
      </w:hyperlink>
      <w:r w:rsidR="00FB3902">
        <w:rPr>
          <w:sz w:val="24"/>
          <w:lang w:val="uk-UA"/>
        </w:rPr>
        <w:t xml:space="preserve"> </w:t>
      </w:r>
      <w:r w:rsidR="00FB3902">
        <w:rPr>
          <w:sz w:val="24"/>
          <w:szCs w:val="24"/>
          <w:lang w:val="en-US"/>
        </w:rPr>
        <w:t>[</w:t>
      </w:r>
      <w:r w:rsidR="00FB3902">
        <w:rPr>
          <w:sz w:val="24"/>
          <w:szCs w:val="24"/>
          <w:lang w:val="uk-UA"/>
        </w:rPr>
        <w:t>у вільному доступі</w:t>
      </w:r>
      <w:r w:rsidR="00FB3902">
        <w:rPr>
          <w:sz w:val="24"/>
          <w:szCs w:val="24"/>
          <w:lang w:val="en-US"/>
        </w:rPr>
        <w:t>]</w:t>
      </w:r>
    </w:p>
    <w:p w:rsidR="00542C3F" w:rsidRPr="00542C3F" w:rsidRDefault="00542C3F" w:rsidP="00542C3F">
      <w:pPr>
        <w:tabs>
          <w:tab w:val="left" w:pos="284"/>
        </w:tabs>
        <w:ind w:left="680" w:hanging="680"/>
        <w:jc w:val="both"/>
        <w:rPr>
          <w:sz w:val="24"/>
          <w:lang w:val="en-US"/>
        </w:rPr>
      </w:pPr>
    </w:p>
    <w:p w:rsidR="00542C3F" w:rsidRPr="00FB3902" w:rsidRDefault="00542C3F" w:rsidP="00BE3F25">
      <w:pPr>
        <w:tabs>
          <w:tab w:val="left" w:pos="284"/>
        </w:tabs>
        <w:ind w:left="680" w:hanging="680"/>
        <w:jc w:val="both"/>
        <w:rPr>
          <w:b/>
          <w:sz w:val="24"/>
          <w:lang w:val="uk-UA"/>
        </w:rPr>
      </w:pPr>
      <w:r w:rsidRPr="00FB3902">
        <w:rPr>
          <w:b/>
          <w:sz w:val="24"/>
          <w:lang w:val="en-US"/>
        </w:rPr>
        <w:t>З</w:t>
      </w:r>
      <w:proofErr w:type="spellStart"/>
      <w:r w:rsidRPr="00FB3902">
        <w:rPr>
          <w:b/>
          <w:sz w:val="24"/>
          <w:lang w:val="uk-UA"/>
        </w:rPr>
        <w:t>містовий</w:t>
      </w:r>
      <w:proofErr w:type="spellEnd"/>
      <w:r w:rsidRPr="00FB3902">
        <w:rPr>
          <w:b/>
          <w:sz w:val="24"/>
          <w:lang w:val="uk-UA"/>
        </w:rPr>
        <w:t xml:space="preserve"> модуль №3:</w:t>
      </w:r>
    </w:p>
    <w:p w:rsidR="00542C3F" w:rsidRDefault="00542C3F" w:rsidP="00542C3F">
      <w:pPr>
        <w:tabs>
          <w:tab w:val="left" w:pos="284"/>
        </w:tabs>
        <w:ind w:left="680" w:hanging="68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●Б. </w:t>
      </w:r>
      <w:proofErr w:type="spellStart"/>
      <w:r>
        <w:rPr>
          <w:sz w:val="24"/>
          <w:lang w:val="uk-UA"/>
        </w:rPr>
        <w:t>Хеймс</w:t>
      </w:r>
      <w:proofErr w:type="spellEnd"/>
      <w:r>
        <w:rPr>
          <w:sz w:val="24"/>
          <w:lang w:val="uk-UA"/>
        </w:rPr>
        <w:t xml:space="preserve">, С. </w:t>
      </w:r>
      <w:proofErr w:type="spellStart"/>
      <w:r>
        <w:rPr>
          <w:sz w:val="24"/>
          <w:lang w:val="uk-UA"/>
        </w:rPr>
        <w:t>Хиггинс</w:t>
      </w:r>
      <w:proofErr w:type="spellEnd"/>
      <w:r>
        <w:rPr>
          <w:sz w:val="24"/>
          <w:lang w:val="uk-UA"/>
        </w:rPr>
        <w:t xml:space="preserve"> "</w:t>
      </w:r>
      <w:proofErr w:type="spellStart"/>
      <w:r>
        <w:rPr>
          <w:sz w:val="24"/>
          <w:lang w:val="uk-UA"/>
        </w:rPr>
        <w:t>Транскрипция</w:t>
      </w:r>
      <w:proofErr w:type="spellEnd"/>
      <w:r>
        <w:rPr>
          <w:sz w:val="24"/>
          <w:lang w:val="uk-UA"/>
        </w:rPr>
        <w:t xml:space="preserve"> и </w:t>
      </w:r>
      <w:proofErr w:type="spellStart"/>
      <w:r>
        <w:rPr>
          <w:sz w:val="24"/>
          <w:lang w:val="uk-UA"/>
        </w:rPr>
        <w:t>трансляция</w:t>
      </w:r>
      <w:proofErr w:type="spellEnd"/>
      <w:r>
        <w:rPr>
          <w:sz w:val="24"/>
          <w:lang w:val="uk-UA"/>
        </w:rPr>
        <w:t>", М., Мир, 1987.</w:t>
      </w:r>
    </w:p>
    <w:p w:rsidR="00542C3F" w:rsidRDefault="00542C3F" w:rsidP="00542C3F">
      <w:pPr>
        <w:tabs>
          <w:tab w:val="left" w:pos="284"/>
        </w:tabs>
        <w:ind w:left="680" w:hanging="680"/>
        <w:jc w:val="both"/>
        <w:rPr>
          <w:sz w:val="24"/>
          <w:lang w:val="uk-UA"/>
        </w:rPr>
      </w:pPr>
      <w:r>
        <w:rPr>
          <w:sz w:val="24"/>
          <w:lang w:val="uk-UA"/>
        </w:rPr>
        <w:t>●Шуба ЯМ. "Основи молекулярної фізіології іонних каналів", Київ, Наукова думка, 2010.</w:t>
      </w:r>
    </w:p>
    <w:p w:rsidR="00542C3F" w:rsidRPr="00542C3F" w:rsidRDefault="00542C3F" w:rsidP="00BE3F25">
      <w:pPr>
        <w:tabs>
          <w:tab w:val="left" w:pos="284"/>
        </w:tabs>
        <w:ind w:left="680" w:hanging="680"/>
        <w:jc w:val="both"/>
        <w:rPr>
          <w:sz w:val="24"/>
          <w:lang w:val="uk-UA"/>
        </w:rPr>
      </w:pPr>
    </w:p>
    <w:p w:rsidR="00BE3F25" w:rsidRDefault="00BE3F25" w:rsidP="002717A6">
      <w:pPr>
        <w:tabs>
          <w:tab w:val="left" w:pos="284"/>
        </w:tabs>
        <w:ind w:left="680" w:hanging="680"/>
        <w:jc w:val="both"/>
        <w:rPr>
          <w:sz w:val="24"/>
          <w:lang w:val="uk-UA"/>
        </w:rPr>
      </w:pPr>
      <w:r>
        <w:rPr>
          <w:sz w:val="24"/>
          <w:lang w:val="uk-UA"/>
        </w:rPr>
        <w:t>Оригінальні журнальні статті та огляди.</w:t>
      </w:r>
    </w:p>
    <w:p w:rsidR="003F760D" w:rsidRPr="000179AF" w:rsidRDefault="00BE3F25" w:rsidP="0028086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Матеріали інтернету</w:t>
      </w:r>
    </w:p>
    <w:sectPr w:rsidR="003F760D" w:rsidRPr="000179AF" w:rsidSect="009A5D77">
      <w:headerReference w:type="even" r:id="rId9"/>
      <w:headerReference w:type="default" r:id="rId10"/>
      <w:footerReference w:type="even" r:id="rId11"/>
      <w:footerReference w:type="default" r:id="rId12"/>
      <w:type w:val="continuous"/>
      <w:pgSz w:w="11909" w:h="16834"/>
      <w:pgMar w:top="1134" w:right="1134" w:bottom="1134" w:left="1134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1FC" w:rsidRDefault="00CE71FC">
      <w:r>
        <w:separator/>
      </w:r>
    </w:p>
  </w:endnote>
  <w:endnote w:type="continuationSeparator" w:id="0">
    <w:p w:rsidR="00CE71FC" w:rsidRDefault="00CE7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2FC" w:rsidRDefault="00C642FC" w:rsidP="005F11D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642FC" w:rsidRDefault="00C642F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2FC" w:rsidRPr="006E3111" w:rsidRDefault="00C642FC" w:rsidP="005F11D7">
    <w:pPr>
      <w:pStyle w:val="Footer"/>
      <w:framePr w:wrap="around" w:vAnchor="text" w:hAnchor="margin" w:xAlign="center" w:y="1"/>
      <w:rPr>
        <w:rStyle w:val="PageNumber"/>
        <w:sz w:val="24"/>
        <w:szCs w:val="24"/>
      </w:rPr>
    </w:pPr>
    <w:r w:rsidRPr="006E3111">
      <w:rPr>
        <w:rStyle w:val="PageNumber"/>
        <w:sz w:val="24"/>
        <w:szCs w:val="24"/>
      </w:rPr>
      <w:fldChar w:fldCharType="begin"/>
    </w:r>
    <w:r w:rsidRPr="006E3111">
      <w:rPr>
        <w:rStyle w:val="PageNumber"/>
        <w:sz w:val="24"/>
        <w:szCs w:val="24"/>
      </w:rPr>
      <w:instrText xml:space="preserve">PAGE  </w:instrText>
    </w:r>
    <w:r w:rsidRPr="006E3111">
      <w:rPr>
        <w:rStyle w:val="PageNumber"/>
        <w:sz w:val="24"/>
        <w:szCs w:val="24"/>
      </w:rPr>
      <w:fldChar w:fldCharType="separate"/>
    </w:r>
    <w:r w:rsidR="00054BB0">
      <w:rPr>
        <w:rStyle w:val="PageNumber"/>
        <w:noProof/>
        <w:sz w:val="24"/>
        <w:szCs w:val="24"/>
      </w:rPr>
      <w:t>7</w:t>
    </w:r>
    <w:r w:rsidRPr="006E3111">
      <w:rPr>
        <w:rStyle w:val="PageNumber"/>
        <w:sz w:val="24"/>
        <w:szCs w:val="24"/>
      </w:rPr>
      <w:fldChar w:fldCharType="end"/>
    </w:r>
  </w:p>
  <w:p w:rsidR="00C642FC" w:rsidRDefault="00C642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1FC" w:rsidRDefault="00CE71FC">
      <w:r>
        <w:separator/>
      </w:r>
    </w:p>
  </w:footnote>
  <w:footnote w:type="continuationSeparator" w:id="0">
    <w:p w:rsidR="00CE71FC" w:rsidRDefault="00CE71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2FC" w:rsidRDefault="00C642F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C642FC" w:rsidRDefault="00C642FC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2FC" w:rsidRDefault="00C642FC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C14AF24"/>
    <w:lvl w:ilvl="0">
      <w:numFmt w:val="decimal"/>
      <w:lvlText w:val="*"/>
      <w:lvlJc w:val="left"/>
    </w:lvl>
  </w:abstractNum>
  <w:abstractNum w:abstractNumId="1">
    <w:nsid w:val="02F2391D"/>
    <w:multiLevelType w:val="multilevel"/>
    <w:tmpl w:val="69DA5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EA0219"/>
    <w:multiLevelType w:val="multilevel"/>
    <w:tmpl w:val="63B0B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7F4BB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5981B34"/>
    <w:multiLevelType w:val="multilevel"/>
    <w:tmpl w:val="A37673C0"/>
    <w:lvl w:ilvl="0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490C3D"/>
    <w:multiLevelType w:val="multilevel"/>
    <w:tmpl w:val="4E2438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839043A"/>
    <w:multiLevelType w:val="multilevel"/>
    <w:tmpl w:val="A88A3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7D1C21"/>
    <w:multiLevelType w:val="multilevel"/>
    <w:tmpl w:val="CC30F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3002A3"/>
    <w:multiLevelType w:val="multilevel"/>
    <w:tmpl w:val="4E2438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A80587F"/>
    <w:multiLevelType w:val="multilevel"/>
    <w:tmpl w:val="9D6CD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ABC46A2"/>
    <w:multiLevelType w:val="singleLevel"/>
    <w:tmpl w:val="F77869F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>
    <w:nsid w:val="1C3C65FE"/>
    <w:multiLevelType w:val="multilevel"/>
    <w:tmpl w:val="BD96D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14C0F98"/>
    <w:multiLevelType w:val="multilevel"/>
    <w:tmpl w:val="C6F66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6838EC"/>
    <w:multiLevelType w:val="singleLevel"/>
    <w:tmpl w:val="974245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90970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E13433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2540E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31314F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7527D41"/>
    <w:multiLevelType w:val="multilevel"/>
    <w:tmpl w:val="04CA1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3A7182F"/>
    <w:multiLevelType w:val="singleLevel"/>
    <w:tmpl w:val="F77869F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>
    <w:nsid w:val="444832CA"/>
    <w:multiLevelType w:val="multilevel"/>
    <w:tmpl w:val="53345196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>
    <w:nsid w:val="50EB0D6B"/>
    <w:multiLevelType w:val="multilevel"/>
    <w:tmpl w:val="62DAD346"/>
    <w:lvl w:ilvl="0">
      <w:start w:val="1"/>
      <w:numFmt w:val="decimal"/>
      <w:lvlText w:val="%1."/>
      <w:lvlJc w:val="left"/>
      <w:pPr>
        <w:tabs>
          <w:tab w:val="num" w:pos="1512"/>
        </w:tabs>
        <w:ind w:left="1512" w:hanging="94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2">
    <w:nsid w:val="54517F19"/>
    <w:multiLevelType w:val="multilevel"/>
    <w:tmpl w:val="14FEB038"/>
    <w:lvl w:ilvl="0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3">
    <w:nsid w:val="54C12B19"/>
    <w:multiLevelType w:val="singleLevel"/>
    <w:tmpl w:val="3066FF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6"/>
      </w:rPr>
    </w:lvl>
  </w:abstractNum>
  <w:abstractNum w:abstractNumId="24">
    <w:nsid w:val="55E61E69"/>
    <w:multiLevelType w:val="multilevel"/>
    <w:tmpl w:val="9DAA04A0"/>
    <w:lvl w:ilvl="0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5">
    <w:nsid w:val="5DA41E1D"/>
    <w:multiLevelType w:val="multilevel"/>
    <w:tmpl w:val="E27A1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ECD2ECC"/>
    <w:multiLevelType w:val="singleLevel"/>
    <w:tmpl w:val="F77869F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7">
    <w:nsid w:val="669655B1"/>
    <w:multiLevelType w:val="multilevel"/>
    <w:tmpl w:val="4E2438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98B3F8E"/>
    <w:multiLevelType w:val="singleLevel"/>
    <w:tmpl w:val="D0D0321C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</w:abstractNum>
  <w:abstractNum w:abstractNumId="29">
    <w:nsid w:val="6BF141C0"/>
    <w:multiLevelType w:val="singleLevel"/>
    <w:tmpl w:val="6E5EA55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0">
    <w:nsid w:val="6C444C0D"/>
    <w:multiLevelType w:val="multilevel"/>
    <w:tmpl w:val="EB98D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C6934E5"/>
    <w:multiLevelType w:val="multilevel"/>
    <w:tmpl w:val="9D6CD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EBB4C7E"/>
    <w:multiLevelType w:val="singleLevel"/>
    <w:tmpl w:val="9DAAE8C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3">
    <w:nsid w:val="71522D6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72E74AD6"/>
    <w:multiLevelType w:val="multilevel"/>
    <w:tmpl w:val="732CE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6F202F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78A8271F"/>
    <w:multiLevelType w:val="multilevel"/>
    <w:tmpl w:val="133AF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9910FF7"/>
    <w:multiLevelType w:val="singleLevel"/>
    <w:tmpl w:val="F77869F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8">
    <w:nsid w:val="7B3168F9"/>
    <w:multiLevelType w:val="multilevel"/>
    <w:tmpl w:val="AD02B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B6A75D3"/>
    <w:multiLevelType w:val="multilevel"/>
    <w:tmpl w:val="F392D1BC"/>
    <w:lvl w:ilvl="0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F4F46E0"/>
    <w:multiLevelType w:val="multilevel"/>
    <w:tmpl w:val="7562C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FC74C74"/>
    <w:multiLevelType w:val="multilevel"/>
    <w:tmpl w:val="EB98D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hint="default"/>
        </w:rPr>
      </w:lvl>
    </w:lvlOverride>
  </w:num>
  <w:num w:numId="2">
    <w:abstractNumId w:val="24"/>
  </w:num>
  <w:num w:numId="3">
    <w:abstractNumId w:val="9"/>
  </w:num>
  <w:num w:numId="4">
    <w:abstractNumId w:val="6"/>
  </w:num>
  <w:num w:numId="5">
    <w:abstractNumId w:val="31"/>
  </w:num>
  <w:num w:numId="6">
    <w:abstractNumId w:val="14"/>
  </w:num>
  <w:num w:numId="7">
    <w:abstractNumId w:val="21"/>
  </w:num>
  <w:num w:numId="8">
    <w:abstractNumId w:val="40"/>
  </w:num>
  <w:num w:numId="9">
    <w:abstractNumId w:val="1"/>
  </w:num>
  <w:num w:numId="10">
    <w:abstractNumId w:val="36"/>
  </w:num>
  <w:num w:numId="11">
    <w:abstractNumId w:val="13"/>
  </w:num>
  <w:num w:numId="12">
    <w:abstractNumId w:val="23"/>
  </w:num>
  <w:num w:numId="13">
    <w:abstractNumId w:val="20"/>
  </w:num>
  <w:num w:numId="14">
    <w:abstractNumId w:val="12"/>
  </w:num>
  <w:num w:numId="15">
    <w:abstractNumId w:val="5"/>
  </w:num>
  <w:num w:numId="16">
    <w:abstractNumId w:val="8"/>
  </w:num>
  <w:num w:numId="17">
    <w:abstractNumId w:val="27"/>
  </w:num>
  <w:num w:numId="18">
    <w:abstractNumId w:val="33"/>
  </w:num>
  <w:num w:numId="19">
    <w:abstractNumId w:val="15"/>
  </w:num>
  <w:num w:numId="20">
    <w:abstractNumId w:val="30"/>
  </w:num>
  <w:num w:numId="21">
    <w:abstractNumId w:val="38"/>
  </w:num>
  <w:num w:numId="22">
    <w:abstractNumId w:val="22"/>
  </w:num>
  <w:num w:numId="23">
    <w:abstractNumId w:val="4"/>
  </w:num>
  <w:num w:numId="24">
    <w:abstractNumId w:val="39"/>
  </w:num>
  <w:num w:numId="25">
    <w:abstractNumId w:val="2"/>
  </w:num>
  <w:num w:numId="26">
    <w:abstractNumId w:val="11"/>
  </w:num>
  <w:num w:numId="27">
    <w:abstractNumId w:val="34"/>
  </w:num>
  <w:num w:numId="28">
    <w:abstractNumId w:val="41"/>
  </w:num>
  <w:num w:numId="29">
    <w:abstractNumId w:val="18"/>
  </w:num>
  <w:num w:numId="30">
    <w:abstractNumId w:val="25"/>
  </w:num>
  <w:num w:numId="31">
    <w:abstractNumId w:val="7"/>
  </w:num>
  <w:num w:numId="32">
    <w:abstractNumId w:val="32"/>
  </w:num>
  <w:num w:numId="33">
    <w:abstractNumId w:val="26"/>
  </w:num>
  <w:num w:numId="34">
    <w:abstractNumId w:val="37"/>
  </w:num>
  <w:num w:numId="35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6">
    <w:abstractNumId w:val="16"/>
  </w:num>
  <w:num w:numId="37">
    <w:abstractNumId w:val="10"/>
  </w:num>
  <w:num w:numId="38">
    <w:abstractNumId w:val="28"/>
  </w:num>
  <w:num w:numId="39">
    <w:abstractNumId w:val="19"/>
  </w:num>
  <w:num w:numId="40">
    <w:abstractNumId w:val="29"/>
  </w:num>
  <w:num w:numId="41">
    <w:abstractNumId w:val="3"/>
  </w:num>
  <w:num w:numId="42">
    <w:abstractNumId w:val="35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741"/>
    <w:rsid w:val="000179AF"/>
    <w:rsid w:val="00054BB0"/>
    <w:rsid w:val="00091F9E"/>
    <w:rsid w:val="00092A21"/>
    <w:rsid w:val="000A0652"/>
    <w:rsid w:val="000E0568"/>
    <w:rsid w:val="00135516"/>
    <w:rsid w:val="00167741"/>
    <w:rsid w:val="001A1B93"/>
    <w:rsid w:val="001B6886"/>
    <w:rsid w:val="00257A73"/>
    <w:rsid w:val="002717A6"/>
    <w:rsid w:val="0028086B"/>
    <w:rsid w:val="002865B0"/>
    <w:rsid w:val="002C6019"/>
    <w:rsid w:val="002E51AE"/>
    <w:rsid w:val="002F1783"/>
    <w:rsid w:val="003019D8"/>
    <w:rsid w:val="003118B3"/>
    <w:rsid w:val="003D08F8"/>
    <w:rsid w:val="003D5210"/>
    <w:rsid w:val="003F1117"/>
    <w:rsid w:val="003F760D"/>
    <w:rsid w:val="004110C0"/>
    <w:rsid w:val="004731FA"/>
    <w:rsid w:val="004D6C8F"/>
    <w:rsid w:val="004F18E2"/>
    <w:rsid w:val="00513E85"/>
    <w:rsid w:val="00542C3F"/>
    <w:rsid w:val="005468E7"/>
    <w:rsid w:val="005A6D17"/>
    <w:rsid w:val="005F11D7"/>
    <w:rsid w:val="006229C9"/>
    <w:rsid w:val="00630C66"/>
    <w:rsid w:val="006465EB"/>
    <w:rsid w:val="006A5380"/>
    <w:rsid w:val="006E20D8"/>
    <w:rsid w:val="006E3111"/>
    <w:rsid w:val="006F36FB"/>
    <w:rsid w:val="00720A92"/>
    <w:rsid w:val="007513B9"/>
    <w:rsid w:val="007B013F"/>
    <w:rsid w:val="007D003C"/>
    <w:rsid w:val="0080202A"/>
    <w:rsid w:val="00873CAB"/>
    <w:rsid w:val="008846B3"/>
    <w:rsid w:val="008863CD"/>
    <w:rsid w:val="0089613A"/>
    <w:rsid w:val="008D26DD"/>
    <w:rsid w:val="00913A3A"/>
    <w:rsid w:val="00962DE0"/>
    <w:rsid w:val="009A4F1B"/>
    <w:rsid w:val="009A5D77"/>
    <w:rsid w:val="009A7C8F"/>
    <w:rsid w:val="009B6B4C"/>
    <w:rsid w:val="009D47C2"/>
    <w:rsid w:val="00A12801"/>
    <w:rsid w:val="00A62868"/>
    <w:rsid w:val="00A6499B"/>
    <w:rsid w:val="00A97F7C"/>
    <w:rsid w:val="00AB799C"/>
    <w:rsid w:val="00B14C49"/>
    <w:rsid w:val="00B365B6"/>
    <w:rsid w:val="00B36687"/>
    <w:rsid w:val="00B97A34"/>
    <w:rsid w:val="00BE036E"/>
    <w:rsid w:val="00BE3F25"/>
    <w:rsid w:val="00C642FC"/>
    <w:rsid w:val="00C95C7E"/>
    <w:rsid w:val="00CE71FC"/>
    <w:rsid w:val="00D45B11"/>
    <w:rsid w:val="00D577C6"/>
    <w:rsid w:val="00EA1E5C"/>
    <w:rsid w:val="00EB0948"/>
    <w:rsid w:val="00EB385F"/>
    <w:rsid w:val="00EB4B4B"/>
    <w:rsid w:val="00EB4B85"/>
    <w:rsid w:val="00EC3A8B"/>
    <w:rsid w:val="00EE2F9D"/>
    <w:rsid w:val="00F97AED"/>
    <w:rsid w:val="00FB3902"/>
    <w:rsid w:val="00FE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5887F44-4270-42C2-AD71-D51DA4777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u-R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outlineLvl w:val="0"/>
    </w:pPr>
    <w:rPr>
      <w:spacing w:val="-7"/>
      <w:sz w:val="28"/>
      <w:lang w:val="uk-UA"/>
    </w:rPr>
  </w:style>
  <w:style w:type="paragraph" w:styleId="Heading4">
    <w:name w:val="heading 4"/>
    <w:basedOn w:val="Normal"/>
    <w:next w:val="Normal"/>
    <w:qFormat/>
    <w:pPr>
      <w:keepNext/>
      <w:widowControl w:val="0"/>
      <w:shd w:val="clear" w:color="auto" w:fill="FFFFFF"/>
      <w:autoSpaceDE w:val="0"/>
      <w:autoSpaceDN w:val="0"/>
      <w:adjustRightInd w:val="0"/>
      <w:spacing w:before="643"/>
      <w:outlineLvl w:val="3"/>
    </w:pPr>
    <w:rPr>
      <w:b/>
      <w:color w:val="000000"/>
      <w:spacing w:val="-9"/>
      <w:sz w:val="29"/>
      <w:lang w:val="uk-UA"/>
    </w:rPr>
  </w:style>
  <w:style w:type="paragraph" w:styleId="Heading5">
    <w:name w:val="heading 5"/>
    <w:basedOn w:val="Normal"/>
    <w:next w:val="Normal"/>
    <w:qFormat/>
    <w:pPr>
      <w:keepNext/>
      <w:widowControl w:val="0"/>
      <w:shd w:val="clear" w:color="auto" w:fill="FFFFFF"/>
      <w:autoSpaceDE w:val="0"/>
      <w:autoSpaceDN w:val="0"/>
      <w:adjustRightInd w:val="0"/>
      <w:spacing w:line="374" w:lineRule="exact"/>
      <w:ind w:right="653"/>
      <w:jc w:val="center"/>
      <w:outlineLvl w:val="4"/>
    </w:pPr>
    <w:rPr>
      <w:b/>
      <w:color w:val="000000"/>
      <w:spacing w:val="-6"/>
      <w:sz w:val="35"/>
      <w:lang w:val="uk-UA"/>
    </w:rPr>
  </w:style>
  <w:style w:type="paragraph" w:styleId="Heading6">
    <w:name w:val="heading 6"/>
    <w:basedOn w:val="Normal"/>
    <w:next w:val="Normal"/>
    <w:qFormat/>
    <w:pPr>
      <w:keepNext/>
      <w:widowControl w:val="0"/>
      <w:shd w:val="clear" w:color="auto" w:fill="FFFFFF"/>
      <w:autoSpaceDE w:val="0"/>
      <w:autoSpaceDN w:val="0"/>
      <w:adjustRightInd w:val="0"/>
      <w:spacing w:before="1330"/>
      <w:jc w:val="center"/>
      <w:outlineLvl w:val="5"/>
    </w:pPr>
    <w:rPr>
      <w:rFonts w:ascii="Arial" w:hAnsi="Arial"/>
      <w:b/>
      <w:color w:val="000000"/>
      <w:spacing w:val="2"/>
      <w:sz w:val="35"/>
      <w:lang w:val="uk-UA"/>
    </w:rPr>
  </w:style>
  <w:style w:type="paragraph" w:styleId="Heading7">
    <w:name w:val="heading 7"/>
    <w:basedOn w:val="Normal"/>
    <w:next w:val="Normal"/>
    <w:qFormat/>
    <w:pPr>
      <w:keepNext/>
      <w:widowControl w:val="0"/>
      <w:shd w:val="clear" w:color="auto" w:fill="FFFFFF"/>
      <w:autoSpaceDE w:val="0"/>
      <w:autoSpaceDN w:val="0"/>
      <w:adjustRightInd w:val="0"/>
      <w:spacing w:before="14" w:line="331" w:lineRule="exact"/>
      <w:ind w:right="1075"/>
      <w:jc w:val="center"/>
      <w:outlineLvl w:val="6"/>
    </w:pPr>
    <w:rPr>
      <w:color w:val="000000"/>
      <w:spacing w:val="4"/>
      <w:sz w:val="29"/>
      <w:lang w:val="uk-UA"/>
    </w:rPr>
  </w:style>
  <w:style w:type="paragraph" w:styleId="Heading8">
    <w:name w:val="heading 8"/>
    <w:basedOn w:val="Normal"/>
    <w:next w:val="Normal"/>
    <w:qFormat/>
    <w:pPr>
      <w:keepNext/>
      <w:widowControl w:val="0"/>
      <w:shd w:val="clear" w:color="auto" w:fill="FFFFFF"/>
      <w:tabs>
        <w:tab w:val="left" w:leader="underscore" w:pos="2434"/>
      </w:tabs>
      <w:autoSpaceDE w:val="0"/>
      <w:autoSpaceDN w:val="0"/>
      <w:adjustRightInd w:val="0"/>
      <w:spacing w:line="326" w:lineRule="exact"/>
      <w:jc w:val="center"/>
      <w:outlineLvl w:val="7"/>
    </w:pPr>
    <w:rPr>
      <w:color w:val="000000"/>
      <w:spacing w:val="-2"/>
      <w:sz w:val="29"/>
      <w:lang w:val="uk-UA"/>
    </w:rPr>
  </w:style>
  <w:style w:type="paragraph" w:styleId="Heading9">
    <w:name w:val="heading 9"/>
    <w:basedOn w:val="Normal"/>
    <w:next w:val="Normal"/>
    <w:qFormat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8"/>
    </w:pPr>
    <w:rPr>
      <w:b/>
      <w:color w:val="000000"/>
      <w:spacing w:val="-7"/>
      <w:sz w:val="31"/>
      <w:lang w:val="uk-U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b/>
      <w:sz w:val="28"/>
      <w:lang w:val="uk-UA"/>
    </w:rPr>
  </w:style>
  <w:style w:type="paragraph" w:styleId="BodyTextIndent">
    <w:name w:val="Body Text Indent"/>
    <w:basedOn w:val="Normal"/>
    <w:pPr>
      <w:ind w:firstLine="709"/>
      <w:jc w:val="both"/>
    </w:pPr>
    <w:rPr>
      <w:sz w:val="28"/>
      <w:lang w:val="uk-UA"/>
    </w:rPr>
  </w:style>
  <w:style w:type="paragraph" w:customStyle="1" w:styleId="heading10">
    <w:name w:val="heading 1"/>
    <w:basedOn w:val="Normal"/>
    <w:next w:val="Normal"/>
    <w:pPr>
      <w:keepNext/>
      <w:jc w:val="center"/>
      <w:outlineLvl w:val="0"/>
    </w:pPr>
    <w:rPr>
      <w:b/>
      <w:sz w:val="28"/>
      <w:lang w:val="uk-UA"/>
    </w:rPr>
  </w:style>
  <w:style w:type="paragraph" w:styleId="BodyText">
    <w:name w:val="Body Text"/>
    <w:basedOn w:val="Normal"/>
    <w:rPr>
      <w:sz w:val="28"/>
      <w:lang w:val="uk-UA"/>
    </w:rPr>
  </w:style>
  <w:style w:type="character" w:styleId="Hyperlink">
    <w:name w:val="Hyperlink"/>
    <w:rPr>
      <w:color w:val="0000FF"/>
      <w:u w:val="single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H2">
    <w:name w:val="H2"/>
    <w:basedOn w:val="Normal"/>
    <w:next w:val="Normal"/>
    <w:pPr>
      <w:keepNext/>
      <w:spacing w:before="100" w:after="100"/>
      <w:outlineLvl w:val="2"/>
    </w:pPr>
    <w:rPr>
      <w:b/>
      <w:snapToGrid w:val="0"/>
      <w:sz w:val="36"/>
      <w:lang w:eastAsia="ru-RU"/>
    </w:rPr>
  </w:style>
  <w:style w:type="paragraph" w:styleId="Footer">
    <w:name w:val="footer"/>
    <w:basedOn w:val="Normal"/>
    <w:rsid w:val="006E3111"/>
    <w:pPr>
      <w:tabs>
        <w:tab w:val="center" w:pos="4844"/>
        <w:tab w:val="right" w:pos="9689"/>
      </w:tabs>
    </w:pPr>
  </w:style>
  <w:style w:type="character" w:styleId="FollowedHyperlink">
    <w:name w:val="FollowedHyperlink"/>
    <w:rsid w:val="003118B3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2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07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05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4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83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29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860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116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udent.ulb.ac.be/~dgall/Axon_Guide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tdallas.edu/~tres/microelectrode/microelectrodes_ch03.pdf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2603</Words>
  <Characters>14843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Київський національний</vt:lpstr>
    </vt:vector>
  </TitlesOfParts>
  <Company>Institute of Physiology</Company>
  <LinksUpToDate>false</LinksUpToDate>
  <CharactersWithSpaces>17412</CharactersWithSpaces>
  <SharedDoc>false</SharedDoc>
  <HLinks>
    <vt:vector size="12" baseType="variant">
      <vt:variant>
        <vt:i4>3145814</vt:i4>
      </vt:variant>
      <vt:variant>
        <vt:i4>3</vt:i4>
      </vt:variant>
      <vt:variant>
        <vt:i4>0</vt:i4>
      </vt:variant>
      <vt:variant>
        <vt:i4>5</vt:i4>
      </vt:variant>
      <vt:variant>
        <vt:lpwstr>http://student.ulb.ac.be/~dgall/Axon_Guide.pdf</vt:lpwstr>
      </vt:variant>
      <vt:variant>
        <vt:lpwstr/>
      </vt:variant>
      <vt:variant>
        <vt:i4>1769587</vt:i4>
      </vt:variant>
      <vt:variant>
        <vt:i4>0</vt:i4>
      </vt:variant>
      <vt:variant>
        <vt:i4>0</vt:i4>
      </vt:variant>
      <vt:variant>
        <vt:i4>5</vt:i4>
      </vt:variant>
      <vt:variant>
        <vt:lpwstr>http://www.utdallas.edu/~tres/microelectrode/microelectrodes_ch03.pdf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Київський національний</dc:title>
  <dc:subject/>
  <dc:creator>Vadim Sagach</dc:creator>
  <cp:keywords/>
  <dc:description/>
  <cp:lastModifiedBy>Yaroslav Shuba</cp:lastModifiedBy>
  <cp:revision>4</cp:revision>
  <dcterms:created xsi:type="dcterms:W3CDTF">2015-03-17T13:44:00Z</dcterms:created>
  <dcterms:modified xsi:type="dcterms:W3CDTF">2015-03-17T13:54:00Z</dcterms:modified>
</cp:coreProperties>
</file>