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4DC2" w:rsidRPr="005A08DB" w:rsidRDefault="00F74DC2" w:rsidP="005A08DB">
      <w:pPr>
        <w:pStyle w:val="Heading1"/>
        <w:rPr>
          <w:lang w:val="uk-UA"/>
        </w:rPr>
      </w:pPr>
      <w:r w:rsidRPr="005A08DB">
        <w:rPr>
          <w:lang w:val="uk-UA"/>
        </w:rPr>
        <w:t>1. Обґрунтуйте визначення поняття «Освітня технологія».</w:t>
      </w:r>
    </w:p>
    <w:p w:rsidR="00F74DC2" w:rsidRPr="005A08DB" w:rsidRDefault="00F74DC2" w:rsidP="005A08DB">
      <w:pPr>
        <w:spacing w:line="360" w:lineRule="auto"/>
        <w:ind w:firstLine="720"/>
        <w:jc w:val="both"/>
        <w:rPr>
          <w:rFonts w:ascii="Times New Roman" w:hAnsi="Times New Roman"/>
          <w:sz w:val="28"/>
          <w:szCs w:val="28"/>
          <w:lang w:val="uk-UA"/>
        </w:rPr>
      </w:pPr>
      <w:r w:rsidRPr="005A08DB">
        <w:rPr>
          <w:rFonts w:ascii="Times New Roman" w:hAnsi="Times New Roman"/>
          <w:sz w:val="28"/>
          <w:szCs w:val="28"/>
          <w:lang w:val="uk-UA"/>
        </w:rPr>
        <w:t>Технологія навчання – системна категорія, структурними складовими якої є: мета навчання; зміст навчання; засоби педагогічної взаємодії (засоби викладання й мотивація); організація навчального процесу; студент, викладач; результат діяльності (у тому числі й рівень професійної підготовки). Таким чином, ця технологія припускає організацію, керування й контроль процесу навчання, його напрями .</w:t>
      </w:r>
    </w:p>
    <w:p w:rsidR="00F74DC2" w:rsidRPr="005A08DB" w:rsidRDefault="00F74DC2" w:rsidP="005A08DB">
      <w:pPr>
        <w:spacing w:line="360" w:lineRule="auto"/>
        <w:ind w:firstLine="720"/>
        <w:jc w:val="both"/>
        <w:rPr>
          <w:rFonts w:ascii="Times New Roman" w:hAnsi="Times New Roman"/>
          <w:sz w:val="28"/>
          <w:szCs w:val="28"/>
          <w:lang w:val="uk-UA"/>
        </w:rPr>
      </w:pPr>
      <w:r w:rsidRPr="005A08DB">
        <w:rPr>
          <w:rFonts w:ascii="Times New Roman" w:hAnsi="Times New Roman"/>
          <w:sz w:val="28"/>
          <w:szCs w:val="28"/>
          <w:lang w:val="uk-UA"/>
        </w:rPr>
        <w:t>Класифікації технологій навчання за А.Я. Савельєвим є такою: за спрямованістю дії (учнів, студентів, викладачів); за цілями навчання; за предметним середовищем (гуманітарні, природничі, технічні дисципліни); за застосовуваним технічним засобам (аудіовізуальні, комп’ютерні, відеокомп’ютерні тощо); за організацією навчального процесу (індивідуальні, колективні, змішані); за методичним завданням (технологія одного предмета, засобу, методу).</w:t>
      </w:r>
    </w:p>
    <w:p w:rsidR="00F74DC2" w:rsidRPr="005A08DB" w:rsidRDefault="00F74DC2" w:rsidP="005A08DB">
      <w:pPr>
        <w:pStyle w:val="NormalWeb"/>
        <w:spacing w:before="0" w:beforeAutospacing="0" w:after="96" w:afterAutospacing="0" w:line="360" w:lineRule="auto"/>
        <w:ind w:firstLine="720"/>
        <w:jc w:val="both"/>
        <w:rPr>
          <w:color w:val="2C2C2C"/>
          <w:sz w:val="28"/>
          <w:szCs w:val="28"/>
          <w:lang w:val="uk-UA"/>
        </w:rPr>
      </w:pPr>
      <w:r w:rsidRPr="005A08DB">
        <w:rPr>
          <w:color w:val="2C2C2C"/>
          <w:sz w:val="28"/>
          <w:szCs w:val="28"/>
          <w:lang w:val="uk-UA"/>
        </w:rPr>
        <w:t>Освітньої технологією називатимемо комплекс, що з: деякого уявлення планованих результатів навчання, коштів діагностики поточного стану учнів, набору моделей навчання, критеріїв вибору оптимальної моделі для даних конкретних умов.</w:t>
      </w:r>
    </w:p>
    <w:p w:rsidR="00F74DC2" w:rsidRPr="005A08DB" w:rsidRDefault="00F74DC2" w:rsidP="005A08DB">
      <w:pPr>
        <w:pStyle w:val="NormalWeb"/>
        <w:spacing w:before="0" w:beforeAutospacing="0" w:after="96" w:afterAutospacing="0" w:line="360" w:lineRule="auto"/>
        <w:ind w:firstLine="720"/>
        <w:jc w:val="both"/>
        <w:rPr>
          <w:color w:val="2C2C2C"/>
          <w:sz w:val="28"/>
          <w:szCs w:val="28"/>
          <w:lang w:val="uk-UA"/>
        </w:rPr>
      </w:pPr>
      <w:r w:rsidRPr="005A08DB">
        <w:rPr>
          <w:color w:val="2C2C2C"/>
          <w:sz w:val="28"/>
          <w:szCs w:val="28"/>
          <w:lang w:val="uk-UA"/>
        </w:rPr>
        <w:t xml:space="preserve">Розгляд освітньої технології ми розпочнемо з моделі навчання. У ньому можна назвати два ярусу. Верхній ярус - методи лікування й форми - належить до дидактиці, нижній ярус становить педагогічну техніку (кошти й прийоми) і, будучи доповнений особистісними особливостями вчителя (інтуїція, манера поведінки, міміка, жести, взаємини спікера та таке інше), є педагогічним мистецтвом. «Говорячи, що це майстерний педагог, що його мистецтво викладання велике, ми бачимо підкреслюємо саме це наявність інтуїції, заснований на досвіді, яку ми не навчилися передавати, тобто. не перетворили на об'єкт наукового розгляду». </w:t>
      </w:r>
    </w:p>
    <w:p w:rsidR="00F74DC2" w:rsidRPr="005A08DB" w:rsidRDefault="00F74DC2" w:rsidP="005A08DB">
      <w:pPr>
        <w:pStyle w:val="NormalWeb"/>
        <w:spacing w:before="0" w:beforeAutospacing="0" w:after="96" w:afterAutospacing="0" w:line="360" w:lineRule="auto"/>
        <w:ind w:firstLine="720"/>
        <w:jc w:val="both"/>
        <w:rPr>
          <w:color w:val="2C2C2C"/>
          <w:sz w:val="28"/>
          <w:szCs w:val="28"/>
          <w:lang w:val="uk-UA"/>
        </w:rPr>
      </w:pPr>
      <w:r w:rsidRPr="005A08DB">
        <w:rPr>
          <w:color w:val="2C2C2C"/>
          <w:sz w:val="28"/>
          <w:szCs w:val="28"/>
          <w:lang w:val="uk-UA"/>
        </w:rPr>
        <w:t>Для традиційного процесу навчання завжди панувала і є власна традиційна технологія навчання, характерна методів і коштів, якими викладач користується з організацією і проведення процесу. Технологія навчання, з одного боку, сприймається як сукупність методів і коштів обробки, уявлення, вимірювання, і пред'явлення навчальної інформації, з другого боку, технологія навчання – це наука про засоби впливу викладача на студента у процесі навчання з допомогою необхідних технічних чи інформаційних коштів.</w:t>
      </w:r>
    </w:p>
    <w:p w:rsidR="00F74DC2" w:rsidRPr="005A08DB" w:rsidRDefault="00F74DC2" w:rsidP="005A08DB">
      <w:pPr>
        <w:pStyle w:val="NormalWeb"/>
        <w:spacing w:before="0" w:beforeAutospacing="0" w:after="96" w:afterAutospacing="0" w:line="360" w:lineRule="auto"/>
        <w:ind w:firstLine="720"/>
        <w:jc w:val="both"/>
        <w:rPr>
          <w:color w:val="2C2C2C"/>
          <w:sz w:val="28"/>
          <w:szCs w:val="28"/>
          <w:lang w:val="uk-UA"/>
        </w:rPr>
      </w:pPr>
      <w:r w:rsidRPr="005A08DB">
        <w:rPr>
          <w:color w:val="2C2C2C"/>
          <w:sz w:val="28"/>
          <w:szCs w:val="28"/>
          <w:lang w:val="uk-UA"/>
        </w:rPr>
        <w:t>Спочатку термін «технологія навчання» був із застосуванням технічних засобів про вчення, і засобів і методів програмованого навчання у в зв'язку зі розвитком методів програмування процесу навчання акцент перейшов до власне технологію навчання. Прогрес комп'ютерів, і інформатики як науки про передачу, переробки й зберіганні інформації, і навіть розвиток засобів комунікації істотно розширили і змінили поняття терміна «технологія навчання» убік системного аналізу та проектування процесу навчання.</w:t>
      </w:r>
    </w:p>
    <w:p w:rsidR="00F74DC2" w:rsidRPr="005A08DB" w:rsidRDefault="00F74DC2" w:rsidP="005A08DB">
      <w:pPr>
        <w:pStyle w:val="NormalWeb"/>
        <w:spacing w:before="0" w:beforeAutospacing="0" w:after="96" w:afterAutospacing="0" w:line="360" w:lineRule="auto"/>
        <w:ind w:firstLine="720"/>
        <w:jc w:val="both"/>
        <w:rPr>
          <w:color w:val="2C2C2C"/>
          <w:sz w:val="28"/>
          <w:szCs w:val="28"/>
          <w:lang w:val="uk-UA"/>
        </w:rPr>
      </w:pPr>
      <w:r w:rsidRPr="005A08DB">
        <w:rPr>
          <w:color w:val="2C2C2C"/>
          <w:sz w:val="28"/>
          <w:szCs w:val="28"/>
          <w:lang w:val="uk-UA"/>
        </w:rPr>
        <w:t>До структури технології навчання входять:</w:t>
      </w:r>
    </w:p>
    <w:p w:rsidR="00F74DC2" w:rsidRPr="005A08DB" w:rsidRDefault="00F74DC2" w:rsidP="005A08DB">
      <w:pPr>
        <w:pStyle w:val="NormalWeb"/>
        <w:spacing w:before="0" w:beforeAutospacing="0" w:after="96" w:afterAutospacing="0" w:line="360" w:lineRule="auto"/>
        <w:ind w:firstLine="720"/>
        <w:jc w:val="both"/>
        <w:rPr>
          <w:color w:val="2C2C2C"/>
          <w:sz w:val="28"/>
          <w:szCs w:val="28"/>
          <w:lang w:val="uk-UA"/>
        </w:rPr>
      </w:pPr>
      <w:r w:rsidRPr="005A08DB">
        <w:rPr>
          <w:color w:val="2C2C2C"/>
          <w:sz w:val="28"/>
          <w:szCs w:val="28"/>
          <w:lang w:val="uk-UA"/>
        </w:rPr>
        <w:t>· концептуальна основа;</w:t>
      </w:r>
    </w:p>
    <w:p w:rsidR="00F74DC2" w:rsidRPr="005A08DB" w:rsidRDefault="00F74DC2" w:rsidP="005A08DB">
      <w:pPr>
        <w:pStyle w:val="NormalWeb"/>
        <w:spacing w:before="0" w:beforeAutospacing="0" w:after="96" w:afterAutospacing="0" w:line="360" w:lineRule="auto"/>
        <w:ind w:firstLine="720"/>
        <w:jc w:val="both"/>
        <w:rPr>
          <w:color w:val="2C2C2C"/>
          <w:sz w:val="28"/>
          <w:szCs w:val="28"/>
          <w:lang w:val="uk-UA"/>
        </w:rPr>
      </w:pPr>
      <w:r w:rsidRPr="005A08DB">
        <w:rPr>
          <w:color w:val="2C2C2C"/>
          <w:sz w:val="28"/>
          <w:szCs w:val="28"/>
          <w:lang w:val="uk-UA"/>
        </w:rPr>
        <w:t>· змістовна частина (мети, зміст навчання);</w:t>
      </w:r>
    </w:p>
    <w:p w:rsidR="00F74DC2" w:rsidRPr="005A08DB" w:rsidRDefault="00F74DC2" w:rsidP="005A08DB">
      <w:pPr>
        <w:pStyle w:val="NormalWeb"/>
        <w:spacing w:before="0" w:beforeAutospacing="0" w:after="96" w:afterAutospacing="0" w:line="360" w:lineRule="auto"/>
        <w:ind w:firstLine="720"/>
        <w:jc w:val="both"/>
        <w:rPr>
          <w:color w:val="2C2C2C"/>
          <w:sz w:val="28"/>
          <w:szCs w:val="28"/>
          <w:lang w:val="uk-UA"/>
        </w:rPr>
      </w:pPr>
      <w:r>
        <w:rPr>
          <w:color w:val="2C2C2C"/>
          <w:sz w:val="28"/>
          <w:szCs w:val="28"/>
          <w:lang w:val="uk-UA"/>
        </w:rPr>
        <w:t xml:space="preserve">· </w:t>
      </w:r>
      <w:r w:rsidRPr="005A08DB">
        <w:rPr>
          <w:color w:val="2C2C2C"/>
          <w:sz w:val="28"/>
          <w:szCs w:val="28"/>
          <w:lang w:val="uk-UA"/>
        </w:rPr>
        <w:t>процесуальна частина (організація процесу, методи лікування й форми навчальної діяльності учнів, діяльність вчителя – управління освітнім процесом, діагностика процесу).</w:t>
      </w:r>
    </w:p>
    <w:p w:rsidR="00F74DC2" w:rsidRPr="005A08DB" w:rsidRDefault="00F74DC2" w:rsidP="005A08DB">
      <w:pPr>
        <w:pStyle w:val="NormalWeb"/>
        <w:spacing w:before="0" w:beforeAutospacing="0" w:after="96" w:afterAutospacing="0" w:line="360" w:lineRule="auto"/>
        <w:ind w:firstLine="720"/>
        <w:jc w:val="both"/>
        <w:rPr>
          <w:color w:val="2C2C2C"/>
          <w:sz w:val="28"/>
          <w:szCs w:val="28"/>
          <w:lang w:val="uk-UA"/>
        </w:rPr>
      </w:pPr>
      <w:r w:rsidRPr="005A08DB">
        <w:rPr>
          <w:color w:val="2C2C2C"/>
          <w:sz w:val="28"/>
          <w:szCs w:val="28"/>
          <w:lang w:val="uk-UA"/>
        </w:rPr>
        <w:t>Отже, в понятті «технологія навчання» слід виділити два шару: наука чи сукупність відомостей, необхідних викладачеві для реалізації тієї чи іншої процесу і саме навчальний процес, його організація, структура й забезпечення. Технологія навчання складової освітньої технології.</w:t>
      </w:r>
    </w:p>
    <w:p w:rsidR="00F74DC2" w:rsidRPr="005A08DB" w:rsidRDefault="00F74DC2" w:rsidP="005A08DB">
      <w:pPr>
        <w:pStyle w:val="Heading1"/>
        <w:rPr>
          <w:lang w:val="uk-UA"/>
        </w:rPr>
      </w:pPr>
      <w:r w:rsidRPr="005A08DB">
        <w:rPr>
          <w:lang w:val="uk-UA"/>
        </w:rPr>
        <w:t>2. Коротко висвітліть різницю та подібність особистісно-орієнтованї та інтерактивної технології навчання та викладання.</w:t>
      </w:r>
    </w:p>
    <w:p w:rsidR="00F74DC2" w:rsidRPr="005A08DB" w:rsidRDefault="00F74DC2" w:rsidP="005A08DB">
      <w:pPr>
        <w:spacing w:after="0" w:line="360" w:lineRule="auto"/>
        <w:ind w:firstLine="709"/>
        <w:jc w:val="both"/>
        <w:rPr>
          <w:rFonts w:ascii="Times New Roman" w:hAnsi="Times New Roman"/>
          <w:b/>
          <w:i/>
          <w:color w:val="FF0000"/>
          <w:sz w:val="28"/>
          <w:szCs w:val="28"/>
          <w:lang w:val="uk-UA"/>
        </w:rPr>
      </w:pPr>
      <w:r w:rsidRPr="005A08DB">
        <w:rPr>
          <w:rFonts w:ascii="Times New Roman" w:hAnsi="Times New Roman"/>
          <w:sz w:val="28"/>
          <w:szCs w:val="28"/>
          <w:lang w:val="uk-UA"/>
        </w:rPr>
        <w:t xml:space="preserve">У нашій країні криза освіти має подвійну природу. По-перше, вона є виявом глобальної кризи освіти, по-друге, відбувається на тлі й під значним впливом кризи держави, всієї соціально-економічної та суспільно-політичної системи. У такій ситуації найефективнішою є гуманістична методологія, головним об’єктом уваги якої є людина, її духовний розвиток, система цінностей та обмін якісною інформацією, ефективна взаємодія між особистостями. Крім того, нова методологія, покладена в основу освітнього процесу, ставить завдання формування моральних і вольових якостей творчої особистості. У зв’язку із цим цілком чітко постає проблема втілення </w:t>
      </w:r>
      <w:r w:rsidRPr="005A08DB">
        <w:rPr>
          <w:rFonts w:ascii="Times New Roman" w:hAnsi="Times New Roman"/>
          <w:i/>
          <w:sz w:val="28"/>
          <w:szCs w:val="28"/>
          <w:lang w:val="uk-UA"/>
        </w:rPr>
        <w:t>інтерактивних технологій навчання та викладання.</w:t>
      </w:r>
    </w:p>
    <w:p w:rsidR="00F74DC2" w:rsidRPr="005A08DB" w:rsidRDefault="00F74DC2" w:rsidP="005A08DB">
      <w:pPr>
        <w:spacing w:after="0" w:line="360" w:lineRule="auto"/>
        <w:ind w:firstLine="709"/>
        <w:jc w:val="both"/>
        <w:rPr>
          <w:rFonts w:ascii="Times New Roman" w:hAnsi="Times New Roman"/>
          <w:sz w:val="28"/>
          <w:szCs w:val="28"/>
          <w:lang w:val="uk-UA"/>
        </w:rPr>
      </w:pPr>
      <w:r w:rsidRPr="005A08DB">
        <w:rPr>
          <w:rFonts w:ascii="Times New Roman" w:hAnsi="Times New Roman"/>
          <w:sz w:val="28"/>
          <w:szCs w:val="28"/>
          <w:lang w:val="uk-UA"/>
        </w:rPr>
        <w:t>Адже, одним із інноваційних підходів, здатним формувати активну, творчу, самодостатню особистість, виступає інтерактивне навчання, яке реально забезпечує перехід від педагогіки знаннєвої до розвивальної, до опанування студентами умінь і навичок, саморозвитку особистості.</w:t>
      </w:r>
    </w:p>
    <w:p w:rsidR="00F74DC2" w:rsidRPr="005A08DB" w:rsidRDefault="00F74DC2" w:rsidP="005A08DB">
      <w:pPr>
        <w:spacing w:after="0" w:line="360" w:lineRule="auto"/>
        <w:ind w:firstLine="709"/>
        <w:jc w:val="both"/>
        <w:rPr>
          <w:rFonts w:ascii="Times New Roman" w:hAnsi="Times New Roman"/>
          <w:sz w:val="28"/>
          <w:szCs w:val="28"/>
          <w:lang w:val="uk-UA"/>
        </w:rPr>
      </w:pPr>
      <w:r w:rsidRPr="005A08DB">
        <w:rPr>
          <w:rFonts w:ascii="Times New Roman" w:hAnsi="Times New Roman"/>
          <w:sz w:val="28"/>
          <w:szCs w:val="28"/>
          <w:lang w:val="uk-UA"/>
        </w:rPr>
        <w:t xml:space="preserve">Для позначення навчальної роботи, заснованої на безпосередній взаємодії студенів та педагогів,  дослідники вживають такі найменування, як </w:t>
      </w:r>
      <w:r w:rsidRPr="005A08DB">
        <w:rPr>
          <w:rFonts w:ascii="Times New Roman" w:hAnsi="Times New Roman"/>
          <w:spacing w:val="20"/>
          <w:sz w:val="28"/>
          <w:szCs w:val="28"/>
          <w:lang w:val="uk-UA"/>
        </w:rPr>
        <w:t>“</w:t>
      </w:r>
      <w:r w:rsidRPr="005A08DB">
        <w:rPr>
          <w:rFonts w:ascii="Times New Roman" w:hAnsi="Times New Roman"/>
          <w:sz w:val="28"/>
          <w:szCs w:val="28"/>
          <w:lang w:val="uk-UA"/>
        </w:rPr>
        <w:t>групова робота</w:t>
      </w:r>
      <w:r w:rsidRPr="005A08DB">
        <w:rPr>
          <w:rFonts w:ascii="Times New Roman" w:hAnsi="Times New Roman"/>
          <w:spacing w:val="20"/>
          <w:sz w:val="28"/>
          <w:szCs w:val="28"/>
          <w:lang w:val="uk-UA"/>
        </w:rPr>
        <w:t>”</w:t>
      </w:r>
      <w:r w:rsidRPr="005A08DB">
        <w:rPr>
          <w:rFonts w:ascii="Times New Roman" w:hAnsi="Times New Roman"/>
          <w:sz w:val="28"/>
          <w:szCs w:val="28"/>
          <w:lang w:val="uk-UA"/>
        </w:rPr>
        <w:t xml:space="preserve">, </w:t>
      </w:r>
      <w:r w:rsidRPr="005A08DB">
        <w:rPr>
          <w:rFonts w:ascii="Times New Roman" w:hAnsi="Times New Roman"/>
          <w:spacing w:val="20"/>
          <w:sz w:val="28"/>
          <w:szCs w:val="28"/>
          <w:lang w:val="uk-UA"/>
        </w:rPr>
        <w:t>“</w:t>
      </w:r>
      <w:r w:rsidRPr="005A08DB">
        <w:rPr>
          <w:rFonts w:ascii="Times New Roman" w:hAnsi="Times New Roman"/>
          <w:sz w:val="28"/>
          <w:szCs w:val="28"/>
          <w:lang w:val="uk-UA"/>
        </w:rPr>
        <w:t>спільна навчальна діяльність</w:t>
      </w:r>
      <w:r w:rsidRPr="005A08DB">
        <w:rPr>
          <w:rFonts w:ascii="Times New Roman" w:hAnsi="Times New Roman"/>
          <w:spacing w:val="20"/>
          <w:sz w:val="28"/>
          <w:szCs w:val="28"/>
          <w:lang w:val="uk-UA"/>
        </w:rPr>
        <w:t>”</w:t>
      </w:r>
      <w:r w:rsidRPr="005A08DB">
        <w:rPr>
          <w:rFonts w:ascii="Times New Roman" w:hAnsi="Times New Roman"/>
          <w:sz w:val="28"/>
          <w:szCs w:val="28"/>
          <w:lang w:val="uk-UA"/>
        </w:rPr>
        <w:t xml:space="preserve">, </w:t>
      </w:r>
      <w:r w:rsidRPr="005A08DB">
        <w:rPr>
          <w:rFonts w:ascii="Times New Roman" w:hAnsi="Times New Roman"/>
          <w:spacing w:val="20"/>
          <w:sz w:val="28"/>
          <w:szCs w:val="28"/>
          <w:lang w:val="uk-UA"/>
        </w:rPr>
        <w:t>“</w:t>
      </w:r>
      <w:r w:rsidRPr="005A08DB">
        <w:rPr>
          <w:rFonts w:ascii="Times New Roman" w:hAnsi="Times New Roman"/>
          <w:sz w:val="28"/>
          <w:szCs w:val="28"/>
          <w:lang w:val="uk-UA"/>
        </w:rPr>
        <w:t>сумісно-</w:t>
      </w:r>
      <w:r w:rsidRPr="005A08DB">
        <w:rPr>
          <w:rFonts w:ascii="Times New Roman" w:hAnsi="Times New Roman"/>
          <w:spacing w:val="-2"/>
          <w:sz w:val="28"/>
          <w:szCs w:val="28"/>
          <w:lang w:val="uk-UA"/>
        </w:rPr>
        <w:t>розподілена навчальна діяльність”, “колективно-розподілена навчальна діяльність”, “навчальне співробітництво” і ін. У даний час у вітчизняній педагогічній психології частіше використовується термін “навчальне співробітництво” як найбільш ємкий, діяльнісно-орієнтований і загальний стосовно   інших термінів, що позначає в той же час багатобічну взаємодію всередині навчальної групи і взаємодію вчителя з групою. Співробітництво як спільна діяльність, як організаційна система активності взаємодіючих суб’єктів характеризується: 1) просторовою і тимчасовою присутністю, 2) єдністю мети, 3) організацією і керуванням діяльністю, 4) поділом функцій, дій, операцій, 5) наявністю позитивних міжособистісних відносин. При цьому “..мова йде не просто про дію, не просто про вплив одного суб’єкта на іншій (хоча цей момент не виключається), а саме про взаємодію”.</w:t>
      </w:r>
    </w:p>
    <w:p w:rsidR="00F74DC2" w:rsidRPr="005A08DB" w:rsidRDefault="00F74DC2" w:rsidP="005A08DB">
      <w:pPr>
        <w:tabs>
          <w:tab w:val="left" w:pos="854"/>
        </w:tabs>
        <w:spacing w:after="0" w:line="360" w:lineRule="auto"/>
        <w:ind w:firstLine="709"/>
        <w:jc w:val="both"/>
        <w:rPr>
          <w:rFonts w:ascii="Times New Roman" w:hAnsi="Times New Roman"/>
          <w:i/>
          <w:sz w:val="28"/>
          <w:szCs w:val="28"/>
          <w:lang w:val="uk-UA"/>
        </w:rPr>
      </w:pPr>
      <w:r w:rsidRPr="005A08DB">
        <w:rPr>
          <w:rFonts w:ascii="Times New Roman" w:hAnsi="Times New Roman"/>
          <w:b/>
          <w:bCs/>
          <w:i/>
          <w:sz w:val="28"/>
          <w:szCs w:val="28"/>
          <w:lang w:val="uk-UA"/>
        </w:rPr>
        <w:t xml:space="preserve">Отож, у педагогіці розрізняють кілька моделей навчання: </w:t>
      </w:r>
    </w:p>
    <w:p w:rsidR="00F74DC2" w:rsidRPr="005A08DB" w:rsidRDefault="00F74DC2" w:rsidP="005A08DB">
      <w:pPr>
        <w:numPr>
          <w:ilvl w:val="0"/>
          <w:numId w:val="2"/>
        </w:numPr>
        <w:tabs>
          <w:tab w:val="left" w:pos="854"/>
        </w:tabs>
        <w:spacing w:after="0" w:line="360" w:lineRule="auto"/>
        <w:ind w:left="0" w:firstLine="709"/>
        <w:jc w:val="both"/>
        <w:rPr>
          <w:rFonts w:ascii="Times New Roman" w:hAnsi="Times New Roman"/>
          <w:bCs/>
          <w:sz w:val="28"/>
          <w:szCs w:val="28"/>
          <w:lang w:val="uk-UA"/>
        </w:rPr>
      </w:pPr>
      <w:r w:rsidRPr="005A08DB">
        <w:rPr>
          <w:rFonts w:ascii="Times New Roman" w:hAnsi="Times New Roman"/>
          <w:bCs/>
          <w:sz w:val="28"/>
          <w:szCs w:val="28"/>
          <w:lang w:val="uk-UA"/>
        </w:rPr>
        <w:t>пасивна - учень виступає в ролі (об’єкта) навчання (слухає й дивиться);</w:t>
      </w:r>
    </w:p>
    <w:p w:rsidR="00F74DC2" w:rsidRPr="005A08DB" w:rsidRDefault="00F74DC2" w:rsidP="005A08DB">
      <w:pPr>
        <w:numPr>
          <w:ilvl w:val="0"/>
          <w:numId w:val="2"/>
        </w:numPr>
        <w:tabs>
          <w:tab w:val="left" w:pos="854"/>
        </w:tabs>
        <w:spacing w:after="0" w:line="360" w:lineRule="auto"/>
        <w:ind w:left="0" w:firstLine="709"/>
        <w:jc w:val="both"/>
        <w:rPr>
          <w:rFonts w:ascii="Times New Roman" w:hAnsi="Times New Roman"/>
          <w:bCs/>
          <w:sz w:val="28"/>
          <w:szCs w:val="28"/>
          <w:lang w:val="uk-UA"/>
        </w:rPr>
      </w:pPr>
      <w:r w:rsidRPr="005A08DB">
        <w:rPr>
          <w:rFonts w:ascii="Times New Roman" w:hAnsi="Times New Roman"/>
          <w:bCs/>
          <w:sz w:val="28"/>
          <w:szCs w:val="28"/>
          <w:lang w:val="uk-UA"/>
        </w:rPr>
        <w:t xml:space="preserve">активна - учень виступає (суб’єктом) навчання (самостійна робота, творчі завдання); </w:t>
      </w:r>
    </w:p>
    <w:p w:rsidR="00F74DC2" w:rsidRPr="005A08DB" w:rsidRDefault="00F74DC2" w:rsidP="005A08DB">
      <w:pPr>
        <w:numPr>
          <w:ilvl w:val="0"/>
          <w:numId w:val="2"/>
        </w:numPr>
        <w:tabs>
          <w:tab w:val="left" w:pos="854"/>
        </w:tabs>
        <w:spacing w:after="0" w:line="360" w:lineRule="auto"/>
        <w:ind w:left="0" w:firstLine="709"/>
        <w:jc w:val="both"/>
        <w:rPr>
          <w:rFonts w:ascii="Times New Roman" w:hAnsi="Times New Roman"/>
          <w:bCs/>
          <w:sz w:val="28"/>
          <w:szCs w:val="28"/>
          <w:lang w:val="uk-UA"/>
        </w:rPr>
      </w:pPr>
      <w:r w:rsidRPr="005A08DB">
        <w:rPr>
          <w:rFonts w:ascii="Times New Roman" w:hAnsi="Times New Roman"/>
          <w:bCs/>
          <w:sz w:val="28"/>
          <w:szCs w:val="28"/>
          <w:lang w:val="uk-UA"/>
        </w:rPr>
        <w:t xml:space="preserve">інтерактивна - </w:t>
      </w:r>
      <w:r w:rsidRPr="005A08DB">
        <w:rPr>
          <w:rFonts w:ascii="Times New Roman" w:hAnsi="Times New Roman"/>
          <w:sz w:val="28"/>
          <w:szCs w:val="28"/>
          <w:lang w:val="uk-UA"/>
        </w:rPr>
        <w:t>(</w:t>
      </w:r>
      <w:r w:rsidRPr="005A08DB">
        <w:rPr>
          <w:rFonts w:ascii="Times New Roman" w:hAnsi="Times New Roman"/>
          <w:spacing w:val="20"/>
          <w:sz w:val="28"/>
          <w:szCs w:val="28"/>
          <w:lang w:val="uk-UA"/>
        </w:rPr>
        <w:t>“</w:t>
      </w:r>
      <w:r w:rsidRPr="005A08DB">
        <w:rPr>
          <w:rFonts w:ascii="Times New Roman" w:hAnsi="Times New Roman"/>
          <w:sz w:val="28"/>
          <w:szCs w:val="28"/>
          <w:lang w:val="uk-UA"/>
        </w:rPr>
        <w:t xml:space="preserve">inter” – взаємний, </w:t>
      </w:r>
      <w:r w:rsidRPr="005A08DB">
        <w:rPr>
          <w:rFonts w:ascii="Times New Roman" w:hAnsi="Times New Roman"/>
          <w:spacing w:val="20"/>
          <w:sz w:val="28"/>
          <w:szCs w:val="28"/>
          <w:lang w:val="uk-UA"/>
        </w:rPr>
        <w:t>“</w:t>
      </w:r>
      <w:r w:rsidRPr="005A08DB">
        <w:rPr>
          <w:rFonts w:ascii="Times New Roman" w:hAnsi="Times New Roman"/>
          <w:sz w:val="28"/>
          <w:szCs w:val="28"/>
          <w:lang w:val="uk-UA"/>
        </w:rPr>
        <w:t>act” – діяти)</w:t>
      </w:r>
      <w:r w:rsidRPr="005A08DB">
        <w:rPr>
          <w:rFonts w:ascii="Times New Roman" w:hAnsi="Times New Roman"/>
          <w:bCs/>
          <w:sz w:val="28"/>
          <w:szCs w:val="28"/>
          <w:lang w:val="uk-UA"/>
        </w:rPr>
        <w:t xml:space="preserve">. </w:t>
      </w:r>
    </w:p>
    <w:p w:rsidR="00F74DC2" w:rsidRPr="005A08DB" w:rsidRDefault="00F74DC2" w:rsidP="005A08DB">
      <w:pPr>
        <w:tabs>
          <w:tab w:val="left" w:pos="854"/>
        </w:tabs>
        <w:spacing w:after="0" w:line="360" w:lineRule="auto"/>
        <w:ind w:firstLine="709"/>
        <w:jc w:val="both"/>
        <w:rPr>
          <w:rFonts w:ascii="Times New Roman" w:hAnsi="Times New Roman"/>
          <w:bCs/>
          <w:sz w:val="28"/>
          <w:szCs w:val="28"/>
          <w:lang w:val="uk-UA"/>
        </w:rPr>
      </w:pPr>
      <w:r w:rsidRPr="005A08DB">
        <w:rPr>
          <w:rFonts w:ascii="Times New Roman" w:hAnsi="Times New Roman"/>
          <w:bCs/>
          <w:sz w:val="28"/>
          <w:szCs w:val="28"/>
          <w:lang w:val="uk-UA"/>
        </w:rPr>
        <w:t xml:space="preserve">Процес навчання здійснюється в умовах постійної, активної взаємодії всіх учнів. </w:t>
      </w:r>
    </w:p>
    <w:p w:rsidR="00F74DC2" w:rsidRPr="005A08DB" w:rsidRDefault="00F74DC2" w:rsidP="005A08DB">
      <w:pPr>
        <w:spacing w:after="0" w:line="360" w:lineRule="auto"/>
        <w:ind w:firstLine="709"/>
        <w:jc w:val="both"/>
        <w:rPr>
          <w:rFonts w:ascii="Times New Roman" w:hAnsi="Times New Roman"/>
          <w:sz w:val="28"/>
          <w:szCs w:val="28"/>
          <w:lang w:val="uk-UA"/>
        </w:rPr>
      </w:pPr>
      <w:r w:rsidRPr="005A08DB">
        <w:rPr>
          <w:rFonts w:ascii="Times New Roman" w:hAnsi="Times New Roman"/>
          <w:i/>
          <w:iCs/>
          <w:sz w:val="28"/>
          <w:szCs w:val="28"/>
          <w:lang w:val="uk-UA"/>
        </w:rPr>
        <w:t xml:space="preserve">Інтерактивне </w:t>
      </w:r>
      <w:r w:rsidRPr="005A08DB">
        <w:rPr>
          <w:rFonts w:ascii="Times New Roman" w:hAnsi="Times New Roman"/>
          <w:sz w:val="28"/>
          <w:szCs w:val="28"/>
          <w:lang w:val="uk-UA"/>
        </w:rPr>
        <w:t xml:space="preserve">навчання – спеціальна форма діяльності; це діалогове навчання, під час якого відбувається взаємодія викладача і студента. </w:t>
      </w:r>
    </w:p>
    <w:p w:rsidR="00F74DC2" w:rsidRPr="005A08DB" w:rsidRDefault="00F74DC2" w:rsidP="005A08DB">
      <w:pPr>
        <w:spacing w:after="0" w:line="360" w:lineRule="auto"/>
        <w:ind w:firstLine="709"/>
        <w:jc w:val="both"/>
        <w:rPr>
          <w:rFonts w:ascii="Times New Roman" w:hAnsi="Times New Roman"/>
          <w:sz w:val="28"/>
          <w:szCs w:val="28"/>
          <w:lang w:val="uk-UA"/>
        </w:rPr>
      </w:pPr>
      <w:r w:rsidRPr="005A08DB">
        <w:rPr>
          <w:rFonts w:ascii="Times New Roman" w:hAnsi="Times New Roman"/>
          <w:sz w:val="28"/>
          <w:szCs w:val="28"/>
          <w:lang w:val="uk-UA"/>
        </w:rPr>
        <w:t>За інтерактивного навчання освітній процес організовується таким чином, що практично всі студенти виявляються залученими в процесі пізнання, при цьому кожний робить свій індивідуальний внесок у загальну справу.</w:t>
      </w:r>
    </w:p>
    <w:p w:rsidR="00F74DC2" w:rsidRPr="005A08DB" w:rsidRDefault="00F74DC2" w:rsidP="005A08DB">
      <w:pPr>
        <w:spacing w:after="0" w:line="360" w:lineRule="auto"/>
        <w:ind w:firstLine="709"/>
        <w:jc w:val="both"/>
        <w:rPr>
          <w:rFonts w:ascii="Times New Roman" w:hAnsi="Times New Roman"/>
          <w:sz w:val="28"/>
          <w:szCs w:val="28"/>
          <w:lang w:val="uk-UA"/>
        </w:rPr>
      </w:pPr>
      <w:r w:rsidRPr="005A08DB">
        <w:rPr>
          <w:rFonts w:ascii="Times New Roman" w:hAnsi="Times New Roman"/>
          <w:sz w:val="28"/>
          <w:szCs w:val="28"/>
          <w:lang w:val="uk-UA"/>
        </w:rPr>
        <w:t xml:space="preserve">Обмін знаннями, ідеями, думками відбувається в доброзичливій атмосфері, в умовах взаємної підтримки, взаєморозуміння, взаємодії. </w:t>
      </w:r>
    </w:p>
    <w:p w:rsidR="00F74DC2" w:rsidRPr="005A08DB" w:rsidRDefault="00F74DC2" w:rsidP="005A08DB">
      <w:pPr>
        <w:spacing w:after="0" w:line="360" w:lineRule="auto"/>
        <w:ind w:firstLine="709"/>
        <w:jc w:val="both"/>
        <w:rPr>
          <w:rFonts w:ascii="Times New Roman" w:hAnsi="Times New Roman"/>
          <w:sz w:val="28"/>
          <w:szCs w:val="28"/>
          <w:lang w:val="uk-UA"/>
        </w:rPr>
      </w:pPr>
      <w:r w:rsidRPr="005A08DB">
        <w:rPr>
          <w:rFonts w:ascii="Times New Roman" w:hAnsi="Times New Roman"/>
          <w:sz w:val="28"/>
          <w:szCs w:val="28"/>
          <w:lang w:val="uk-UA"/>
        </w:rPr>
        <w:t>Під час інтерактивного навчання людина стає не об’єктом, а суб’єктом навчання, вона відчуває себе активним учасником подій і власної освіти та розвитку. Це забезпечує внутрішню мотивацію навчання, що сприяє його ефективності.</w:t>
      </w:r>
    </w:p>
    <w:p w:rsidR="00F74DC2" w:rsidRPr="005A08DB" w:rsidRDefault="00F74DC2" w:rsidP="005A08DB">
      <w:pPr>
        <w:spacing w:after="0" w:line="360" w:lineRule="auto"/>
        <w:ind w:firstLine="709"/>
        <w:jc w:val="both"/>
        <w:rPr>
          <w:rFonts w:ascii="Times New Roman" w:hAnsi="Times New Roman"/>
          <w:sz w:val="28"/>
          <w:szCs w:val="28"/>
          <w:lang w:val="uk-UA"/>
        </w:rPr>
      </w:pPr>
      <w:r w:rsidRPr="005A08DB">
        <w:rPr>
          <w:rFonts w:ascii="Times New Roman" w:hAnsi="Times New Roman"/>
          <w:iCs/>
          <w:sz w:val="28"/>
          <w:szCs w:val="28"/>
          <w:lang w:val="uk-UA"/>
        </w:rPr>
        <w:t>Завдяки ефекту новизни та оригінальності інтерактивних методів при правильній їх організації зростає цікавість до процесу навчання!</w:t>
      </w:r>
      <w:r w:rsidRPr="005A08DB">
        <w:rPr>
          <w:rFonts w:ascii="Times New Roman" w:hAnsi="Times New Roman"/>
          <w:sz w:val="28"/>
          <w:szCs w:val="28"/>
          <w:lang w:val="uk-UA"/>
        </w:rPr>
        <w:t xml:space="preserve"> Особлива цінність інтерактивного навчання в тому, що учні навчаються ефективній роботі в колективі.</w:t>
      </w:r>
    </w:p>
    <w:p w:rsidR="00F74DC2" w:rsidRPr="005A08DB" w:rsidRDefault="00F74DC2" w:rsidP="005A08DB">
      <w:pPr>
        <w:spacing w:after="0" w:line="360" w:lineRule="auto"/>
        <w:ind w:firstLine="709"/>
        <w:jc w:val="both"/>
        <w:rPr>
          <w:rFonts w:ascii="Times New Roman" w:hAnsi="Times New Roman"/>
          <w:iCs/>
          <w:sz w:val="28"/>
          <w:szCs w:val="28"/>
          <w:lang w:val="uk-UA"/>
        </w:rPr>
      </w:pPr>
      <w:r w:rsidRPr="005A08DB">
        <w:rPr>
          <w:rFonts w:ascii="Times New Roman" w:hAnsi="Times New Roman"/>
          <w:iCs/>
          <w:sz w:val="28"/>
          <w:szCs w:val="28"/>
          <w:lang w:val="uk-UA"/>
        </w:rPr>
        <w:t>Інтерактивні методи навчання є частиною особистісно-зорієнтованого навчання, оскільки сприяють соціалізації особистості, усвідомлення себе як частини колективу, своєї ролі і потенціалу.</w:t>
      </w:r>
    </w:p>
    <w:p w:rsidR="00F74DC2" w:rsidRPr="005A08DB" w:rsidRDefault="00F74DC2" w:rsidP="005A08DB">
      <w:pPr>
        <w:spacing w:after="0" w:line="360" w:lineRule="auto"/>
        <w:ind w:firstLine="709"/>
        <w:jc w:val="both"/>
        <w:rPr>
          <w:rFonts w:ascii="Times New Roman" w:hAnsi="Times New Roman"/>
          <w:sz w:val="28"/>
          <w:szCs w:val="28"/>
          <w:lang w:val="uk-UA"/>
        </w:rPr>
      </w:pPr>
      <w:r w:rsidRPr="005A08DB">
        <w:rPr>
          <w:rFonts w:ascii="Times New Roman" w:hAnsi="Times New Roman"/>
          <w:sz w:val="28"/>
          <w:szCs w:val="28"/>
          <w:lang w:val="uk-UA"/>
        </w:rPr>
        <w:t xml:space="preserve">Навчальне співробітництво в навчальному процесі являє собою розгалужену мережу взаємодій по наступним чотирьох лініях: 1) викладач – студент; 2) студент – студент у парах (діадах) і в трійках (тріадах); 3) загальногрупова взаємодія студентів у всьому навчальному колективі, наприклад, у мовній групі; 4) викладач – колектив. Г.А. Цукерман додає ще одну важливу генетично похідну від всіх інших ліній – співробітництво студента </w:t>
      </w:r>
      <w:r w:rsidRPr="005A08DB">
        <w:rPr>
          <w:rFonts w:ascii="Times New Roman" w:hAnsi="Times New Roman"/>
          <w:spacing w:val="20"/>
          <w:sz w:val="28"/>
          <w:szCs w:val="28"/>
          <w:lang w:val="uk-UA"/>
        </w:rPr>
        <w:t>“і</w:t>
      </w:r>
      <w:r w:rsidRPr="005A08DB">
        <w:rPr>
          <w:rFonts w:ascii="Times New Roman" w:hAnsi="Times New Roman"/>
          <w:sz w:val="28"/>
          <w:szCs w:val="28"/>
          <w:lang w:val="uk-UA"/>
        </w:rPr>
        <w:t>з самим собою</w:t>
      </w:r>
      <w:r w:rsidRPr="005A08DB">
        <w:rPr>
          <w:rFonts w:ascii="Times New Roman" w:hAnsi="Times New Roman"/>
          <w:spacing w:val="20"/>
          <w:sz w:val="28"/>
          <w:szCs w:val="28"/>
          <w:lang w:val="uk-UA"/>
        </w:rPr>
        <w:t>”</w:t>
      </w:r>
      <w:r w:rsidRPr="005A08DB">
        <w:rPr>
          <w:rFonts w:ascii="Times New Roman" w:hAnsi="Times New Roman"/>
          <w:sz w:val="28"/>
          <w:szCs w:val="28"/>
          <w:lang w:val="uk-UA"/>
        </w:rPr>
        <w:t xml:space="preserve"> (також, це справедливо і для викладача).</w:t>
      </w:r>
    </w:p>
    <w:p w:rsidR="00F74DC2" w:rsidRPr="005A08DB" w:rsidRDefault="00F74DC2" w:rsidP="005A08DB">
      <w:pPr>
        <w:spacing w:after="0" w:line="360" w:lineRule="auto"/>
        <w:ind w:firstLine="709"/>
        <w:jc w:val="both"/>
        <w:rPr>
          <w:rFonts w:ascii="Times New Roman" w:hAnsi="Times New Roman"/>
          <w:i/>
          <w:sz w:val="28"/>
          <w:szCs w:val="28"/>
          <w:lang w:val="uk-UA"/>
        </w:rPr>
      </w:pPr>
      <w:r w:rsidRPr="005A08DB">
        <w:rPr>
          <w:rFonts w:ascii="Times New Roman" w:hAnsi="Times New Roman"/>
          <w:b/>
          <w:bCs/>
          <w:i/>
          <w:sz w:val="28"/>
          <w:szCs w:val="28"/>
          <w:lang w:val="uk-UA"/>
        </w:rPr>
        <w:t>Сутність і види інтерактивних методів навчання</w:t>
      </w:r>
    </w:p>
    <w:p w:rsidR="00F74DC2" w:rsidRPr="005A08DB" w:rsidRDefault="00F74DC2" w:rsidP="005A08DB">
      <w:pPr>
        <w:spacing w:after="0" w:line="360" w:lineRule="auto"/>
        <w:ind w:firstLine="709"/>
        <w:jc w:val="both"/>
        <w:rPr>
          <w:rFonts w:ascii="Times New Roman" w:hAnsi="Times New Roman"/>
          <w:sz w:val="28"/>
          <w:szCs w:val="28"/>
          <w:lang w:val="uk-UA"/>
        </w:rPr>
      </w:pPr>
      <w:r w:rsidRPr="005A08DB">
        <w:rPr>
          <w:rFonts w:ascii="Times New Roman" w:hAnsi="Times New Roman"/>
          <w:b/>
          <w:i/>
          <w:iCs/>
          <w:sz w:val="28"/>
          <w:szCs w:val="28"/>
          <w:lang w:val="uk-UA"/>
        </w:rPr>
        <w:t xml:space="preserve">Кооперативне навчання  </w:t>
      </w:r>
      <w:r w:rsidRPr="005A08DB">
        <w:rPr>
          <w:rFonts w:ascii="Times New Roman" w:hAnsi="Times New Roman"/>
          <w:sz w:val="28"/>
          <w:szCs w:val="28"/>
          <w:lang w:val="uk-UA"/>
        </w:rPr>
        <w:t>є</w:t>
      </w:r>
      <w:r w:rsidRPr="005A08DB">
        <w:rPr>
          <w:rFonts w:ascii="Times New Roman" w:hAnsi="Times New Roman"/>
          <w:i/>
          <w:iCs/>
          <w:sz w:val="28"/>
          <w:szCs w:val="28"/>
          <w:lang w:val="uk-UA"/>
        </w:rPr>
        <w:t xml:space="preserve"> </w:t>
      </w:r>
      <w:r w:rsidRPr="005A08DB">
        <w:rPr>
          <w:rFonts w:ascii="Times New Roman" w:hAnsi="Times New Roman"/>
          <w:sz w:val="28"/>
          <w:szCs w:val="28"/>
          <w:lang w:val="uk-UA"/>
        </w:rPr>
        <w:t xml:space="preserve">найпоширенішими методами цієї групи є робота в парах під час проведення письмових опитувань, тестування, виконання завдань; синтез думок для вирішення складних проблем під час практичних занять; пошук скарбів при проведенні семінарських занять; коло ідей при вирішенні суперечливих питань. Такі методи співпраці не дають можливості студентам ухилятися від виконання завдань, сприяють розвитку навичок спілкування у групі, критично мислити, переконувати. </w:t>
      </w:r>
    </w:p>
    <w:p w:rsidR="00F74DC2" w:rsidRPr="005A08DB" w:rsidRDefault="00F74DC2" w:rsidP="005A08DB">
      <w:pPr>
        <w:spacing w:after="0" w:line="360" w:lineRule="auto"/>
        <w:ind w:firstLine="709"/>
        <w:jc w:val="both"/>
        <w:rPr>
          <w:rFonts w:ascii="Times New Roman" w:hAnsi="Times New Roman"/>
          <w:sz w:val="28"/>
          <w:szCs w:val="28"/>
          <w:lang w:val="uk-UA"/>
        </w:rPr>
      </w:pPr>
      <w:r w:rsidRPr="005A08DB">
        <w:rPr>
          <w:rFonts w:ascii="Times New Roman" w:hAnsi="Times New Roman"/>
          <w:b/>
          <w:i/>
          <w:iCs/>
          <w:sz w:val="28"/>
          <w:szCs w:val="28"/>
          <w:lang w:val="uk-UA"/>
        </w:rPr>
        <w:t>Колективно-групове навчання</w:t>
      </w:r>
      <w:r w:rsidRPr="005A08DB">
        <w:rPr>
          <w:rFonts w:ascii="Times New Roman" w:hAnsi="Times New Roman"/>
          <w:b/>
          <w:sz w:val="28"/>
          <w:szCs w:val="28"/>
          <w:lang w:val="uk-UA"/>
        </w:rPr>
        <w:t>,</w:t>
      </w:r>
      <w:r w:rsidRPr="005A08DB">
        <w:rPr>
          <w:rFonts w:ascii="Times New Roman" w:hAnsi="Times New Roman"/>
          <w:sz w:val="28"/>
          <w:szCs w:val="28"/>
          <w:lang w:val="uk-UA"/>
        </w:rPr>
        <w:t xml:space="preserve"> при якому використовуються методи: мікрофон; мозкова атака при вирішенні проблемних завдань: аналіз ситуацій при вивченні деяких аналітичних понять; дерево рішень при аналізі конфліктних ситуацій. Ці методи допомагають студентам висловити свою думку. </w:t>
      </w:r>
    </w:p>
    <w:p w:rsidR="00F74DC2" w:rsidRPr="005A08DB" w:rsidRDefault="00F74DC2" w:rsidP="005A08DB">
      <w:pPr>
        <w:spacing w:after="0" w:line="360" w:lineRule="auto"/>
        <w:ind w:firstLine="709"/>
        <w:jc w:val="both"/>
        <w:rPr>
          <w:rFonts w:ascii="Times New Roman" w:hAnsi="Times New Roman"/>
          <w:sz w:val="28"/>
          <w:szCs w:val="28"/>
          <w:lang w:val="uk-UA"/>
        </w:rPr>
      </w:pPr>
      <w:r w:rsidRPr="005A08DB">
        <w:rPr>
          <w:rFonts w:ascii="Times New Roman" w:hAnsi="Times New Roman"/>
          <w:b/>
          <w:i/>
          <w:iCs/>
          <w:sz w:val="28"/>
          <w:szCs w:val="28"/>
          <w:lang w:val="uk-UA"/>
        </w:rPr>
        <w:t>Ситуативне моделювання.</w:t>
      </w:r>
      <w:r w:rsidRPr="005A08DB">
        <w:rPr>
          <w:rFonts w:ascii="Times New Roman" w:hAnsi="Times New Roman"/>
          <w:i/>
          <w:iCs/>
          <w:sz w:val="28"/>
          <w:szCs w:val="28"/>
          <w:lang w:val="uk-UA"/>
        </w:rPr>
        <w:t xml:space="preserve"> </w:t>
      </w:r>
      <w:r w:rsidRPr="005A08DB">
        <w:rPr>
          <w:rFonts w:ascii="Times New Roman" w:hAnsi="Times New Roman"/>
          <w:sz w:val="28"/>
          <w:szCs w:val="28"/>
          <w:lang w:val="uk-UA"/>
        </w:rPr>
        <w:t xml:space="preserve">До цієї групи можна віднести імітаційні ігри-тренінги та рольові ігри. </w:t>
      </w:r>
    </w:p>
    <w:p w:rsidR="00F74DC2" w:rsidRPr="005A08DB" w:rsidRDefault="00F74DC2" w:rsidP="005A08DB">
      <w:pPr>
        <w:spacing w:after="0" w:line="360" w:lineRule="auto"/>
        <w:ind w:firstLine="709"/>
        <w:jc w:val="both"/>
        <w:rPr>
          <w:rFonts w:ascii="Times New Roman" w:hAnsi="Times New Roman"/>
          <w:sz w:val="28"/>
          <w:szCs w:val="28"/>
          <w:lang w:val="uk-UA"/>
        </w:rPr>
      </w:pPr>
      <w:r w:rsidRPr="005A08DB">
        <w:rPr>
          <w:rFonts w:ascii="Times New Roman" w:hAnsi="Times New Roman"/>
          <w:b/>
          <w:i/>
          <w:iCs/>
          <w:sz w:val="28"/>
          <w:szCs w:val="28"/>
          <w:lang w:val="uk-UA"/>
        </w:rPr>
        <w:t>Опрацювання дискусійних питань.</w:t>
      </w:r>
      <w:r w:rsidRPr="005A08DB">
        <w:rPr>
          <w:rFonts w:ascii="Times New Roman" w:hAnsi="Times New Roman"/>
          <w:sz w:val="28"/>
          <w:szCs w:val="28"/>
          <w:lang w:val="uk-UA"/>
        </w:rPr>
        <w:t xml:space="preserve"> Тут можна застосовувати методи: займи позицію (власна думка) та дискусія. Ці методи вчать </w:t>
      </w:r>
      <w:r w:rsidRPr="005A08DB">
        <w:rPr>
          <w:rFonts w:ascii="Times New Roman" w:hAnsi="Times New Roman"/>
          <w:spacing w:val="-6"/>
          <w:sz w:val="28"/>
          <w:szCs w:val="28"/>
          <w:lang w:val="uk-UA"/>
        </w:rPr>
        <w:t>студентів відстоювати власну думку, вести дискусію, стимулюють до розвитку критичного мислення, поглиблюють знання з обговорюваної теми.</w:t>
      </w:r>
      <w:r w:rsidRPr="005A08DB">
        <w:rPr>
          <w:rFonts w:ascii="Times New Roman" w:hAnsi="Times New Roman"/>
          <w:sz w:val="28"/>
          <w:szCs w:val="28"/>
          <w:lang w:val="uk-UA"/>
        </w:rPr>
        <w:t xml:space="preserve"> </w:t>
      </w:r>
    </w:p>
    <w:p w:rsidR="00F74DC2" w:rsidRPr="005A08DB" w:rsidRDefault="00F74DC2" w:rsidP="005A08DB">
      <w:pPr>
        <w:spacing w:after="0" w:line="360" w:lineRule="auto"/>
        <w:ind w:firstLine="709"/>
        <w:jc w:val="both"/>
        <w:rPr>
          <w:rFonts w:ascii="Times New Roman" w:hAnsi="Times New Roman"/>
          <w:i/>
          <w:sz w:val="28"/>
          <w:szCs w:val="28"/>
          <w:lang w:val="uk-UA"/>
        </w:rPr>
      </w:pPr>
      <w:r w:rsidRPr="005A08DB">
        <w:rPr>
          <w:rFonts w:ascii="Times New Roman" w:hAnsi="Times New Roman"/>
          <w:sz w:val="28"/>
          <w:szCs w:val="28"/>
          <w:lang w:val="uk-UA"/>
        </w:rPr>
        <w:t xml:space="preserve">Цікаві факти на підтвердження дієвості </w:t>
      </w:r>
      <w:r w:rsidRPr="005A08DB">
        <w:rPr>
          <w:rFonts w:ascii="Times New Roman" w:hAnsi="Times New Roman"/>
          <w:b/>
          <w:bCs/>
          <w:i/>
          <w:sz w:val="28"/>
          <w:szCs w:val="28"/>
          <w:lang w:val="uk-UA"/>
        </w:rPr>
        <w:t>інтерактивних методів навчання</w:t>
      </w:r>
    </w:p>
    <w:p w:rsidR="00F74DC2" w:rsidRPr="005A08DB" w:rsidRDefault="00F74DC2" w:rsidP="005A08DB">
      <w:pPr>
        <w:numPr>
          <w:ilvl w:val="1"/>
          <w:numId w:val="3"/>
        </w:numPr>
        <w:tabs>
          <w:tab w:val="num" w:pos="-1985"/>
          <w:tab w:val="left" w:pos="784"/>
        </w:tabs>
        <w:spacing w:after="0" w:line="360" w:lineRule="auto"/>
        <w:ind w:left="0" w:firstLine="709"/>
        <w:jc w:val="both"/>
        <w:rPr>
          <w:rFonts w:ascii="Times New Roman" w:hAnsi="Times New Roman"/>
          <w:sz w:val="28"/>
          <w:szCs w:val="28"/>
          <w:lang w:val="uk-UA"/>
        </w:rPr>
      </w:pPr>
      <w:r w:rsidRPr="005A08DB">
        <w:rPr>
          <w:rFonts w:ascii="Times New Roman" w:hAnsi="Times New Roman"/>
          <w:sz w:val="28"/>
          <w:szCs w:val="28"/>
          <w:lang w:val="uk-UA"/>
        </w:rPr>
        <w:t xml:space="preserve">Дослідження процесів комунікації свідчить, що понад 70% активного дня люди проводять у спілкуванні. При цьому приблизно 42% цього часу відводять слуханню, 32% - мовленню, 15% - читанню і 11% - писанню. </w:t>
      </w:r>
    </w:p>
    <w:p w:rsidR="00F74DC2" w:rsidRPr="005A08DB" w:rsidRDefault="00F74DC2" w:rsidP="005A08DB">
      <w:pPr>
        <w:numPr>
          <w:ilvl w:val="1"/>
          <w:numId w:val="3"/>
        </w:numPr>
        <w:tabs>
          <w:tab w:val="num" w:pos="-1985"/>
          <w:tab w:val="left" w:pos="784"/>
        </w:tabs>
        <w:spacing w:after="0" w:line="360" w:lineRule="auto"/>
        <w:ind w:left="0" w:firstLine="709"/>
        <w:jc w:val="both"/>
        <w:rPr>
          <w:rFonts w:ascii="Times New Roman" w:hAnsi="Times New Roman"/>
          <w:spacing w:val="-6"/>
          <w:sz w:val="28"/>
          <w:szCs w:val="28"/>
          <w:lang w:val="uk-UA"/>
        </w:rPr>
      </w:pPr>
      <w:r w:rsidRPr="005A08DB">
        <w:rPr>
          <w:rFonts w:ascii="Times New Roman" w:hAnsi="Times New Roman"/>
          <w:spacing w:val="-6"/>
          <w:sz w:val="28"/>
          <w:szCs w:val="28"/>
          <w:lang w:val="uk-UA"/>
        </w:rPr>
        <w:t xml:space="preserve">Тобто людина у повсякденному житті слухає більше, ніж говорить. Напевно, виходячи з цих даних, у ВНЗ, як організаційні форми навчання, спочатку розглядають лекції, а далі вже практичні заняття, самостійну роботу студентів під контролем викладача, різні види практик. </w:t>
      </w:r>
    </w:p>
    <w:p w:rsidR="00F74DC2" w:rsidRPr="005A08DB" w:rsidRDefault="00F74DC2" w:rsidP="005A08DB">
      <w:pPr>
        <w:numPr>
          <w:ilvl w:val="1"/>
          <w:numId w:val="3"/>
        </w:numPr>
        <w:tabs>
          <w:tab w:val="num" w:pos="-1985"/>
          <w:tab w:val="left" w:pos="784"/>
        </w:tabs>
        <w:spacing w:after="0" w:line="360" w:lineRule="auto"/>
        <w:ind w:left="0" w:firstLine="709"/>
        <w:jc w:val="both"/>
        <w:rPr>
          <w:rFonts w:ascii="Times New Roman" w:hAnsi="Times New Roman"/>
          <w:sz w:val="28"/>
          <w:szCs w:val="28"/>
          <w:lang w:val="uk-UA"/>
        </w:rPr>
      </w:pPr>
      <w:r w:rsidRPr="005A08DB">
        <w:rPr>
          <w:rFonts w:ascii="Times New Roman" w:hAnsi="Times New Roman"/>
          <w:sz w:val="28"/>
          <w:szCs w:val="28"/>
          <w:lang w:val="uk-UA"/>
        </w:rPr>
        <w:t>Але за даними психологів, відразу після почутого людина запам’ятовує лише 50%, через вісім годин - 35%, за два місяці - заледве 25%. Ці 25 і називають осадовою інформацією.</w:t>
      </w:r>
      <w:r w:rsidRPr="005A08DB">
        <w:rPr>
          <w:rFonts w:ascii="Times New Roman" w:hAnsi="Times New Roman"/>
          <w:i/>
          <w:iCs/>
          <w:sz w:val="28"/>
          <w:szCs w:val="28"/>
          <w:lang w:val="uk-UA"/>
        </w:rPr>
        <w:t xml:space="preserve"> </w:t>
      </w:r>
    </w:p>
    <w:p w:rsidR="00F74DC2" w:rsidRPr="005A08DB" w:rsidRDefault="00F74DC2" w:rsidP="005A08DB">
      <w:pPr>
        <w:spacing w:after="0" w:line="360" w:lineRule="auto"/>
        <w:ind w:firstLine="709"/>
        <w:jc w:val="both"/>
        <w:rPr>
          <w:rFonts w:ascii="Times New Roman" w:hAnsi="Times New Roman"/>
          <w:bCs/>
          <w:sz w:val="28"/>
          <w:szCs w:val="28"/>
          <w:lang w:val="uk-UA"/>
        </w:rPr>
      </w:pPr>
      <w:r w:rsidRPr="005A08DB">
        <w:rPr>
          <w:rFonts w:ascii="Times New Roman" w:hAnsi="Times New Roman"/>
          <w:bCs/>
          <w:sz w:val="28"/>
          <w:szCs w:val="28"/>
          <w:lang w:val="uk-UA"/>
        </w:rPr>
        <w:t>Як не дивно, хоч про інтерактивні технології і кажуть як новий і перспективний напрямок  до підходів навчання та взаємодії людей, але інтерактивне навчання не є зовсім новим, адже подібні підходи застосовувалися з давніх часів, а протягом короткого часу на початку радянської педагогіки були дуже поширеними в школі та університеті (лабораторне та бригадне навчання 20-х років).</w:t>
      </w:r>
    </w:p>
    <w:p w:rsidR="00F74DC2" w:rsidRPr="005A08DB" w:rsidRDefault="00F74DC2" w:rsidP="005A08DB">
      <w:pPr>
        <w:spacing w:after="0" w:line="360" w:lineRule="auto"/>
        <w:ind w:firstLine="709"/>
        <w:jc w:val="both"/>
        <w:rPr>
          <w:rFonts w:ascii="Times New Roman" w:hAnsi="Times New Roman"/>
          <w:sz w:val="28"/>
          <w:szCs w:val="28"/>
          <w:lang w:val="uk-UA"/>
        </w:rPr>
      </w:pPr>
      <w:r w:rsidRPr="005A08DB">
        <w:rPr>
          <w:rFonts w:ascii="Times New Roman" w:hAnsi="Times New Roman"/>
          <w:sz w:val="28"/>
          <w:szCs w:val="28"/>
          <w:lang w:val="uk-UA"/>
        </w:rPr>
        <w:t>Підсумовуючи сказане, зазначимо, що навчання колективної діяльності, формування у студентів системи знань, умінь і навичок, необхідних для успішного колективного розв’язування задач – дійовий фактор підвищення ефективності навчально-виховного про</w:t>
      </w:r>
      <w:r w:rsidRPr="005A08DB">
        <w:rPr>
          <w:rFonts w:ascii="Times New Roman" w:hAnsi="Times New Roman"/>
          <w:sz w:val="28"/>
          <w:szCs w:val="28"/>
          <w:lang w:val="uk-UA"/>
        </w:rPr>
        <w:softHyphen/>
        <w:t>цесу. Таке навчання виявляється важливою передумовою вдоско</w:t>
      </w:r>
      <w:r w:rsidRPr="005A08DB">
        <w:rPr>
          <w:rFonts w:ascii="Times New Roman" w:hAnsi="Times New Roman"/>
          <w:sz w:val="28"/>
          <w:szCs w:val="28"/>
          <w:lang w:val="uk-UA"/>
        </w:rPr>
        <w:softHyphen/>
        <w:t>налення процесу підготовки молоді до праці, даючи водночас змогу успішно запроваджувати прогресивні форми і методи навчання. Тому, розробляючи зміст навчання, доцільно залучати до нього елементи, що передбачають навчання колективної діяльності – з урахуванням вікових особливостей і специфіки окремих навчальних дисциплін.</w:t>
      </w:r>
    </w:p>
    <w:p w:rsidR="00F74DC2" w:rsidRPr="005A08DB" w:rsidRDefault="00F74DC2" w:rsidP="005A08DB">
      <w:pPr>
        <w:shd w:val="clear" w:color="auto" w:fill="FFFFFF"/>
        <w:spacing w:after="0" w:line="360" w:lineRule="auto"/>
        <w:ind w:firstLine="709"/>
        <w:jc w:val="both"/>
        <w:rPr>
          <w:rFonts w:ascii="Times New Roman" w:hAnsi="Times New Roman"/>
          <w:sz w:val="28"/>
          <w:szCs w:val="28"/>
          <w:lang w:val="uk-UA"/>
        </w:rPr>
      </w:pPr>
      <w:r w:rsidRPr="005A08DB">
        <w:rPr>
          <w:rFonts w:ascii="Times New Roman" w:hAnsi="Times New Roman"/>
          <w:sz w:val="28"/>
          <w:szCs w:val="28"/>
          <w:lang w:val="uk-UA"/>
        </w:rPr>
        <w:t>Рівень здійснення педагогічної діяльності, педагогічного спілкування, досягнення високих результатів у навчанні і ви</w:t>
      </w:r>
      <w:r w:rsidRPr="005A08DB">
        <w:rPr>
          <w:rFonts w:ascii="Times New Roman" w:hAnsi="Times New Roman"/>
          <w:sz w:val="28"/>
          <w:szCs w:val="28"/>
          <w:lang w:val="uk-UA"/>
        </w:rPr>
        <w:softHyphen/>
        <w:t>хованні молоді залежать передусім від того, як педагог фор</w:t>
      </w:r>
      <w:r w:rsidRPr="005A08DB">
        <w:rPr>
          <w:rFonts w:ascii="Times New Roman" w:hAnsi="Times New Roman"/>
          <w:sz w:val="28"/>
          <w:szCs w:val="28"/>
          <w:lang w:val="uk-UA"/>
        </w:rPr>
        <w:softHyphen/>
        <w:t>мує цілі своєї професійної діяльності, що вважає пріоритетним у своїй професії, який він сам як особистість, як суб’єкт педа</w:t>
      </w:r>
      <w:r w:rsidRPr="005A08DB">
        <w:rPr>
          <w:rFonts w:ascii="Times New Roman" w:hAnsi="Times New Roman"/>
          <w:sz w:val="28"/>
          <w:szCs w:val="28"/>
          <w:lang w:val="uk-UA"/>
        </w:rPr>
        <w:softHyphen/>
        <w:t>гогічної діяльності.</w:t>
      </w:r>
    </w:p>
    <w:p w:rsidR="00F74DC2" w:rsidRPr="005A08DB" w:rsidRDefault="00F74DC2" w:rsidP="005A08DB">
      <w:pPr>
        <w:spacing w:after="0" w:line="360" w:lineRule="auto"/>
        <w:ind w:firstLine="709"/>
        <w:jc w:val="both"/>
        <w:rPr>
          <w:rFonts w:ascii="Times New Roman" w:hAnsi="Times New Roman"/>
          <w:sz w:val="24"/>
          <w:szCs w:val="24"/>
          <w:lang w:val="uk-UA"/>
        </w:rPr>
      </w:pPr>
      <w:r w:rsidRPr="005A08DB">
        <w:rPr>
          <w:rFonts w:ascii="Times New Roman" w:hAnsi="Times New Roman"/>
          <w:bCs/>
          <w:i/>
          <w:sz w:val="28"/>
          <w:szCs w:val="28"/>
          <w:lang w:val="uk-UA"/>
        </w:rPr>
        <w:t>Висновки.</w:t>
      </w:r>
      <w:r w:rsidRPr="005A08DB">
        <w:rPr>
          <w:rFonts w:ascii="Times New Roman" w:hAnsi="Times New Roman"/>
          <w:bCs/>
          <w:sz w:val="28"/>
          <w:szCs w:val="28"/>
          <w:lang w:val="uk-UA"/>
        </w:rPr>
        <w:t xml:space="preserve"> 1. Поліпшується не тільки запам’ятовування матеріалу, але і його ідентифікація, використання у повсякденному житті. 2. Використання інтерактивних методів навчання в малих групах сприяє розвитку таких особистісних якостей як комунікабельність, співробітництво. 3. Формуються навички спілкування та взаємодії в колективі, розкриваються таланти та вміння швидко і ефективно вирішувати поставлені задачі.</w:t>
      </w:r>
      <w:r w:rsidRPr="005A08DB">
        <w:rPr>
          <w:rFonts w:ascii="Times New Roman" w:hAnsi="Times New Roman"/>
          <w:sz w:val="28"/>
          <w:szCs w:val="28"/>
          <w:lang w:val="uk-UA"/>
        </w:rPr>
        <w:t xml:space="preserve"> </w:t>
      </w:r>
    </w:p>
    <w:p w:rsidR="00F74DC2" w:rsidRPr="005A08DB" w:rsidRDefault="00F74DC2" w:rsidP="005A08DB">
      <w:pPr>
        <w:pStyle w:val="Heading1"/>
        <w:jc w:val="both"/>
        <w:rPr>
          <w:lang w:val="uk-UA"/>
        </w:rPr>
      </w:pPr>
      <w:r w:rsidRPr="005A08DB">
        <w:rPr>
          <w:lang w:val="uk-UA"/>
        </w:rPr>
        <w:t>3. Проаналізуйте методику проведення семінарського-практичного заняття у ВШ.</w:t>
      </w:r>
    </w:p>
    <w:p w:rsidR="00F74DC2" w:rsidRPr="005A08DB" w:rsidRDefault="00F74DC2" w:rsidP="005A08DB">
      <w:pPr>
        <w:autoSpaceDE w:val="0"/>
        <w:autoSpaceDN w:val="0"/>
        <w:adjustRightInd w:val="0"/>
        <w:spacing w:after="0" w:line="360" w:lineRule="auto"/>
        <w:ind w:firstLine="709"/>
        <w:jc w:val="both"/>
        <w:rPr>
          <w:rFonts w:ascii="Times New Roman" w:hAnsi="Times New Roman"/>
          <w:sz w:val="28"/>
          <w:szCs w:val="28"/>
          <w:lang w:val="uk-UA"/>
        </w:rPr>
      </w:pPr>
      <w:r w:rsidRPr="005A08DB">
        <w:rPr>
          <w:rFonts w:ascii="Times New Roman" w:hAnsi="Times New Roman"/>
          <w:sz w:val="28"/>
          <w:szCs w:val="28"/>
          <w:lang w:val="uk-UA"/>
        </w:rPr>
        <w:t>Семінарські заняття є ефективною формою організації навчальних занять, з якими органічно поєднуються лекції.</w:t>
      </w:r>
    </w:p>
    <w:p w:rsidR="00F74DC2" w:rsidRPr="005A08DB" w:rsidRDefault="00F74DC2" w:rsidP="005A08DB">
      <w:pPr>
        <w:autoSpaceDE w:val="0"/>
        <w:autoSpaceDN w:val="0"/>
        <w:adjustRightInd w:val="0"/>
        <w:spacing w:after="0" w:line="360" w:lineRule="auto"/>
        <w:ind w:firstLine="709"/>
        <w:jc w:val="both"/>
        <w:rPr>
          <w:rFonts w:ascii="Times New Roman" w:hAnsi="Times New Roman"/>
          <w:iCs/>
          <w:spacing w:val="-6"/>
          <w:sz w:val="28"/>
          <w:szCs w:val="28"/>
          <w:lang w:val="uk-UA"/>
        </w:rPr>
      </w:pPr>
      <w:r w:rsidRPr="005A08DB">
        <w:rPr>
          <w:rFonts w:ascii="Times New Roman" w:hAnsi="Times New Roman"/>
          <w:b/>
          <w:bCs/>
          <w:spacing w:val="-6"/>
          <w:sz w:val="28"/>
          <w:szCs w:val="28"/>
          <w:lang w:val="uk-UA"/>
        </w:rPr>
        <w:t xml:space="preserve">Семінар </w:t>
      </w:r>
      <w:r w:rsidRPr="005A08DB">
        <w:rPr>
          <w:rFonts w:ascii="Times New Roman" w:hAnsi="Times New Roman"/>
          <w:spacing w:val="-6"/>
          <w:sz w:val="28"/>
          <w:szCs w:val="28"/>
          <w:lang w:val="uk-UA"/>
        </w:rPr>
        <w:t>(від лат. “</w:t>
      </w:r>
      <w:r w:rsidRPr="005A08DB">
        <w:rPr>
          <w:rFonts w:ascii="Times New Roman" w:hAnsi="Times New Roman"/>
          <w:b/>
          <w:bCs/>
          <w:iCs/>
          <w:spacing w:val="-6"/>
          <w:sz w:val="28"/>
          <w:szCs w:val="28"/>
          <w:lang w:val="uk-UA"/>
        </w:rPr>
        <w:t>seminarium</w:t>
      </w:r>
      <w:r w:rsidRPr="005A08DB">
        <w:rPr>
          <w:rFonts w:ascii="Times New Roman" w:hAnsi="Times New Roman"/>
          <w:spacing w:val="-6"/>
          <w:sz w:val="28"/>
          <w:szCs w:val="28"/>
          <w:lang w:val="uk-UA"/>
        </w:rPr>
        <w:t>” – “</w:t>
      </w:r>
      <w:r w:rsidRPr="005A08DB">
        <w:rPr>
          <w:rFonts w:ascii="Times New Roman" w:hAnsi="Times New Roman"/>
          <w:iCs/>
          <w:spacing w:val="-6"/>
          <w:sz w:val="28"/>
          <w:szCs w:val="28"/>
          <w:lang w:val="uk-UA"/>
        </w:rPr>
        <w:t>розсадник</w:t>
      </w:r>
      <w:r w:rsidRPr="005A08DB">
        <w:rPr>
          <w:rFonts w:ascii="Times New Roman" w:hAnsi="Times New Roman"/>
          <w:spacing w:val="-6"/>
          <w:sz w:val="28"/>
          <w:szCs w:val="28"/>
          <w:lang w:val="uk-UA"/>
        </w:rPr>
        <w:t>”, переносно – “</w:t>
      </w:r>
      <w:r w:rsidRPr="005A08DB">
        <w:rPr>
          <w:rFonts w:ascii="Times New Roman" w:hAnsi="Times New Roman"/>
          <w:iCs/>
          <w:spacing w:val="-6"/>
          <w:sz w:val="28"/>
          <w:szCs w:val="28"/>
          <w:lang w:val="uk-UA"/>
        </w:rPr>
        <w:t>школа</w:t>
      </w:r>
      <w:r w:rsidRPr="005A08DB">
        <w:rPr>
          <w:rFonts w:ascii="Times New Roman" w:hAnsi="Times New Roman"/>
          <w:spacing w:val="-6"/>
          <w:sz w:val="28"/>
          <w:szCs w:val="28"/>
          <w:lang w:val="uk-UA"/>
        </w:rPr>
        <w:t xml:space="preserve">”) – </w:t>
      </w:r>
      <w:r w:rsidRPr="005A08DB">
        <w:rPr>
          <w:rFonts w:ascii="Times New Roman" w:hAnsi="Times New Roman"/>
          <w:iCs/>
          <w:spacing w:val="-6"/>
          <w:sz w:val="28"/>
          <w:szCs w:val="28"/>
          <w:lang w:val="uk-UA"/>
        </w:rPr>
        <w:t>це особлива форма навчальних практичних занять, яка полягає у самостійному вивченні студентами за завданнями викладача окремих питань і тем лекційного курсу з наступним оформленням навчального матеріалу у вигляді рефератів, доповідей, повідомлень тощо.</w:t>
      </w:r>
    </w:p>
    <w:p w:rsidR="00F74DC2" w:rsidRPr="005A08DB" w:rsidRDefault="00F74DC2" w:rsidP="005A08DB">
      <w:pPr>
        <w:autoSpaceDE w:val="0"/>
        <w:autoSpaceDN w:val="0"/>
        <w:adjustRightInd w:val="0"/>
        <w:spacing w:after="0" w:line="360" w:lineRule="auto"/>
        <w:ind w:firstLine="709"/>
        <w:jc w:val="both"/>
        <w:rPr>
          <w:rFonts w:ascii="Times New Roman" w:hAnsi="Times New Roman"/>
          <w:sz w:val="28"/>
          <w:szCs w:val="28"/>
          <w:lang w:val="uk-UA"/>
        </w:rPr>
      </w:pPr>
      <w:r w:rsidRPr="005A08DB">
        <w:rPr>
          <w:rFonts w:ascii="Times New Roman" w:hAnsi="Times New Roman"/>
          <w:b/>
          <w:bCs/>
          <w:sz w:val="28"/>
          <w:szCs w:val="28"/>
          <w:lang w:val="uk-UA"/>
        </w:rPr>
        <w:t xml:space="preserve">Основними дидактичними цілями </w:t>
      </w:r>
      <w:r w:rsidRPr="005A08DB">
        <w:rPr>
          <w:rFonts w:ascii="Times New Roman" w:hAnsi="Times New Roman"/>
          <w:sz w:val="28"/>
          <w:szCs w:val="28"/>
          <w:lang w:val="uk-UA"/>
        </w:rPr>
        <w:t>їх проведення є:</w:t>
      </w:r>
    </w:p>
    <w:p w:rsidR="00F74DC2" w:rsidRPr="005A08DB" w:rsidRDefault="00F74DC2" w:rsidP="005A08DB">
      <w:pPr>
        <w:numPr>
          <w:ilvl w:val="0"/>
          <w:numId w:val="4"/>
        </w:numPr>
        <w:autoSpaceDE w:val="0"/>
        <w:autoSpaceDN w:val="0"/>
        <w:adjustRightInd w:val="0"/>
        <w:spacing w:after="0" w:line="360" w:lineRule="auto"/>
        <w:ind w:left="0" w:firstLine="709"/>
        <w:jc w:val="both"/>
        <w:rPr>
          <w:rFonts w:ascii="Times New Roman" w:hAnsi="Times New Roman"/>
          <w:sz w:val="28"/>
          <w:szCs w:val="28"/>
          <w:lang w:val="uk-UA"/>
        </w:rPr>
      </w:pPr>
      <w:r w:rsidRPr="005A08DB">
        <w:rPr>
          <w:rFonts w:ascii="Times New Roman" w:hAnsi="Times New Roman"/>
          <w:sz w:val="28"/>
          <w:szCs w:val="28"/>
          <w:lang w:val="uk-UA"/>
        </w:rPr>
        <w:t xml:space="preserve">забезпечити </w:t>
      </w:r>
      <w:r w:rsidRPr="005A08DB">
        <w:rPr>
          <w:rFonts w:ascii="Times New Roman" w:hAnsi="Times New Roman"/>
          <w:b/>
          <w:bCs/>
          <w:iCs/>
          <w:sz w:val="28"/>
          <w:szCs w:val="28"/>
          <w:lang w:val="uk-UA"/>
        </w:rPr>
        <w:t xml:space="preserve">педагогічні умови </w:t>
      </w:r>
      <w:r w:rsidRPr="005A08DB">
        <w:rPr>
          <w:rFonts w:ascii="Times New Roman" w:hAnsi="Times New Roman"/>
          <w:sz w:val="28"/>
          <w:szCs w:val="28"/>
          <w:lang w:val="uk-UA"/>
        </w:rPr>
        <w:t>для поглиблення і закріплення знань студентів з основ даного курсу, набутих під час лекцій та у процесі вивчення навчальної інформації, що виноситься на самостійного опрацювання;</w:t>
      </w:r>
    </w:p>
    <w:p w:rsidR="00F74DC2" w:rsidRPr="005A08DB" w:rsidRDefault="00F74DC2" w:rsidP="005A08DB">
      <w:pPr>
        <w:numPr>
          <w:ilvl w:val="0"/>
          <w:numId w:val="4"/>
        </w:numPr>
        <w:autoSpaceDE w:val="0"/>
        <w:autoSpaceDN w:val="0"/>
        <w:adjustRightInd w:val="0"/>
        <w:spacing w:after="0" w:line="360" w:lineRule="auto"/>
        <w:ind w:left="0" w:firstLine="709"/>
        <w:jc w:val="both"/>
        <w:rPr>
          <w:rFonts w:ascii="Times New Roman" w:hAnsi="Times New Roman"/>
          <w:sz w:val="28"/>
          <w:szCs w:val="28"/>
          <w:lang w:val="uk-UA"/>
        </w:rPr>
      </w:pPr>
      <w:r w:rsidRPr="005A08DB">
        <w:rPr>
          <w:rFonts w:ascii="Times New Roman" w:hAnsi="Times New Roman"/>
          <w:sz w:val="28"/>
          <w:szCs w:val="28"/>
          <w:lang w:val="uk-UA"/>
        </w:rPr>
        <w:t xml:space="preserve">спонукати студентів до </w:t>
      </w:r>
      <w:r w:rsidRPr="005A08DB">
        <w:rPr>
          <w:rFonts w:ascii="Times New Roman" w:hAnsi="Times New Roman"/>
          <w:iCs/>
          <w:sz w:val="28"/>
          <w:szCs w:val="28"/>
          <w:lang w:val="uk-UA"/>
        </w:rPr>
        <w:t xml:space="preserve">колективного творчого обговорення </w:t>
      </w:r>
      <w:r w:rsidRPr="005A08DB">
        <w:rPr>
          <w:rFonts w:ascii="Times New Roman" w:hAnsi="Times New Roman"/>
          <w:sz w:val="28"/>
          <w:szCs w:val="28"/>
          <w:lang w:val="uk-UA"/>
        </w:rPr>
        <w:t>найбільш складних питань навчального курсу, активізація їх до самостійного вивчення наукової та методичної літератури, формування у них навичок самоосвіти;</w:t>
      </w:r>
    </w:p>
    <w:p w:rsidR="00F74DC2" w:rsidRPr="005A08DB" w:rsidRDefault="00F74DC2" w:rsidP="005A08DB">
      <w:pPr>
        <w:numPr>
          <w:ilvl w:val="0"/>
          <w:numId w:val="4"/>
        </w:numPr>
        <w:autoSpaceDE w:val="0"/>
        <w:autoSpaceDN w:val="0"/>
        <w:adjustRightInd w:val="0"/>
        <w:spacing w:after="0" w:line="360" w:lineRule="auto"/>
        <w:ind w:left="0" w:firstLine="709"/>
        <w:jc w:val="both"/>
        <w:rPr>
          <w:rFonts w:ascii="Times New Roman" w:hAnsi="Times New Roman"/>
          <w:sz w:val="28"/>
          <w:szCs w:val="28"/>
          <w:lang w:val="uk-UA"/>
        </w:rPr>
      </w:pPr>
      <w:r w:rsidRPr="005A08DB">
        <w:rPr>
          <w:rFonts w:ascii="Times New Roman" w:hAnsi="Times New Roman"/>
          <w:sz w:val="28"/>
          <w:szCs w:val="28"/>
          <w:lang w:val="uk-UA"/>
        </w:rPr>
        <w:t xml:space="preserve">оволодіння </w:t>
      </w:r>
      <w:r w:rsidRPr="005A08DB">
        <w:rPr>
          <w:rFonts w:ascii="Times New Roman" w:hAnsi="Times New Roman"/>
          <w:iCs/>
          <w:sz w:val="28"/>
          <w:szCs w:val="28"/>
          <w:lang w:val="uk-UA"/>
        </w:rPr>
        <w:t xml:space="preserve">методами аналізу </w:t>
      </w:r>
      <w:r w:rsidRPr="005A08DB">
        <w:rPr>
          <w:rFonts w:ascii="Times New Roman" w:hAnsi="Times New Roman"/>
          <w:sz w:val="28"/>
          <w:szCs w:val="28"/>
          <w:lang w:val="uk-UA"/>
        </w:rPr>
        <w:t>фактів, явищ і проблем, що розглядаються та формування умінь і навичок до здійснення різних видів майбутньої професійної діяльності .</w:t>
      </w:r>
    </w:p>
    <w:p w:rsidR="00F74DC2" w:rsidRPr="005A08DB" w:rsidRDefault="00F74DC2" w:rsidP="005A08DB">
      <w:pPr>
        <w:autoSpaceDE w:val="0"/>
        <w:autoSpaceDN w:val="0"/>
        <w:adjustRightInd w:val="0"/>
        <w:spacing w:after="0" w:line="360" w:lineRule="auto"/>
        <w:ind w:firstLine="709"/>
        <w:jc w:val="both"/>
        <w:rPr>
          <w:rFonts w:ascii="Times New Roman" w:hAnsi="Times New Roman"/>
          <w:sz w:val="28"/>
          <w:szCs w:val="28"/>
          <w:lang w:val="uk-UA"/>
        </w:rPr>
      </w:pPr>
      <w:r w:rsidRPr="005A08DB">
        <w:rPr>
          <w:rFonts w:ascii="Times New Roman" w:hAnsi="Times New Roman"/>
          <w:sz w:val="28"/>
          <w:szCs w:val="28"/>
          <w:lang w:val="uk-UA"/>
        </w:rPr>
        <w:t xml:space="preserve">Семінарські заняття виконують такі </w:t>
      </w:r>
      <w:r w:rsidRPr="005A08DB">
        <w:rPr>
          <w:rFonts w:ascii="Times New Roman" w:hAnsi="Times New Roman"/>
          <w:b/>
          <w:bCs/>
          <w:i/>
          <w:sz w:val="28"/>
          <w:szCs w:val="28"/>
          <w:lang w:val="uk-UA"/>
        </w:rPr>
        <w:t>основні функції</w:t>
      </w:r>
      <w:r w:rsidRPr="005A08DB">
        <w:rPr>
          <w:rFonts w:ascii="Times New Roman" w:hAnsi="Times New Roman"/>
          <w:b/>
          <w:bCs/>
          <w:sz w:val="28"/>
          <w:szCs w:val="28"/>
          <w:lang w:val="uk-UA"/>
        </w:rPr>
        <w:t xml:space="preserve"> </w:t>
      </w:r>
      <w:r w:rsidRPr="005A08DB">
        <w:rPr>
          <w:rFonts w:ascii="Times New Roman" w:hAnsi="Times New Roman"/>
          <w:sz w:val="28"/>
          <w:szCs w:val="28"/>
          <w:lang w:val="uk-UA"/>
        </w:rPr>
        <w:t xml:space="preserve">(відповідно формулюють </w:t>
      </w:r>
      <w:r w:rsidRPr="005A08DB">
        <w:rPr>
          <w:rFonts w:ascii="Times New Roman" w:hAnsi="Times New Roman"/>
          <w:b/>
          <w:bCs/>
          <w:i/>
          <w:iCs/>
          <w:sz w:val="28"/>
          <w:szCs w:val="28"/>
          <w:lang w:val="uk-UA"/>
        </w:rPr>
        <w:t>дидактичні цілі</w:t>
      </w:r>
      <w:r w:rsidRPr="005A08DB">
        <w:rPr>
          <w:rFonts w:ascii="Times New Roman" w:hAnsi="Times New Roman"/>
          <w:b/>
          <w:bCs/>
          <w:iCs/>
          <w:sz w:val="28"/>
          <w:szCs w:val="28"/>
          <w:lang w:val="uk-UA"/>
        </w:rPr>
        <w:t xml:space="preserve"> </w:t>
      </w:r>
      <w:r w:rsidRPr="005A08DB">
        <w:rPr>
          <w:rFonts w:ascii="Times New Roman" w:hAnsi="Times New Roman"/>
          <w:sz w:val="28"/>
          <w:szCs w:val="28"/>
          <w:lang w:val="uk-UA"/>
        </w:rPr>
        <w:t xml:space="preserve">заняття: </w:t>
      </w:r>
      <w:r w:rsidRPr="005A08DB">
        <w:rPr>
          <w:rFonts w:ascii="Times New Roman" w:hAnsi="Times New Roman"/>
          <w:iCs/>
          <w:sz w:val="28"/>
          <w:szCs w:val="28"/>
          <w:lang w:val="uk-UA"/>
        </w:rPr>
        <w:t>навчальну, виховну і розвивальну</w:t>
      </w:r>
      <w:r w:rsidRPr="005A08DB">
        <w:rPr>
          <w:rFonts w:ascii="Times New Roman" w:hAnsi="Times New Roman"/>
          <w:sz w:val="28"/>
          <w:szCs w:val="28"/>
          <w:lang w:val="uk-UA"/>
        </w:rPr>
        <w:t>):</w:t>
      </w:r>
    </w:p>
    <w:p w:rsidR="00F74DC2" w:rsidRPr="005A08DB" w:rsidRDefault="00F74DC2" w:rsidP="005A08DB">
      <w:pPr>
        <w:autoSpaceDE w:val="0"/>
        <w:autoSpaceDN w:val="0"/>
        <w:adjustRightInd w:val="0"/>
        <w:spacing w:after="0" w:line="360" w:lineRule="auto"/>
        <w:ind w:firstLine="709"/>
        <w:jc w:val="both"/>
        <w:rPr>
          <w:rFonts w:ascii="Times New Roman" w:hAnsi="Times New Roman"/>
          <w:sz w:val="28"/>
          <w:szCs w:val="28"/>
          <w:lang w:val="uk-UA"/>
        </w:rPr>
      </w:pPr>
      <w:r w:rsidRPr="005A08DB">
        <w:rPr>
          <w:rFonts w:ascii="Times New Roman" w:hAnsi="Times New Roman"/>
          <w:sz w:val="28"/>
          <w:szCs w:val="28"/>
          <w:lang w:val="uk-UA"/>
        </w:rPr>
        <w:t xml:space="preserve">􀂙 </w:t>
      </w:r>
      <w:r w:rsidRPr="005A08DB">
        <w:rPr>
          <w:rFonts w:ascii="Times New Roman" w:hAnsi="Times New Roman"/>
          <w:iCs/>
          <w:sz w:val="28"/>
          <w:szCs w:val="28"/>
          <w:lang w:val="uk-UA"/>
        </w:rPr>
        <w:t xml:space="preserve">навчальну </w:t>
      </w:r>
      <w:r w:rsidRPr="005A08DB">
        <w:rPr>
          <w:rFonts w:ascii="Times New Roman" w:hAnsi="Times New Roman"/>
          <w:sz w:val="28"/>
          <w:szCs w:val="28"/>
          <w:lang w:val="uk-UA"/>
        </w:rPr>
        <w:t>(поглиблення, конкретизацію, систематизацію знань, засвоєних під час лекційних занять та у процесі самостійної підготовки до семінару);</w:t>
      </w:r>
    </w:p>
    <w:p w:rsidR="00F74DC2" w:rsidRPr="005A08DB" w:rsidRDefault="00F74DC2" w:rsidP="005A08DB">
      <w:pPr>
        <w:autoSpaceDE w:val="0"/>
        <w:autoSpaceDN w:val="0"/>
        <w:adjustRightInd w:val="0"/>
        <w:spacing w:after="0" w:line="360" w:lineRule="auto"/>
        <w:ind w:firstLine="709"/>
        <w:jc w:val="both"/>
        <w:rPr>
          <w:rFonts w:ascii="Times New Roman" w:hAnsi="Times New Roman"/>
          <w:sz w:val="28"/>
          <w:szCs w:val="28"/>
          <w:lang w:val="uk-UA"/>
        </w:rPr>
      </w:pPr>
      <w:r w:rsidRPr="005A08DB">
        <w:rPr>
          <w:rFonts w:ascii="Times New Roman" w:hAnsi="Times New Roman"/>
          <w:sz w:val="28"/>
          <w:szCs w:val="28"/>
          <w:lang w:val="uk-UA"/>
        </w:rPr>
        <w:t/>
      </w:r>
      <w:r w:rsidRPr="005A08DB">
        <w:rPr>
          <w:rFonts w:ascii="MS Mincho" w:eastAsia="MS Mincho" w:hAnsi="MS Mincho" w:cs="MS Mincho" w:hint="eastAsia"/>
          <w:sz w:val="28"/>
          <w:szCs w:val="28"/>
          <w:lang w:val="uk-UA"/>
        </w:rPr>
        <w:t>測</w:t>
      </w:r>
      <w:r w:rsidRPr="005A08DB">
        <w:rPr>
          <w:rFonts w:ascii="Times New Roman" w:hAnsi="Times New Roman"/>
          <w:sz w:val="28"/>
          <w:szCs w:val="28"/>
          <w:lang w:val="uk-UA"/>
        </w:rPr>
        <w:t xml:space="preserve"> </w:t>
      </w:r>
      <w:r w:rsidRPr="005A08DB">
        <w:rPr>
          <w:rFonts w:ascii="Times New Roman" w:hAnsi="Times New Roman"/>
          <w:iCs/>
          <w:sz w:val="28"/>
          <w:szCs w:val="28"/>
          <w:lang w:val="uk-UA"/>
        </w:rPr>
        <w:t xml:space="preserve">розвивальну </w:t>
      </w:r>
      <w:r w:rsidRPr="005A08DB">
        <w:rPr>
          <w:rFonts w:ascii="Times New Roman" w:hAnsi="Times New Roman"/>
          <w:sz w:val="28"/>
          <w:szCs w:val="28"/>
          <w:lang w:val="uk-UA"/>
        </w:rPr>
        <w:t>(розвиток логічного мислення студентів, набуття ними умінь працювати з різними літературними джерелами, формування умінь і навичок аналізу фактів, явищ, проблем тощо);</w:t>
      </w:r>
    </w:p>
    <w:p w:rsidR="00F74DC2" w:rsidRPr="005A08DB" w:rsidRDefault="00F74DC2" w:rsidP="005A08DB">
      <w:pPr>
        <w:autoSpaceDE w:val="0"/>
        <w:autoSpaceDN w:val="0"/>
        <w:adjustRightInd w:val="0"/>
        <w:spacing w:after="0" w:line="360" w:lineRule="auto"/>
        <w:ind w:firstLine="709"/>
        <w:jc w:val="both"/>
        <w:rPr>
          <w:rFonts w:ascii="Times New Roman" w:hAnsi="Times New Roman"/>
          <w:sz w:val="28"/>
          <w:szCs w:val="28"/>
          <w:lang w:val="uk-UA"/>
        </w:rPr>
      </w:pPr>
      <w:r w:rsidRPr="005A08DB">
        <w:rPr>
          <w:rFonts w:ascii="Times New Roman" w:hAnsi="Times New Roman"/>
          <w:sz w:val="28"/>
          <w:szCs w:val="28"/>
          <w:lang w:val="uk-UA"/>
        </w:rPr>
        <w:t xml:space="preserve">􀂙 </w:t>
      </w:r>
      <w:r w:rsidRPr="005A08DB">
        <w:rPr>
          <w:rFonts w:ascii="Times New Roman" w:hAnsi="Times New Roman"/>
          <w:iCs/>
          <w:sz w:val="28"/>
          <w:szCs w:val="28"/>
          <w:lang w:val="uk-UA"/>
        </w:rPr>
        <w:t xml:space="preserve">виховну </w:t>
      </w:r>
      <w:r w:rsidRPr="005A08DB">
        <w:rPr>
          <w:rFonts w:ascii="Times New Roman" w:hAnsi="Times New Roman"/>
          <w:sz w:val="28"/>
          <w:szCs w:val="28"/>
          <w:lang w:val="uk-UA"/>
        </w:rPr>
        <w:t>(патріотичне виховання, виховання економічної, екологічної культури і мислення, прищеплення інтересу до вивчення конкретної дисципліни та до фаху, формування потреби здорового способу життя тощо);</w:t>
      </w:r>
    </w:p>
    <w:p w:rsidR="00F74DC2" w:rsidRPr="005A08DB" w:rsidRDefault="00F74DC2" w:rsidP="005A08DB">
      <w:pPr>
        <w:autoSpaceDE w:val="0"/>
        <w:autoSpaceDN w:val="0"/>
        <w:adjustRightInd w:val="0"/>
        <w:spacing w:after="0" w:line="360" w:lineRule="auto"/>
        <w:ind w:firstLine="709"/>
        <w:jc w:val="both"/>
        <w:rPr>
          <w:rFonts w:ascii="Times New Roman" w:hAnsi="Times New Roman"/>
          <w:sz w:val="28"/>
          <w:szCs w:val="28"/>
          <w:lang w:val="uk-UA"/>
        </w:rPr>
      </w:pPr>
      <w:r w:rsidRPr="005A08DB">
        <w:rPr>
          <w:rFonts w:ascii="Times New Roman" w:hAnsi="Times New Roman"/>
          <w:sz w:val="28"/>
          <w:szCs w:val="28"/>
          <w:lang w:val="uk-UA"/>
        </w:rPr>
        <w:t xml:space="preserve">􀂙 </w:t>
      </w:r>
      <w:r w:rsidRPr="005A08DB">
        <w:rPr>
          <w:rFonts w:ascii="Times New Roman" w:hAnsi="Times New Roman"/>
          <w:iCs/>
          <w:sz w:val="28"/>
          <w:szCs w:val="28"/>
          <w:lang w:val="uk-UA"/>
        </w:rPr>
        <w:t xml:space="preserve">діагностично-корекційну </w:t>
      </w:r>
      <w:r w:rsidRPr="005A08DB">
        <w:rPr>
          <w:rFonts w:ascii="Times New Roman" w:hAnsi="Times New Roman"/>
          <w:sz w:val="28"/>
          <w:szCs w:val="28"/>
          <w:lang w:val="uk-UA"/>
        </w:rPr>
        <w:t>(контроль за якістю засвоєння студентами навчального матеріалу, виявлення прогалин його засвоєнні та їх подолання) та ін.</w:t>
      </w:r>
    </w:p>
    <w:p w:rsidR="00F74DC2" w:rsidRPr="005A08DB" w:rsidRDefault="00F74DC2" w:rsidP="005A08DB">
      <w:pPr>
        <w:autoSpaceDE w:val="0"/>
        <w:autoSpaceDN w:val="0"/>
        <w:adjustRightInd w:val="0"/>
        <w:spacing w:after="0" w:line="360" w:lineRule="auto"/>
        <w:ind w:firstLine="709"/>
        <w:jc w:val="both"/>
        <w:rPr>
          <w:rFonts w:ascii="Times New Roman" w:hAnsi="Times New Roman"/>
          <w:sz w:val="28"/>
          <w:szCs w:val="28"/>
          <w:lang w:val="uk-UA"/>
        </w:rPr>
      </w:pPr>
      <w:r w:rsidRPr="005A08DB">
        <w:rPr>
          <w:rFonts w:ascii="Times New Roman" w:hAnsi="Times New Roman"/>
          <w:sz w:val="28"/>
          <w:szCs w:val="28"/>
          <w:lang w:val="uk-UA"/>
        </w:rPr>
        <w:t xml:space="preserve">Отож, визначаючи </w:t>
      </w:r>
      <w:r w:rsidRPr="005A08DB">
        <w:rPr>
          <w:rFonts w:ascii="Times New Roman" w:hAnsi="Times New Roman"/>
          <w:b/>
          <w:bCs/>
          <w:i/>
          <w:sz w:val="28"/>
          <w:szCs w:val="28"/>
          <w:lang w:val="uk-UA"/>
        </w:rPr>
        <w:t>методичну концепцію</w:t>
      </w:r>
      <w:r w:rsidRPr="005A08DB">
        <w:rPr>
          <w:rFonts w:ascii="Times New Roman" w:hAnsi="Times New Roman"/>
          <w:b/>
          <w:bCs/>
          <w:sz w:val="28"/>
          <w:szCs w:val="28"/>
          <w:lang w:val="uk-UA"/>
        </w:rPr>
        <w:t xml:space="preserve"> </w:t>
      </w:r>
      <w:r w:rsidRPr="005A08DB">
        <w:rPr>
          <w:rFonts w:ascii="Times New Roman" w:hAnsi="Times New Roman"/>
          <w:sz w:val="28"/>
          <w:szCs w:val="28"/>
          <w:lang w:val="uk-UA"/>
        </w:rPr>
        <w:t>організації і проведення семінарських занять, слід виходити з того, що:</w:t>
      </w:r>
    </w:p>
    <w:p w:rsidR="00F74DC2" w:rsidRPr="005A08DB" w:rsidRDefault="00F74DC2" w:rsidP="005A08DB">
      <w:pPr>
        <w:numPr>
          <w:ilvl w:val="0"/>
          <w:numId w:val="5"/>
        </w:numPr>
        <w:tabs>
          <w:tab w:val="clear" w:pos="360"/>
          <w:tab w:val="left" w:pos="798"/>
        </w:tabs>
        <w:autoSpaceDE w:val="0"/>
        <w:autoSpaceDN w:val="0"/>
        <w:adjustRightInd w:val="0"/>
        <w:spacing w:after="0" w:line="360" w:lineRule="auto"/>
        <w:ind w:left="0" w:firstLine="709"/>
        <w:jc w:val="both"/>
        <w:rPr>
          <w:rFonts w:ascii="Times New Roman" w:hAnsi="Times New Roman"/>
          <w:sz w:val="28"/>
          <w:szCs w:val="28"/>
          <w:lang w:val="uk-UA"/>
        </w:rPr>
      </w:pPr>
      <w:r w:rsidRPr="005A08DB">
        <w:rPr>
          <w:rFonts w:ascii="Times New Roman" w:hAnsi="Times New Roman"/>
          <w:sz w:val="28"/>
          <w:szCs w:val="28"/>
          <w:lang w:val="uk-UA"/>
        </w:rPr>
        <w:t xml:space="preserve">під час вивчення різних дисципліни студенти повинні засвоїти їх </w:t>
      </w:r>
      <w:r w:rsidRPr="005A08DB">
        <w:rPr>
          <w:rFonts w:ascii="Times New Roman" w:hAnsi="Times New Roman"/>
          <w:b/>
          <w:bCs/>
          <w:i/>
          <w:iCs/>
          <w:sz w:val="28"/>
          <w:szCs w:val="28"/>
          <w:lang w:val="uk-UA"/>
        </w:rPr>
        <w:t>провідні ідеї</w:t>
      </w:r>
      <w:r w:rsidRPr="005A08DB">
        <w:rPr>
          <w:rFonts w:ascii="Times New Roman" w:hAnsi="Times New Roman"/>
          <w:b/>
          <w:bCs/>
          <w:iCs/>
          <w:sz w:val="28"/>
          <w:szCs w:val="28"/>
          <w:lang w:val="uk-UA"/>
        </w:rPr>
        <w:t xml:space="preserve"> </w:t>
      </w:r>
      <w:r w:rsidRPr="005A08DB">
        <w:rPr>
          <w:rFonts w:ascii="Times New Roman" w:hAnsi="Times New Roman"/>
          <w:sz w:val="28"/>
          <w:szCs w:val="28"/>
          <w:lang w:val="uk-UA"/>
        </w:rPr>
        <w:t>(</w:t>
      </w:r>
      <w:r w:rsidRPr="005A08DB">
        <w:rPr>
          <w:rFonts w:ascii="Times New Roman" w:hAnsi="Times New Roman"/>
          <w:iCs/>
          <w:sz w:val="28"/>
          <w:szCs w:val="28"/>
          <w:lang w:val="uk-UA"/>
        </w:rPr>
        <w:t xml:space="preserve">зміст понять, положень, законів, теорій </w:t>
      </w:r>
      <w:r w:rsidRPr="005A08DB">
        <w:rPr>
          <w:rFonts w:ascii="Times New Roman" w:hAnsi="Times New Roman"/>
          <w:sz w:val="28"/>
          <w:szCs w:val="28"/>
          <w:lang w:val="uk-UA"/>
        </w:rPr>
        <w:t>та ін.); знати галузі їх використання; вміти застосовувати набуті знання, вміння й навички під час вивчення фахових дисциплін, у майбутній практичній діяльності тощо;</w:t>
      </w:r>
    </w:p>
    <w:p w:rsidR="00F74DC2" w:rsidRPr="005A08DB" w:rsidRDefault="00F74DC2" w:rsidP="005A08DB">
      <w:pPr>
        <w:numPr>
          <w:ilvl w:val="0"/>
          <w:numId w:val="5"/>
        </w:numPr>
        <w:tabs>
          <w:tab w:val="clear" w:pos="360"/>
          <w:tab w:val="left" w:pos="798"/>
        </w:tabs>
        <w:autoSpaceDE w:val="0"/>
        <w:autoSpaceDN w:val="0"/>
        <w:adjustRightInd w:val="0"/>
        <w:spacing w:after="0" w:line="360" w:lineRule="auto"/>
        <w:ind w:left="0" w:firstLine="709"/>
        <w:jc w:val="both"/>
        <w:rPr>
          <w:rFonts w:ascii="Times New Roman" w:hAnsi="Times New Roman"/>
          <w:sz w:val="28"/>
          <w:szCs w:val="28"/>
          <w:lang w:val="uk-UA"/>
        </w:rPr>
      </w:pPr>
      <w:r w:rsidRPr="005A08DB">
        <w:rPr>
          <w:rFonts w:ascii="Times New Roman" w:hAnsi="Times New Roman"/>
          <w:sz w:val="28"/>
          <w:szCs w:val="28"/>
          <w:lang w:val="uk-UA"/>
        </w:rPr>
        <w:t xml:space="preserve">до семінарських занять ставляться </w:t>
      </w:r>
      <w:r w:rsidRPr="005A08DB">
        <w:rPr>
          <w:rFonts w:ascii="Times New Roman" w:hAnsi="Times New Roman"/>
          <w:b/>
          <w:bCs/>
          <w:i/>
          <w:iCs/>
          <w:sz w:val="28"/>
          <w:szCs w:val="28"/>
          <w:lang w:val="uk-UA"/>
        </w:rPr>
        <w:t>загальнодидактичні вимоги</w:t>
      </w:r>
      <w:r w:rsidRPr="005A08DB">
        <w:rPr>
          <w:rFonts w:ascii="Times New Roman" w:hAnsi="Times New Roman"/>
          <w:b/>
          <w:bCs/>
          <w:iCs/>
          <w:sz w:val="28"/>
          <w:szCs w:val="28"/>
          <w:lang w:val="uk-UA"/>
        </w:rPr>
        <w:t xml:space="preserve"> </w:t>
      </w:r>
      <w:r w:rsidRPr="005A08DB">
        <w:rPr>
          <w:rFonts w:ascii="Times New Roman" w:hAnsi="Times New Roman"/>
          <w:sz w:val="28"/>
          <w:szCs w:val="28"/>
          <w:lang w:val="uk-UA"/>
        </w:rPr>
        <w:t>(</w:t>
      </w:r>
      <w:r w:rsidRPr="005A08DB">
        <w:rPr>
          <w:rFonts w:ascii="Times New Roman" w:hAnsi="Times New Roman"/>
          <w:iCs/>
          <w:sz w:val="28"/>
          <w:szCs w:val="28"/>
          <w:lang w:val="uk-UA"/>
        </w:rPr>
        <w:t xml:space="preserve">науковість, доступність, єдність форми і змісту, забезпечення зворотного зв’язку, проблемність </w:t>
      </w:r>
      <w:r w:rsidRPr="005A08DB">
        <w:rPr>
          <w:rFonts w:ascii="Times New Roman" w:hAnsi="Times New Roman"/>
          <w:sz w:val="28"/>
          <w:szCs w:val="28"/>
          <w:lang w:val="uk-UA"/>
        </w:rPr>
        <w:t>та ін.);</w:t>
      </w:r>
    </w:p>
    <w:p w:rsidR="00F74DC2" w:rsidRPr="005A08DB" w:rsidRDefault="00F74DC2" w:rsidP="005A08DB">
      <w:pPr>
        <w:numPr>
          <w:ilvl w:val="0"/>
          <w:numId w:val="5"/>
        </w:numPr>
        <w:tabs>
          <w:tab w:val="clear" w:pos="360"/>
          <w:tab w:val="left" w:pos="798"/>
        </w:tabs>
        <w:autoSpaceDE w:val="0"/>
        <w:autoSpaceDN w:val="0"/>
        <w:adjustRightInd w:val="0"/>
        <w:spacing w:after="0" w:line="360" w:lineRule="auto"/>
        <w:ind w:left="0" w:firstLine="709"/>
        <w:jc w:val="both"/>
        <w:rPr>
          <w:rFonts w:ascii="Times New Roman" w:hAnsi="Times New Roman"/>
          <w:sz w:val="28"/>
          <w:szCs w:val="28"/>
          <w:lang w:val="uk-UA"/>
        </w:rPr>
      </w:pPr>
      <w:r w:rsidRPr="005A08DB">
        <w:rPr>
          <w:rFonts w:ascii="Times New Roman" w:hAnsi="Times New Roman"/>
          <w:sz w:val="28"/>
          <w:szCs w:val="28"/>
          <w:lang w:val="uk-UA"/>
        </w:rPr>
        <w:t xml:space="preserve">у методиці проведення семінарських занять є </w:t>
      </w:r>
      <w:r w:rsidRPr="005A08DB">
        <w:rPr>
          <w:rFonts w:ascii="Times New Roman" w:hAnsi="Times New Roman"/>
          <w:b/>
          <w:bCs/>
          <w:i/>
          <w:iCs/>
          <w:sz w:val="28"/>
          <w:szCs w:val="28"/>
          <w:lang w:val="uk-UA"/>
        </w:rPr>
        <w:t>певні особливості</w:t>
      </w:r>
      <w:r w:rsidRPr="005A08DB">
        <w:rPr>
          <w:rFonts w:ascii="Times New Roman" w:hAnsi="Times New Roman"/>
          <w:i/>
          <w:sz w:val="28"/>
          <w:szCs w:val="28"/>
          <w:lang w:val="uk-UA"/>
        </w:rPr>
        <w:t>,</w:t>
      </w:r>
      <w:r w:rsidRPr="005A08DB">
        <w:rPr>
          <w:rFonts w:ascii="Times New Roman" w:hAnsi="Times New Roman"/>
          <w:sz w:val="28"/>
          <w:szCs w:val="28"/>
          <w:lang w:val="uk-UA"/>
        </w:rPr>
        <w:t xml:space="preserve"> зумовлені логікою викладання конкретної дисципліни;</w:t>
      </w:r>
    </w:p>
    <w:p w:rsidR="00F74DC2" w:rsidRPr="005A08DB" w:rsidRDefault="00F74DC2" w:rsidP="005A08DB">
      <w:pPr>
        <w:numPr>
          <w:ilvl w:val="0"/>
          <w:numId w:val="5"/>
        </w:numPr>
        <w:tabs>
          <w:tab w:val="clear" w:pos="360"/>
          <w:tab w:val="left" w:pos="798"/>
        </w:tabs>
        <w:autoSpaceDE w:val="0"/>
        <w:autoSpaceDN w:val="0"/>
        <w:adjustRightInd w:val="0"/>
        <w:spacing w:after="0" w:line="360" w:lineRule="auto"/>
        <w:ind w:left="0" w:firstLine="709"/>
        <w:jc w:val="both"/>
        <w:rPr>
          <w:rFonts w:ascii="Times New Roman" w:hAnsi="Times New Roman"/>
          <w:sz w:val="28"/>
          <w:szCs w:val="28"/>
          <w:lang w:val="uk-UA"/>
        </w:rPr>
      </w:pPr>
      <w:r w:rsidRPr="005A08DB">
        <w:rPr>
          <w:rFonts w:ascii="Times New Roman" w:hAnsi="Times New Roman"/>
          <w:sz w:val="28"/>
          <w:szCs w:val="28"/>
          <w:lang w:val="uk-UA"/>
        </w:rPr>
        <w:t xml:space="preserve">необхідно забезпечити високий рівень </w:t>
      </w:r>
      <w:r w:rsidRPr="005A08DB">
        <w:rPr>
          <w:rFonts w:ascii="Times New Roman" w:hAnsi="Times New Roman"/>
          <w:b/>
          <w:bCs/>
          <w:i/>
          <w:iCs/>
          <w:sz w:val="28"/>
          <w:szCs w:val="28"/>
          <w:lang w:val="uk-UA"/>
        </w:rPr>
        <w:t>мотивації</w:t>
      </w:r>
      <w:r w:rsidRPr="005A08DB">
        <w:rPr>
          <w:rFonts w:ascii="Times New Roman" w:hAnsi="Times New Roman"/>
          <w:b/>
          <w:bCs/>
          <w:iCs/>
          <w:sz w:val="28"/>
          <w:szCs w:val="28"/>
          <w:lang w:val="uk-UA"/>
        </w:rPr>
        <w:t xml:space="preserve"> </w:t>
      </w:r>
      <w:r w:rsidRPr="005A08DB">
        <w:rPr>
          <w:rFonts w:ascii="Times New Roman" w:hAnsi="Times New Roman"/>
          <w:sz w:val="28"/>
          <w:szCs w:val="28"/>
          <w:lang w:val="uk-UA"/>
        </w:rPr>
        <w:t>(вивчення теми слід розпочинати із з’ясування її значення для засвоєння даної чи інших дисциплін, у майбутній професійній діяльності тощо);</w:t>
      </w:r>
    </w:p>
    <w:p w:rsidR="00F74DC2" w:rsidRPr="005A08DB" w:rsidRDefault="00F74DC2" w:rsidP="005A08DB">
      <w:pPr>
        <w:numPr>
          <w:ilvl w:val="0"/>
          <w:numId w:val="5"/>
        </w:numPr>
        <w:tabs>
          <w:tab w:val="clear" w:pos="360"/>
          <w:tab w:val="left" w:pos="798"/>
        </w:tabs>
        <w:autoSpaceDE w:val="0"/>
        <w:autoSpaceDN w:val="0"/>
        <w:adjustRightInd w:val="0"/>
        <w:spacing w:after="0" w:line="360" w:lineRule="auto"/>
        <w:ind w:left="0" w:firstLine="709"/>
        <w:jc w:val="both"/>
        <w:rPr>
          <w:rFonts w:ascii="Times New Roman" w:hAnsi="Times New Roman"/>
          <w:sz w:val="28"/>
          <w:szCs w:val="28"/>
          <w:lang w:val="uk-UA"/>
        </w:rPr>
      </w:pPr>
      <w:r w:rsidRPr="005A08DB">
        <w:rPr>
          <w:rFonts w:ascii="Times New Roman" w:hAnsi="Times New Roman"/>
          <w:sz w:val="28"/>
          <w:szCs w:val="28"/>
          <w:lang w:val="uk-UA"/>
        </w:rPr>
        <w:t>дотримання принципу професійної спрямованості та здійснення різнорівневих міжпредметних зв’язків з іншими дисциплінами, практичним навчанням забезпечує формування єдиної системи знань умінь та навичок студентів;</w:t>
      </w:r>
    </w:p>
    <w:p w:rsidR="00F74DC2" w:rsidRPr="005A08DB" w:rsidRDefault="00F74DC2" w:rsidP="005A08DB">
      <w:pPr>
        <w:numPr>
          <w:ilvl w:val="0"/>
          <w:numId w:val="5"/>
        </w:numPr>
        <w:tabs>
          <w:tab w:val="clear" w:pos="360"/>
          <w:tab w:val="left" w:pos="798"/>
        </w:tabs>
        <w:autoSpaceDE w:val="0"/>
        <w:autoSpaceDN w:val="0"/>
        <w:adjustRightInd w:val="0"/>
        <w:spacing w:after="0" w:line="360" w:lineRule="auto"/>
        <w:ind w:left="0" w:firstLine="709"/>
        <w:jc w:val="both"/>
        <w:rPr>
          <w:rFonts w:ascii="Times New Roman" w:hAnsi="Times New Roman"/>
          <w:sz w:val="28"/>
          <w:szCs w:val="28"/>
          <w:lang w:val="uk-UA"/>
        </w:rPr>
      </w:pPr>
      <w:r w:rsidRPr="005A08DB">
        <w:rPr>
          <w:rFonts w:ascii="Times New Roman" w:hAnsi="Times New Roman"/>
          <w:sz w:val="28"/>
          <w:szCs w:val="28"/>
          <w:lang w:val="uk-UA"/>
        </w:rPr>
        <w:t>важливим є також формування професійної культури і мислення;</w:t>
      </w:r>
    </w:p>
    <w:p w:rsidR="00F74DC2" w:rsidRPr="005A08DB" w:rsidRDefault="00F74DC2" w:rsidP="005A08DB">
      <w:pPr>
        <w:numPr>
          <w:ilvl w:val="0"/>
          <w:numId w:val="5"/>
        </w:numPr>
        <w:tabs>
          <w:tab w:val="clear" w:pos="360"/>
          <w:tab w:val="left" w:pos="798"/>
        </w:tabs>
        <w:autoSpaceDE w:val="0"/>
        <w:autoSpaceDN w:val="0"/>
        <w:adjustRightInd w:val="0"/>
        <w:spacing w:after="0" w:line="360" w:lineRule="auto"/>
        <w:ind w:left="0" w:firstLine="709"/>
        <w:jc w:val="both"/>
        <w:rPr>
          <w:rFonts w:ascii="Times New Roman" w:hAnsi="Times New Roman"/>
          <w:sz w:val="28"/>
          <w:szCs w:val="28"/>
          <w:lang w:val="uk-UA"/>
        </w:rPr>
      </w:pPr>
      <w:r w:rsidRPr="005A08DB">
        <w:rPr>
          <w:rFonts w:ascii="Times New Roman" w:hAnsi="Times New Roman"/>
          <w:sz w:val="28"/>
          <w:szCs w:val="28"/>
          <w:lang w:val="uk-UA"/>
        </w:rPr>
        <w:t>у процесі проведення семінарського заняття необхідно забезпечувати органічну єдність теоретичного і дослідницько-експериментального пізнання;</w:t>
      </w:r>
    </w:p>
    <w:p w:rsidR="00F74DC2" w:rsidRPr="005A08DB" w:rsidRDefault="00F74DC2" w:rsidP="005A08DB">
      <w:pPr>
        <w:numPr>
          <w:ilvl w:val="0"/>
          <w:numId w:val="5"/>
        </w:numPr>
        <w:tabs>
          <w:tab w:val="clear" w:pos="360"/>
          <w:tab w:val="left" w:pos="798"/>
        </w:tabs>
        <w:autoSpaceDE w:val="0"/>
        <w:autoSpaceDN w:val="0"/>
        <w:adjustRightInd w:val="0"/>
        <w:spacing w:after="0" w:line="360" w:lineRule="auto"/>
        <w:ind w:left="0" w:firstLine="709"/>
        <w:jc w:val="both"/>
        <w:rPr>
          <w:rFonts w:ascii="Times New Roman" w:hAnsi="Times New Roman"/>
          <w:sz w:val="28"/>
          <w:szCs w:val="28"/>
          <w:lang w:val="uk-UA"/>
        </w:rPr>
      </w:pPr>
      <w:r w:rsidRPr="005A08DB">
        <w:rPr>
          <w:rFonts w:ascii="Times New Roman" w:hAnsi="Times New Roman"/>
          <w:sz w:val="28"/>
          <w:szCs w:val="28"/>
          <w:lang w:val="uk-UA"/>
        </w:rPr>
        <w:t>семінарські заняття мають гармонійно поєднуватися з лекційними, практичними і лабораторними заняттями та самостійної роботою студентів.</w:t>
      </w:r>
    </w:p>
    <w:p w:rsidR="00F74DC2" w:rsidRPr="005A08DB" w:rsidRDefault="00F74DC2" w:rsidP="005A08DB">
      <w:pPr>
        <w:autoSpaceDE w:val="0"/>
        <w:autoSpaceDN w:val="0"/>
        <w:adjustRightInd w:val="0"/>
        <w:spacing w:after="0" w:line="360" w:lineRule="auto"/>
        <w:ind w:firstLine="709"/>
        <w:jc w:val="both"/>
        <w:rPr>
          <w:rFonts w:ascii="Times New Roman" w:hAnsi="Times New Roman"/>
          <w:spacing w:val="-4"/>
          <w:sz w:val="28"/>
          <w:szCs w:val="28"/>
          <w:lang w:val="uk-UA"/>
        </w:rPr>
      </w:pPr>
      <w:r w:rsidRPr="005A08DB">
        <w:rPr>
          <w:rFonts w:ascii="Times New Roman" w:hAnsi="Times New Roman"/>
          <w:b/>
          <w:bCs/>
          <w:i/>
          <w:spacing w:val="-4"/>
          <w:sz w:val="28"/>
          <w:szCs w:val="28"/>
          <w:lang w:val="uk-UA"/>
        </w:rPr>
        <w:t>Відмінною особливістю</w:t>
      </w:r>
      <w:r w:rsidRPr="005A08DB">
        <w:rPr>
          <w:rFonts w:ascii="Times New Roman" w:hAnsi="Times New Roman"/>
          <w:b/>
          <w:bCs/>
          <w:spacing w:val="-4"/>
          <w:sz w:val="28"/>
          <w:szCs w:val="28"/>
          <w:lang w:val="uk-UA"/>
        </w:rPr>
        <w:t xml:space="preserve"> </w:t>
      </w:r>
      <w:r w:rsidRPr="005A08DB">
        <w:rPr>
          <w:rFonts w:ascii="Times New Roman" w:hAnsi="Times New Roman"/>
          <w:spacing w:val="-4"/>
          <w:sz w:val="28"/>
          <w:szCs w:val="28"/>
          <w:lang w:val="uk-UA"/>
        </w:rPr>
        <w:t>семінару як форми навчальних занять є:</w:t>
      </w:r>
    </w:p>
    <w:p w:rsidR="00F74DC2" w:rsidRPr="005A08DB" w:rsidRDefault="00F74DC2" w:rsidP="005A08DB">
      <w:pPr>
        <w:numPr>
          <w:ilvl w:val="0"/>
          <w:numId w:val="6"/>
        </w:numPr>
        <w:tabs>
          <w:tab w:val="left" w:pos="812"/>
        </w:tabs>
        <w:autoSpaceDE w:val="0"/>
        <w:autoSpaceDN w:val="0"/>
        <w:adjustRightInd w:val="0"/>
        <w:spacing w:after="0" w:line="360" w:lineRule="auto"/>
        <w:ind w:left="0" w:firstLine="709"/>
        <w:jc w:val="both"/>
        <w:rPr>
          <w:rFonts w:ascii="Times New Roman" w:hAnsi="Times New Roman"/>
          <w:sz w:val="28"/>
          <w:szCs w:val="28"/>
          <w:lang w:val="uk-UA"/>
        </w:rPr>
      </w:pPr>
      <w:r w:rsidRPr="005A08DB">
        <w:rPr>
          <w:rFonts w:ascii="Times New Roman" w:hAnsi="Times New Roman"/>
          <w:sz w:val="28"/>
          <w:szCs w:val="28"/>
          <w:lang w:val="uk-UA"/>
        </w:rPr>
        <w:t>активна участь самих студентів у з’ясуванні сутності проблем, питань, що були винесені на розгляд;</w:t>
      </w:r>
    </w:p>
    <w:p w:rsidR="00F74DC2" w:rsidRPr="005A08DB" w:rsidRDefault="00F74DC2" w:rsidP="005A08DB">
      <w:pPr>
        <w:numPr>
          <w:ilvl w:val="0"/>
          <w:numId w:val="6"/>
        </w:numPr>
        <w:tabs>
          <w:tab w:val="left" w:pos="812"/>
        </w:tabs>
        <w:autoSpaceDE w:val="0"/>
        <w:autoSpaceDN w:val="0"/>
        <w:adjustRightInd w:val="0"/>
        <w:spacing w:after="0" w:line="360" w:lineRule="auto"/>
        <w:ind w:left="0" w:firstLine="709"/>
        <w:jc w:val="both"/>
        <w:rPr>
          <w:rFonts w:ascii="Times New Roman" w:hAnsi="Times New Roman"/>
          <w:sz w:val="28"/>
          <w:szCs w:val="28"/>
          <w:lang w:val="uk-UA"/>
        </w:rPr>
      </w:pPr>
      <w:r w:rsidRPr="005A08DB">
        <w:rPr>
          <w:rFonts w:ascii="Times New Roman" w:hAnsi="Times New Roman"/>
          <w:sz w:val="28"/>
          <w:szCs w:val="28"/>
          <w:lang w:val="uk-UA"/>
        </w:rPr>
        <w:t>викладач надає студентам можливість вільно висловлюватися під час розгляду питань, що винесені на обговорення, допомагає їм вірно будувати свої міркування;</w:t>
      </w:r>
    </w:p>
    <w:p w:rsidR="00F74DC2" w:rsidRPr="005A08DB" w:rsidRDefault="00F74DC2" w:rsidP="005A08DB">
      <w:pPr>
        <w:numPr>
          <w:ilvl w:val="0"/>
          <w:numId w:val="6"/>
        </w:numPr>
        <w:tabs>
          <w:tab w:val="left" w:pos="812"/>
        </w:tabs>
        <w:autoSpaceDE w:val="0"/>
        <w:autoSpaceDN w:val="0"/>
        <w:adjustRightInd w:val="0"/>
        <w:spacing w:after="0" w:line="360" w:lineRule="auto"/>
        <w:ind w:left="0" w:firstLine="709"/>
        <w:jc w:val="both"/>
        <w:rPr>
          <w:rFonts w:ascii="Times New Roman" w:hAnsi="Times New Roman"/>
          <w:sz w:val="28"/>
          <w:szCs w:val="28"/>
          <w:lang w:val="uk-UA"/>
        </w:rPr>
      </w:pPr>
      <w:r w:rsidRPr="005A08DB">
        <w:rPr>
          <w:rFonts w:ascii="Times New Roman" w:hAnsi="Times New Roman"/>
          <w:sz w:val="28"/>
          <w:szCs w:val="28"/>
          <w:lang w:val="uk-UA"/>
        </w:rPr>
        <w:t>така навчальна мета семінару вимагає, щоб студенти були добре підготовлені до заняття;</w:t>
      </w:r>
    </w:p>
    <w:p w:rsidR="00F74DC2" w:rsidRPr="005A08DB" w:rsidRDefault="00F74DC2" w:rsidP="005A08DB">
      <w:pPr>
        <w:numPr>
          <w:ilvl w:val="0"/>
          <w:numId w:val="6"/>
        </w:numPr>
        <w:tabs>
          <w:tab w:val="left" w:pos="812"/>
        </w:tabs>
        <w:autoSpaceDE w:val="0"/>
        <w:autoSpaceDN w:val="0"/>
        <w:adjustRightInd w:val="0"/>
        <w:spacing w:after="0" w:line="360" w:lineRule="auto"/>
        <w:ind w:left="0" w:firstLine="709"/>
        <w:jc w:val="both"/>
        <w:rPr>
          <w:rFonts w:ascii="Times New Roman" w:hAnsi="Times New Roman"/>
          <w:sz w:val="28"/>
          <w:szCs w:val="28"/>
          <w:lang w:val="uk-UA"/>
        </w:rPr>
      </w:pPr>
      <w:r w:rsidRPr="005A08DB">
        <w:rPr>
          <w:rFonts w:ascii="Times New Roman" w:hAnsi="Times New Roman"/>
          <w:sz w:val="28"/>
          <w:szCs w:val="28"/>
          <w:lang w:val="uk-UA"/>
        </w:rPr>
        <w:t>якщо студенти непідготовлені до заняття, то семінарське заняття перетворюється у фронтальну бесіду (викладач задає питання, студенти відповідають на них).</w:t>
      </w:r>
    </w:p>
    <w:p w:rsidR="00F74DC2" w:rsidRPr="005A08DB" w:rsidRDefault="00F74DC2" w:rsidP="005A08DB">
      <w:pPr>
        <w:autoSpaceDE w:val="0"/>
        <w:autoSpaceDN w:val="0"/>
        <w:adjustRightInd w:val="0"/>
        <w:spacing w:after="0" w:line="360" w:lineRule="auto"/>
        <w:ind w:firstLine="709"/>
        <w:jc w:val="both"/>
        <w:rPr>
          <w:rFonts w:ascii="Times New Roman" w:hAnsi="Times New Roman"/>
          <w:sz w:val="28"/>
          <w:szCs w:val="28"/>
          <w:lang w:val="uk-UA"/>
        </w:rPr>
      </w:pPr>
      <w:r w:rsidRPr="005A08DB">
        <w:rPr>
          <w:rFonts w:ascii="Times New Roman" w:hAnsi="Times New Roman"/>
          <w:sz w:val="28"/>
          <w:szCs w:val="28"/>
          <w:lang w:val="uk-UA"/>
        </w:rPr>
        <w:t>Існує багато різновидностей семінарських занять, які відрізняються як за змістом, так і за формою організації роботи. У процесі проходження практики під час викладання тієї чи іншої дисципліни рекомендується використовувати різні види семінарських занять.</w:t>
      </w:r>
    </w:p>
    <w:p w:rsidR="00F74DC2" w:rsidRPr="005A08DB" w:rsidRDefault="00F74DC2" w:rsidP="005A08DB">
      <w:pPr>
        <w:autoSpaceDE w:val="0"/>
        <w:autoSpaceDN w:val="0"/>
        <w:adjustRightInd w:val="0"/>
        <w:spacing w:after="0" w:line="360" w:lineRule="auto"/>
        <w:ind w:firstLine="709"/>
        <w:jc w:val="both"/>
        <w:rPr>
          <w:rFonts w:ascii="Times New Roman" w:hAnsi="Times New Roman"/>
          <w:b/>
          <w:bCs/>
          <w:i/>
          <w:sz w:val="28"/>
          <w:szCs w:val="28"/>
          <w:lang w:val="uk-UA"/>
        </w:rPr>
      </w:pPr>
      <w:r w:rsidRPr="005A08DB">
        <w:rPr>
          <w:rFonts w:ascii="Times New Roman" w:hAnsi="Times New Roman"/>
          <w:b/>
          <w:bCs/>
          <w:i/>
          <w:sz w:val="28"/>
          <w:szCs w:val="28"/>
          <w:lang w:val="uk-UA"/>
        </w:rPr>
        <w:t>Види семінарських занять</w:t>
      </w:r>
    </w:p>
    <w:p w:rsidR="00F74DC2" w:rsidRPr="005A08DB" w:rsidRDefault="00F74DC2" w:rsidP="005A08DB">
      <w:pPr>
        <w:autoSpaceDE w:val="0"/>
        <w:autoSpaceDN w:val="0"/>
        <w:adjustRightInd w:val="0"/>
        <w:spacing w:after="0" w:line="360" w:lineRule="auto"/>
        <w:ind w:firstLine="709"/>
        <w:jc w:val="both"/>
        <w:rPr>
          <w:rFonts w:ascii="Times New Roman" w:hAnsi="Times New Roman"/>
          <w:b/>
          <w:bCs/>
          <w:i/>
          <w:iCs/>
          <w:sz w:val="28"/>
          <w:szCs w:val="28"/>
          <w:lang w:val="uk-UA"/>
        </w:rPr>
      </w:pPr>
      <w:r w:rsidRPr="005A08DB">
        <w:rPr>
          <w:rFonts w:ascii="Times New Roman" w:hAnsi="Times New Roman"/>
          <w:b/>
          <w:bCs/>
          <w:i/>
          <w:iCs/>
          <w:sz w:val="28"/>
          <w:szCs w:val="28"/>
          <w:lang w:val="uk-UA"/>
        </w:rPr>
        <w:t>Семінари-бесіди</w:t>
      </w:r>
    </w:p>
    <w:p w:rsidR="00F74DC2" w:rsidRPr="005A08DB" w:rsidRDefault="00F74DC2" w:rsidP="005A08DB">
      <w:pPr>
        <w:numPr>
          <w:ilvl w:val="0"/>
          <w:numId w:val="7"/>
        </w:numPr>
        <w:tabs>
          <w:tab w:val="left" w:pos="882"/>
        </w:tabs>
        <w:autoSpaceDE w:val="0"/>
        <w:autoSpaceDN w:val="0"/>
        <w:adjustRightInd w:val="0"/>
        <w:spacing w:after="0" w:line="360" w:lineRule="auto"/>
        <w:ind w:left="0" w:firstLine="709"/>
        <w:jc w:val="both"/>
        <w:rPr>
          <w:rFonts w:ascii="Times New Roman" w:hAnsi="Times New Roman"/>
          <w:sz w:val="28"/>
          <w:szCs w:val="28"/>
          <w:lang w:val="uk-UA"/>
        </w:rPr>
      </w:pPr>
      <w:r w:rsidRPr="005A08DB">
        <w:rPr>
          <w:rFonts w:ascii="Times New Roman" w:hAnsi="Times New Roman"/>
          <w:sz w:val="28"/>
          <w:szCs w:val="28"/>
          <w:lang w:val="uk-UA"/>
        </w:rPr>
        <w:t xml:space="preserve">найпростіша форма семінару, побудована на основі </w:t>
      </w:r>
      <w:r w:rsidRPr="005A08DB">
        <w:rPr>
          <w:rFonts w:ascii="Times New Roman" w:hAnsi="Times New Roman"/>
          <w:iCs/>
          <w:spacing w:val="-4"/>
          <w:sz w:val="28"/>
          <w:szCs w:val="28"/>
          <w:lang w:val="uk-UA"/>
        </w:rPr>
        <w:t xml:space="preserve">евристичної бесіди </w:t>
      </w:r>
      <w:r w:rsidRPr="005A08DB">
        <w:rPr>
          <w:rFonts w:ascii="Times New Roman" w:hAnsi="Times New Roman"/>
          <w:spacing w:val="-4"/>
          <w:sz w:val="28"/>
          <w:szCs w:val="28"/>
          <w:lang w:val="uk-UA"/>
        </w:rPr>
        <w:t>(студенти дають відповіді на запитання, що мають проблемний характер і вимагають творчого, продуктивного мислення, як-от: “Чому ...?”, “Як Ви вважаєте...?”, “Чим можна пояснити... ?” тощо);</w:t>
      </w:r>
    </w:p>
    <w:p w:rsidR="00F74DC2" w:rsidRPr="005A08DB" w:rsidRDefault="00F74DC2" w:rsidP="005A08DB">
      <w:pPr>
        <w:numPr>
          <w:ilvl w:val="0"/>
          <w:numId w:val="7"/>
        </w:numPr>
        <w:tabs>
          <w:tab w:val="left" w:pos="882"/>
        </w:tabs>
        <w:autoSpaceDE w:val="0"/>
        <w:autoSpaceDN w:val="0"/>
        <w:adjustRightInd w:val="0"/>
        <w:spacing w:after="0" w:line="360" w:lineRule="auto"/>
        <w:ind w:left="0" w:firstLine="709"/>
        <w:jc w:val="both"/>
        <w:rPr>
          <w:rFonts w:ascii="Times New Roman" w:hAnsi="Times New Roman"/>
          <w:sz w:val="28"/>
          <w:szCs w:val="28"/>
          <w:lang w:val="uk-UA"/>
        </w:rPr>
      </w:pPr>
      <w:r w:rsidRPr="005A08DB">
        <w:rPr>
          <w:rFonts w:ascii="Times New Roman" w:hAnsi="Times New Roman"/>
          <w:iCs/>
          <w:sz w:val="28"/>
          <w:szCs w:val="28"/>
          <w:lang w:val="uk-UA"/>
        </w:rPr>
        <w:t xml:space="preserve">дискусія </w:t>
      </w:r>
      <w:r w:rsidRPr="005A08DB">
        <w:rPr>
          <w:rFonts w:ascii="Times New Roman" w:hAnsi="Times New Roman"/>
          <w:sz w:val="28"/>
          <w:szCs w:val="28"/>
          <w:lang w:val="uk-UA"/>
        </w:rPr>
        <w:t xml:space="preserve">(від лат. </w:t>
      </w:r>
      <w:r w:rsidRPr="005A08DB">
        <w:rPr>
          <w:rFonts w:ascii="Times New Roman" w:hAnsi="Times New Roman"/>
          <w:iCs/>
          <w:sz w:val="28"/>
          <w:szCs w:val="28"/>
          <w:lang w:val="uk-UA"/>
        </w:rPr>
        <w:t>розгляд</w:t>
      </w:r>
      <w:r w:rsidRPr="005A08DB">
        <w:rPr>
          <w:rFonts w:ascii="Times New Roman" w:hAnsi="Times New Roman"/>
          <w:sz w:val="28"/>
          <w:szCs w:val="28"/>
          <w:lang w:val="uk-UA"/>
        </w:rPr>
        <w:t xml:space="preserve">, </w:t>
      </w:r>
      <w:r w:rsidRPr="005A08DB">
        <w:rPr>
          <w:rFonts w:ascii="Times New Roman" w:hAnsi="Times New Roman"/>
          <w:iCs/>
          <w:sz w:val="28"/>
          <w:szCs w:val="28"/>
          <w:lang w:val="uk-UA"/>
        </w:rPr>
        <w:t>дослідження</w:t>
      </w:r>
      <w:r w:rsidRPr="005A08DB">
        <w:rPr>
          <w:rFonts w:ascii="Times New Roman" w:hAnsi="Times New Roman"/>
          <w:sz w:val="28"/>
          <w:szCs w:val="28"/>
          <w:lang w:val="uk-UA"/>
        </w:rPr>
        <w:t>) є вищим рівнем евристичної бесіди; найбільш поширеними і ефективними є: “</w:t>
      </w:r>
      <w:r w:rsidRPr="005A08DB">
        <w:rPr>
          <w:rFonts w:ascii="Times New Roman" w:hAnsi="Times New Roman"/>
          <w:iCs/>
          <w:sz w:val="28"/>
          <w:szCs w:val="28"/>
          <w:lang w:val="uk-UA"/>
        </w:rPr>
        <w:t>круглий стіл</w:t>
      </w:r>
      <w:r w:rsidRPr="005A08DB">
        <w:rPr>
          <w:rFonts w:ascii="Times New Roman" w:hAnsi="Times New Roman"/>
          <w:sz w:val="28"/>
          <w:szCs w:val="28"/>
          <w:lang w:val="uk-UA"/>
        </w:rPr>
        <w:t xml:space="preserve">”, </w:t>
      </w:r>
      <w:r w:rsidRPr="005A08DB">
        <w:rPr>
          <w:rFonts w:ascii="Times New Roman" w:hAnsi="Times New Roman"/>
          <w:iCs/>
          <w:sz w:val="28"/>
          <w:szCs w:val="28"/>
          <w:lang w:val="uk-UA"/>
        </w:rPr>
        <w:t>форум</w:t>
      </w:r>
      <w:r w:rsidRPr="005A08DB">
        <w:rPr>
          <w:rFonts w:ascii="Times New Roman" w:hAnsi="Times New Roman"/>
          <w:sz w:val="28"/>
          <w:szCs w:val="28"/>
          <w:lang w:val="uk-UA"/>
        </w:rPr>
        <w:t xml:space="preserve">, </w:t>
      </w:r>
      <w:r w:rsidRPr="005A08DB">
        <w:rPr>
          <w:rFonts w:ascii="Times New Roman" w:hAnsi="Times New Roman"/>
          <w:iCs/>
          <w:sz w:val="28"/>
          <w:szCs w:val="28"/>
          <w:lang w:val="uk-UA"/>
        </w:rPr>
        <w:t>дебати</w:t>
      </w:r>
      <w:r w:rsidRPr="005A08DB">
        <w:rPr>
          <w:rFonts w:ascii="Times New Roman" w:hAnsi="Times New Roman"/>
          <w:sz w:val="28"/>
          <w:szCs w:val="28"/>
          <w:lang w:val="uk-UA"/>
        </w:rPr>
        <w:t xml:space="preserve">, </w:t>
      </w:r>
      <w:r w:rsidRPr="005A08DB">
        <w:rPr>
          <w:rFonts w:ascii="Times New Roman" w:hAnsi="Times New Roman"/>
          <w:iCs/>
          <w:sz w:val="28"/>
          <w:szCs w:val="28"/>
          <w:lang w:val="uk-UA"/>
        </w:rPr>
        <w:t xml:space="preserve">симпозіум </w:t>
      </w:r>
      <w:r w:rsidRPr="005A08DB">
        <w:rPr>
          <w:rFonts w:ascii="Times New Roman" w:hAnsi="Times New Roman"/>
          <w:sz w:val="28"/>
          <w:szCs w:val="28"/>
          <w:lang w:val="uk-UA"/>
        </w:rPr>
        <w:t>(базуються на обміні думками між усіма учасниками, що привчає студентів самостійно мислити, сприяє розвитку аналітичних навичок, розвиває здатність до виваженої аргументації, обстоювання власної точки зору, адекватно оцінювати себе та поважати думки інших);</w:t>
      </w:r>
    </w:p>
    <w:p w:rsidR="00F74DC2" w:rsidRPr="005A08DB" w:rsidRDefault="00F74DC2" w:rsidP="005A08DB">
      <w:pPr>
        <w:numPr>
          <w:ilvl w:val="0"/>
          <w:numId w:val="7"/>
        </w:numPr>
        <w:tabs>
          <w:tab w:val="left" w:pos="882"/>
        </w:tabs>
        <w:autoSpaceDE w:val="0"/>
        <w:autoSpaceDN w:val="0"/>
        <w:adjustRightInd w:val="0"/>
        <w:spacing w:after="0" w:line="360" w:lineRule="auto"/>
        <w:ind w:left="0" w:firstLine="709"/>
        <w:jc w:val="both"/>
        <w:rPr>
          <w:rFonts w:ascii="Times New Roman" w:hAnsi="Times New Roman"/>
          <w:sz w:val="28"/>
          <w:szCs w:val="28"/>
          <w:lang w:val="uk-UA"/>
        </w:rPr>
      </w:pPr>
      <w:r w:rsidRPr="005A08DB">
        <w:rPr>
          <w:rFonts w:ascii="Times New Roman" w:hAnsi="Times New Roman"/>
          <w:sz w:val="28"/>
          <w:szCs w:val="28"/>
          <w:lang w:val="uk-UA"/>
        </w:rPr>
        <w:t xml:space="preserve">може проводитися шляхом розгляду питань у вигляді невеликих </w:t>
      </w:r>
      <w:r w:rsidRPr="005A08DB">
        <w:rPr>
          <w:rFonts w:ascii="Times New Roman" w:hAnsi="Times New Roman"/>
          <w:iCs/>
          <w:sz w:val="28"/>
          <w:szCs w:val="28"/>
          <w:lang w:val="uk-UA"/>
        </w:rPr>
        <w:t xml:space="preserve">доповідей </w:t>
      </w:r>
      <w:r w:rsidRPr="005A08DB">
        <w:rPr>
          <w:rFonts w:ascii="Times New Roman" w:hAnsi="Times New Roman"/>
          <w:sz w:val="28"/>
          <w:szCs w:val="28"/>
          <w:lang w:val="uk-UA"/>
        </w:rPr>
        <w:t xml:space="preserve">студентів та подальшого </w:t>
      </w:r>
      <w:r w:rsidRPr="005A08DB">
        <w:rPr>
          <w:rFonts w:ascii="Times New Roman" w:hAnsi="Times New Roman"/>
          <w:iCs/>
          <w:sz w:val="28"/>
          <w:szCs w:val="28"/>
          <w:lang w:val="uk-UA"/>
        </w:rPr>
        <w:t xml:space="preserve">обговорення </w:t>
      </w:r>
      <w:r w:rsidRPr="005A08DB">
        <w:rPr>
          <w:rFonts w:ascii="Times New Roman" w:hAnsi="Times New Roman"/>
          <w:sz w:val="28"/>
          <w:szCs w:val="28"/>
          <w:lang w:val="uk-UA"/>
        </w:rPr>
        <w:t>учасниками семінару.</w:t>
      </w:r>
    </w:p>
    <w:p w:rsidR="00F74DC2" w:rsidRPr="005A08DB" w:rsidRDefault="00F74DC2" w:rsidP="005A08DB">
      <w:pPr>
        <w:autoSpaceDE w:val="0"/>
        <w:autoSpaceDN w:val="0"/>
        <w:adjustRightInd w:val="0"/>
        <w:spacing w:after="0" w:line="360" w:lineRule="auto"/>
        <w:ind w:firstLine="709"/>
        <w:jc w:val="both"/>
        <w:rPr>
          <w:rFonts w:ascii="Times New Roman" w:hAnsi="Times New Roman"/>
          <w:b/>
          <w:bCs/>
          <w:i/>
          <w:iCs/>
          <w:sz w:val="28"/>
          <w:szCs w:val="28"/>
          <w:lang w:val="uk-UA"/>
        </w:rPr>
      </w:pPr>
      <w:r w:rsidRPr="005A08DB">
        <w:rPr>
          <w:rFonts w:ascii="Times New Roman" w:hAnsi="Times New Roman"/>
          <w:b/>
          <w:bCs/>
          <w:i/>
          <w:iCs/>
          <w:sz w:val="28"/>
          <w:szCs w:val="28"/>
          <w:lang w:val="uk-UA"/>
        </w:rPr>
        <w:t>Наукові семінари</w:t>
      </w:r>
    </w:p>
    <w:p w:rsidR="00F74DC2" w:rsidRPr="005A08DB" w:rsidRDefault="00F74DC2" w:rsidP="005A08DB">
      <w:pPr>
        <w:autoSpaceDE w:val="0"/>
        <w:autoSpaceDN w:val="0"/>
        <w:adjustRightInd w:val="0"/>
        <w:spacing w:after="0" w:line="360" w:lineRule="auto"/>
        <w:ind w:firstLine="709"/>
        <w:jc w:val="both"/>
        <w:rPr>
          <w:rFonts w:ascii="Times New Roman" w:hAnsi="Times New Roman"/>
          <w:sz w:val="28"/>
          <w:szCs w:val="28"/>
          <w:lang w:val="uk-UA"/>
        </w:rPr>
      </w:pPr>
      <w:r w:rsidRPr="005A08DB">
        <w:rPr>
          <w:rFonts w:ascii="Times New Roman" w:hAnsi="Times New Roman"/>
          <w:sz w:val="28"/>
          <w:szCs w:val="28"/>
          <w:lang w:val="uk-UA"/>
        </w:rPr>
        <w:t xml:space="preserve">􀂊 характеризуються високим рівнем узагальнення знань, умінь, навичок; дидактичні цілі і завдання цього заняття реалізуються шляхом </w:t>
      </w:r>
      <w:r w:rsidRPr="005A08DB">
        <w:rPr>
          <w:rFonts w:ascii="Times New Roman" w:hAnsi="Times New Roman"/>
          <w:iCs/>
          <w:sz w:val="28"/>
          <w:szCs w:val="28"/>
          <w:lang w:val="uk-UA"/>
        </w:rPr>
        <w:t xml:space="preserve">заслуховування </w:t>
      </w:r>
      <w:r w:rsidRPr="005A08DB">
        <w:rPr>
          <w:rFonts w:ascii="Times New Roman" w:hAnsi="Times New Roman"/>
          <w:sz w:val="28"/>
          <w:szCs w:val="28"/>
          <w:lang w:val="uk-UA"/>
        </w:rPr>
        <w:t xml:space="preserve">і широкого </w:t>
      </w:r>
      <w:r w:rsidRPr="005A08DB">
        <w:rPr>
          <w:rFonts w:ascii="Times New Roman" w:hAnsi="Times New Roman"/>
          <w:iCs/>
          <w:sz w:val="28"/>
          <w:szCs w:val="28"/>
          <w:lang w:val="uk-UA"/>
        </w:rPr>
        <w:t xml:space="preserve">аналізу </w:t>
      </w:r>
      <w:r w:rsidRPr="005A08DB">
        <w:rPr>
          <w:rFonts w:ascii="Times New Roman" w:hAnsi="Times New Roman"/>
          <w:sz w:val="28"/>
          <w:szCs w:val="28"/>
          <w:lang w:val="uk-UA"/>
        </w:rPr>
        <w:t>звітів студентів про проведену науково-пошукову роботу;</w:t>
      </w:r>
    </w:p>
    <w:p w:rsidR="00F74DC2" w:rsidRPr="005A08DB" w:rsidRDefault="00F74DC2" w:rsidP="005A08DB">
      <w:pPr>
        <w:autoSpaceDE w:val="0"/>
        <w:autoSpaceDN w:val="0"/>
        <w:adjustRightInd w:val="0"/>
        <w:spacing w:after="0" w:line="360" w:lineRule="auto"/>
        <w:ind w:firstLine="709"/>
        <w:jc w:val="both"/>
        <w:rPr>
          <w:rFonts w:ascii="Times New Roman" w:hAnsi="Times New Roman"/>
          <w:sz w:val="28"/>
          <w:szCs w:val="28"/>
          <w:lang w:val="uk-UA"/>
        </w:rPr>
      </w:pPr>
      <w:r w:rsidRPr="005A08DB">
        <w:rPr>
          <w:rFonts w:ascii="Times New Roman" w:hAnsi="Times New Roman"/>
          <w:sz w:val="28"/>
          <w:szCs w:val="28"/>
          <w:lang w:val="uk-UA"/>
        </w:rPr>
        <w:t>􀂊 проводяться у формі наукових конференцій; на них студенти виступають з доповідями, у яких висвітлюють результати виконаної ними науково-пошукової роботи, підготовки до студентських наукових конференцій тощо.</w:t>
      </w:r>
    </w:p>
    <w:p w:rsidR="00F74DC2" w:rsidRPr="005A08DB" w:rsidRDefault="00F74DC2" w:rsidP="005A08DB">
      <w:pPr>
        <w:autoSpaceDE w:val="0"/>
        <w:autoSpaceDN w:val="0"/>
        <w:adjustRightInd w:val="0"/>
        <w:spacing w:after="0" w:line="360" w:lineRule="auto"/>
        <w:ind w:firstLine="709"/>
        <w:jc w:val="both"/>
        <w:rPr>
          <w:rFonts w:ascii="Times New Roman" w:hAnsi="Times New Roman"/>
          <w:b/>
          <w:bCs/>
          <w:i/>
          <w:iCs/>
          <w:sz w:val="28"/>
          <w:szCs w:val="28"/>
          <w:lang w:val="uk-UA"/>
        </w:rPr>
      </w:pPr>
      <w:r w:rsidRPr="005A08DB">
        <w:rPr>
          <w:rFonts w:ascii="Times New Roman" w:hAnsi="Times New Roman"/>
          <w:b/>
          <w:bCs/>
          <w:i/>
          <w:iCs/>
          <w:sz w:val="28"/>
          <w:szCs w:val="28"/>
          <w:lang w:val="uk-UA"/>
        </w:rPr>
        <w:t>Семінари  з використанням ігрових ситуацій</w:t>
      </w:r>
    </w:p>
    <w:p w:rsidR="00F74DC2" w:rsidRPr="005A08DB" w:rsidRDefault="00F74DC2" w:rsidP="005A08DB">
      <w:pPr>
        <w:numPr>
          <w:ilvl w:val="0"/>
          <w:numId w:val="8"/>
        </w:numPr>
        <w:tabs>
          <w:tab w:val="left" w:pos="784"/>
        </w:tabs>
        <w:autoSpaceDE w:val="0"/>
        <w:autoSpaceDN w:val="0"/>
        <w:adjustRightInd w:val="0"/>
        <w:spacing w:after="0" w:line="360" w:lineRule="auto"/>
        <w:ind w:left="0" w:firstLine="709"/>
        <w:jc w:val="both"/>
        <w:rPr>
          <w:rFonts w:ascii="Times New Roman" w:hAnsi="Times New Roman"/>
          <w:iCs/>
          <w:sz w:val="28"/>
          <w:szCs w:val="28"/>
          <w:lang w:val="uk-UA"/>
        </w:rPr>
      </w:pPr>
      <w:r w:rsidRPr="005A08DB">
        <w:rPr>
          <w:rFonts w:ascii="Times New Roman" w:hAnsi="Times New Roman"/>
          <w:sz w:val="28"/>
          <w:szCs w:val="28"/>
          <w:lang w:val="uk-UA"/>
        </w:rPr>
        <w:t xml:space="preserve">проводяться у формі </w:t>
      </w:r>
      <w:r w:rsidRPr="005A08DB">
        <w:rPr>
          <w:rFonts w:ascii="Times New Roman" w:hAnsi="Times New Roman"/>
          <w:iCs/>
          <w:sz w:val="28"/>
          <w:szCs w:val="28"/>
          <w:lang w:val="uk-UA"/>
        </w:rPr>
        <w:t>пізнавальної гри за типом телевізійних ігор (наприклад: “Що, де, коли?”, “Рейн-ринг”, “КВК” та ін.);</w:t>
      </w:r>
    </w:p>
    <w:p w:rsidR="00F74DC2" w:rsidRPr="005A08DB" w:rsidRDefault="00F74DC2" w:rsidP="005A08DB">
      <w:pPr>
        <w:numPr>
          <w:ilvl w:val="0"/>
          <w:numId w:val="8"/>
        </w:numPr>
        <w:tabs>
          <w:tab w:val="left" w:pos="784"/>
        </w:tabs>
        <w:autoSpaceDE w:val="0"/>
        <w:autoSpaceDN w:val="0"/>
        <w:adjustRightInd w:val="0"/>
        <w:spacing w:after="0" w:line="360" w:lineRule="auto"/>
        <w:ind w:left="0" w:firstLine="709"/>
        <w:jc w:val="both"/>
        <w:rPr>
          <w:rFonts w:ascii="Times New Roman" w:hAnsi="Times New Roman"/>
          <w:iCs/>
          <w:sz w:val="28"/>
          <w:szCs w:val="28"/>
          <w:lang w:val="uk-UA"/>
        </w:rPr>
      </w:pPr>
      <w:r w:rsidRPr="005A08DB">
        <w:rPr>
          <w:rFonts w:ascii="Times New Roman" w:hAnsi="Times New Roman"/>
          <w:iCs/>
          <w:sz w:val="28"/>
          <w:szCs w:val="28"/>
          <w:lang w:val="uk-UA"/>
        </w:rPr>
        <w:t>ефективним різновидом є рольові ігри, що проводяться у формі наукових конференцій (на них студенти-доповідачі виступають у ролі експертів з того чи іншого питання; їхні доповіді рецензуються і оцінюються групою рецензентів – до 3-х чоловік); студенти, які незгідні з деякими положеннями, висвітленими у доповідях експертів, виступають у ролі опонентів; веде конференцію студент-головуючий, який надає слово усім учасникам гри, підводить підсумки після кожної доповіді, організовує обговорення тощо);</w:t>
      </w:r>
    </w:p>
    <w:p w:rsidR="00F74DC2" w:rsidRPr="005A08DB" w:rsidRDefault="00F74DC2" w:rsidP="005A08DB">
      <w:pPr>
        <w:numPr>
          <w:ilvl w:val="0"/>
          <w:numId w:val="8"/>
        </w:numPr>
        <w:tabs>
          <w:tab w:val="left" w:pos="784"/>
        </w:tabs>
        <w:autoSpaceDE w:val="0"/>
        <w:autoSpaceDN w:val="0"/>
        <w:adjustRightInd w:val="0"/>
        <w:spacing w:after="0" w:line="360" w:lineRule="auto"/>
        <w:ind w:left="0" w:firstLine="709"/>
        <w:jc w:val="both"/>
        <w:rPr>
          <w:rFonts w:ascii="Times New Roman" w:hAnsi="Times New Roman"/>
          <w:iCs/>
          <w:spacing w:val="-4"/>
          <w:sz w:val="28"/>
          <w:szCs w:val="28"/>
          <w:lang w:val="uk-UA"/>
        </w:rPr>
      </w:pPr>
      <w:r w:rsidRPr="005A08DB">
        <w:rPr>
          <w:rFonts w:ascii="Times New Roman" w:hAnsi="Times New Roman"/>
          <w:iCs/>
          <w:spacing w:val="-4"/>
          <w:sz w:val="28"/>
          <w:szCs w:val="28"/>
          <w:lang w:val="uk-UA"/>
        </w:rPr>
        <w:t>різновидом рольових ігор є прес-конференції (студент, який виконує роль прес-секретаря веде конференцію; студенти-журналісти ставлять запитання експертам з проблем, щовинесені на розгляд семінару).</w:t>
      </w:r>
    </w:p>
    <w:p w:rsidR="00F74DC2" w:rsidRPr="005A08DB" w:rsidRDefault="00F74DC2" w:rsidP="005A08DB">
      <w:pPr>
        <w:autoSpaceDE w:val="0"/>
        <w:autoSpaceDN w:val="0"/>
        <w:adjustRightInd w:val="0"/>
        <w:spacing w:after="0" w:line="360" w:lineRule="auto"/>
        <w:ind w:firstLine="709"/>
        <w:jc w:val="both"/>
        <w:rPr>
          <w:rFonts w:ascii="Times New Roman" w:hAnsi="Times New Roman"/>
          <w:b/>
          <w:bCs/>
          <w:i/>
          <w:iCs/>
          <w:sz w:val="28"/>
          <w:szCs w:val="28"/>
          <w:lang w:val="uk-UA"/>
        </w:rPr>
      </w:pPr>
      <w:r w:rsidRPr="005A08DB">
        <w:rPr>
          <w:rFonts w:ascii="Times New Roman" w:hAnsi="Times New Roman"/>
          <w:b/>
          <w:bCs/>
          <w:i/>
          <w:iCs/>
          <w:sz w:val="28"/>
          <w:szCs w:val="28"/>
          <w:lang w:val="uk-UA"/>
        </w:rPr>
        <w:t>Міжпредметні семінари</w:t>
      </w:r>
    </w:p>
    <w:p w:rsidR="00F74DC2" w:rsidRPr="005A08DB" w:rsidRDefault="00F74DC2" w:rsidP="005A08DB">
      <w:pPr>
        <w:autoSpaceDE w:val="0"/>
        <w:autoSpaceDN w:val="0"/>
        <w:adjustRightInd w:val="0"/>
        <w:spacing w:after="0" w:line="360" w:lineRule="auto"/>
        <w:ind w:firstLine="709"/>
        <w:jc w:val="both"/>
        <w:rPr>
          <w:rFonts w:ascii="Times New Roman" w:hAnsi="Times New Roman"/>
          <w:iCs/>
          <w:sz w:val="28"/>
          <w:szCs w:val="28"/>
          <w:lang w:val="uk-UA"/>
        </w:rPr>
      </w:pPr>
      <w:r w:rsidRPr="005A08DB">
        <w:rPr>
          <w:rFonts w:ascii="Times New Roman" w:hAnsi="Times New Roman"/>
          <w:iCs/>
          <w:sz w:val="28"/>
          <w:szCs w:val="28"/>
          <w:lang w:val="uk-UA"/>
        </w:rPr>
        <w:t>проводяться одним або різними викладачами; на них обговорюється навчальна інформація, яка є предметом вивчення декількох дисциплін.</w:t>
      </w:r>
    </w:p>
    <w:p w:rsidR="00F74DC2" w:rsidRPr="005A08DB" w:rsidRDefault="00F74DC2" w:rsidP="005A08DB">
      <w:pPr>
        <w:autoSpaceDE w:val="0"/>
        <w:autoSpaceDN w:val="0"/>
        <w:adjustRightInd w:val="0"/>
        <w:spacing w:after="0" w:line="360" w:lineRule="auto"/>
        <w:ind w:firstLine="709"/>
        <w:jc w:val="both"/>
        <w:rPr>
          <w:rFonts w:ascii="Times New Roman" w:hAnsi="Times New Roman"/>
          <w:iCs/>
          <w:sz w:val="28"/>
          <w:szCs w:val="28"/>
          <w:lang w:val="uk-UA"/>
        </w:rPr>
      </w:pPr>
      <w:r w:rsidRPr="005A08DB">
        <w:rPr>
          <w:rFonts w:ascii="Times New Roman" w:hAnsi="Times New Roman"/>
          <w:b/>
          <w:bCs/>
          <w:i/>
          <w:iCs/>
          <w:sz w:val="28"/>
          <w:szCs w:val="28"/>
          <w:lang w:val="uk-UA"/>
        </w:rPr>
        <w:t xml:space="preserve">Методика </w:t>
      </w:r>
      <w:r w:rsidRPr="005A08DB">
        <w:rPr>
          <w:rFonts w:ascii="Times New Roman" w:hAnsi="Times New Roman"/>
          <w:iCs/>
          <w:sz w:val="28"/>
          <w:szCs w:val="28"/>
          <w:lang w:val="uk-UA"/>
        </w:rPr>
        <w:t>підготовки і проведення семінарських занять передбачає:</w:t>
      </w:r>
    </w:p>
    <w:p w:rsidR="00F74DC2" w:rsidRPr="005A08DB" w:rsidRDefault="00F74DC2" w:rsidP="005A08DB">
      <w:pPr>
        <w:autoSpaceDE w:val="0"/>
        <w:autoSpaceDN w:val="0"/>
        <w:adjustRightInd w:val="0"/>
        <w:spacing w:after="0" w:line="360" w:lineRule="auto"/>
        <w:ind w:firstLine="709"/>
        <w:jc w:val="both"/>
        <w:rPr>
          <w:rFonts w:ascii="Times New Roman" w:hAnsi="Times New Roman"/>
          <w:iCs/>
          <w:sz w:val="28"/>
          <w:szCs w:val="28"/>
          <w:lang w:val="uk-UA"/>
        </w:rPr>
      </w:pPr>
      <w:r w:rsidRPr="005A08DB">
        <w:rPr>
          <w:rFonts w:ascii="Times New Roman" w:hAnsi="Times New Roman"/>
          <w:iCs/>
          <w:sz w:val="28"/>
          <w:szCs w:val="28"/>
          <w:lang w:val="uk-UA"/>
        </w:rPr>
        <w:t>􀂽 повідомлення студентам теми, плану семінарського заняття та рекомендованої літератури (найкраще подати студентам інструктивну карту проведення семінарського заняття);</w:t>
      </w:r>
    </w:p>
    <w:p w:rsidR="00F74DC2" w:rsidRPr="005A08DB" w:rsidRDefault="00F74DC2" w:rsidP="005A08DB">
      <w:pPr>
        <w:autoSpaceDE w:val="0"/>
        <w:autoSpaceDN w:val="0"/>
        <w:adjustRightInd w:val="0"/>
        <w:spacing w:after="0" w:line="360" w:lineRule="auto"/>
        <w:ind w:firstLine="709"/>
        <w:jc w:val="both"/>
        <w:rPr>
          <w:rFonts w:ascii="Times New Roman" w:hAnsi="Times New Roman"/>
          <w:iCs/>
          <w:sz w:val="28"/>
          <w:szCs w:val="28"/>
          <w:lang w:val="uk-UA"/>
        </w:rPr>
      </w:pPr>
      <w:r w:rsidRPr="005A08DB">
        <w:rPr>
          <w:rFonts w:ascii="Times New Roman" w:hAnsi="Times New Roman"/>
          <w:iCs/>
          <w:sz w:val="28"/>
          <w:szCs w:val="28"/>
          <w:lang w:val="uk-UA"/>
        </w:rPr>
        <w:t>􀂽 опрацювання та осмислення теоретичного матеріалу відповідної теми відповідно до плану семінарського заняття та рекомендованої літератури;</w:t>
      </w:r>
    </w:p>
    <w:p w:rsidR="00F74DC2" w:rsidRPr="005A08DB" w:rsidRDefault="00F74DC2" w:rsidP="005A08DB">
      <w:pPr>
        <w:autoSpaceDE w:val="0"/>
        <w:autoSpaceDN w:val="0"/>
        <w:adjustRightInd w:val="0"/>
        <w:spacing w:after="0" w:line="360" w:lineRule="auto"/>
        <w:ind w:firstLine="709"/>
        <w:jc w:val="both"/>
        <w:rPr>
          <w:rFonts w:ascii="Times New Roman" w:hAnsi="Times New Roman"/>
          <w:iCs/>
          <w:spacing w:val="-4"/>
          <w:sz w:val="28"/>
          <w:szCs w:val="28"/>
          <w:lang w:val="uk-UA"/>
        </w:rPr>
      </w:pPr>
      <w:r w:rsidRPr="005A08DB">
        <w:rPr>
          <w:rFonts w:ascii="Times New Roman" w:hAnsi="Times New Roman"/>
          <w:iCs/>
          <w:spacing w:val="-4"/>
          <w:sz w:val="28"/>
          <w:szCs w:val="28"/>
          <w:lang w:val="uk-UA"/>
        </w:rPr>
        <w:t>􀂽 підготовку до обговорення питань інформаційного блоку у формі діалогу, дискусії, диспуту, конференцій тощо (за планом заняття);</w:t>
      </w:r>
    </w:p>
    <w:p w:rsidR="00F74DC2" w:rsidRPr="005A08DB" w:rsidRDefault="00F74DC2" w:rsidP="005A08DB">
      <w:pPr>
        <w:autoSpaceDE w:val="0"/>
        <w:autoSpaceDN w:val="0"/>
        <w:adjustRightInd w:val="0"/>
        <w:spacing w:after="0" w:line="360" w:lineRule="auto"/>
        <w:ind w:firstLine="709"/>
        <w:jc w:val="both"/>
        <w:rPr>
          <w:rFonts w:ascii="Times New Roman" w:hAnsi="Times New Roman"/>
          <w:iCs/>
          <w:sz w:val="28"/>
          <w:szCs w:val="28"/>
          <w:lang w:val="uk-UA"/>
        </w:rPr>
      </w:pPr>
      <w:r w:rsidRPr="005A08DB">
        <w:rPr>
          <w:rFonts w:ascii="Times New Roman" w:hAnsi="Times New Roman"/>
          <w:iCs/>
          <w:sz w:val="28"/>
          <w:szCs w:val="28"/>
          <w:lang w:val="uk-UA"/>
        </w:rPr>
        <w:t>􀂽 підготовку, проведення фрагментів навчальних занять, на яких використовуються традиційні форми організації навчання (за вибором студента-практиканта), їх аналіз;</w:t>
      </w:r>
    </w:p>
    <w:p w:rsidR="00F74DC2" w:rsidRPr="005A08DB" w:rsidRDefault="00F74DC2" w:rsidP="005A08DB">
      <w:pPr>
        <w:autoSpaceDE w:val="0"/>
        <w:autoSpaceDN w:val="0"/>
        <w:adjustRightInd w:val="0"/>
        <w:spacing w:after="0" w:line="360" w:lineRule="auto"/>
        <w:ind w:firstLine="709"/>
        <w:jc w:val="both"/>
        <w:rPr>
          <w:rFonts w:ascii="Times New Roman" w:hAnsi="Times New Roman"/>
          <w:iCs/>
          <w:sz w:val="28"/>
          <w:szCs w:val="28"/>
          <w:lang w:val="uk-UA"/>
        </w:rPr>
      </w:pPr>
      <w:r w:rsidRPr="005A08DB">
        <w:rPr>
          <w:rFonts w:ascii="Times New Roman" w:hAnsi="Times New Roman"/>
          <w:iCs/>
          <w:sz w:val="28"/>
          <w:szCs w:val="28"/>
          <w:lang w:val="uk-UA"/>
        </w:rPr>
        <w:t>􀂽 підготовку та проведення фрагментів навчальних занять, на яких використовуються інноваційні форми організації навчання (за вибором студента-практиканта);</w:t>
      </w:r>
    </w:p>
    <w:p w:rsidR="00F74DC2" w:rsidRPr="005A08DB" w:rsidRDefault="00F74DC2" w:rsidP="005A08DB">
      <w:pPr>
        <w:autoSpaceDE w:val="0"/>
        <w:autoSpaceDN w:val="0"/>
        <w:adjustRightInd w:val="0"/>
        <w:spacing w:after="0" w:line="360" w:lineRule="auto"/>
        <w:ind w:firstLine="709"/>
        <w:jc w:val="both"/>
        <w:rPr>
          <w:rFonts w:ascii="Times New Roman" w:hAnsi="Times New Roman"/>
          <w:iCs/>
          <w:sz w:val="28"/>
          <w:szCs w:val="28"/>
          <w:lang w:val="uk-UA"/>
        </w:rPr>
      </w:pPr>
      <w:r w:rsidRPr="005A08DB">
        <w:rPr>
          <w:rFonts w:ascii="Times New Roman" w:hAnsi="Times New Roman"/>
          <w:iCs/>
          <w:sz w:val="28"/>
          <w:szCs w:val="28"/>
          <w:lang w:val="uk-UA"/>
        </w:rPr>
        <w:t>􀂽 виконання індивідуальних практичних завдань різних рівнів (за вибором студента-практиканта);</w:t>
      </w:r>
    </w:p>
    <w:p w:rsidR="00F74DC2" w:rsidRPr="005A08DB" w:rsidRDefault="00F74DC2" w:rsidP="005A08DB">
      <w:pPr>
        <w:autoSpaceDE w:val="0"/>
        <w:autoSpaceDN w:val="0"/>
        <w:adjustRightInd w:val="0"/>
        <w:spacing w:after="0" w:line="360" w:lineRule="auto"/>
        <w:ind w:firstLine="709"/>
        <w:jc w:val="both"/>
        <w:rPr>
          <w:rFonts w:ascii="Times New Roman" w:hAnsi="Times New Roman"/>
          <w:iCs/>
          <w:sz w:val="28"/>
          <w:szCs w:val="28"/>
          <w:lang w:val="uk-UA"/>
        </w:rPr>
      </w:pPr>
      <w:r w:rsidRPr="005A08DB">
        <w:rPr>
          <w:rFonts w:ascii="Times New Roman" w:hAnsi="Times New Roman"/>
          <w:iCs/>
          <w:sz w:val="28"/>
          <w:szCs w:val="28"/>
          <w:lang w:val="uk-UA"/>
        </w:rPr>
        <w:t>􀂽 написання рефератів (з метою відпрацювання пропущених лекційних чи семінарських занять);</w:t>
      </w:r>
    </w:p>
    <w:p w:rsidR="00F74DC2" w:rsidRPr="005A08DB" w:rsidRDefault="00F74DC2" w:rsidP="005A08DB">
      <w:pPr>
        <w:autoSpaceDE w:val="0"/>
        <w:autoSpaceDN w:val="0"/>
        <w:adjustRightInd w:val="0"/>
        <w:spacing w:after="0" w:line="360" w:lineRule="auto"/>
        <w:ind w:firstLine="709"/>
        <w:jc w:val="both"/>
        <w:rPr>
          <w:rFonts w:ascii="Times New Roman" w:hAnsi="Times New Roman"/>
          <w:iCs/>
          <w:sz w:val="28"/>
          <w:szCs w:val="28"/>
          <w:lang w:val="uk-UA"/>
        </w:rPr>
      </w:pPr>
      <w:r w:rsidRPr="005A08DB">
        <w:rPr>
          <w:rFonts w:ascii="Times New Roman" w:hAnsi="Times New Roman"/>
          <w:iCs/>
          <w:sz w:val="28"/>
          <w:szCs w:val="28"/>
          <w:lang w:val="uk-UA"/>
        </w:rPr>
        <w:t>􀂽 виконання завдань науково-пошукової роботи (написання рефератів за тематикою проблемного характеру, розробку доповідей для публічного виступу, підготовку тестів, анкет, бесід, інтерв’ю тощо).</w:t>
      </w:r>
    </w:p>
    <w:p w:rsidR="00F74DC2" w:rsidRPr="005A08DB" w:rsidRDefault="00F74DC2" w:rsidP="005A08DB">
      <w:pPr>
        <w:pStyle w:val="Heading1"/>
        <w:rPr>
          <w:lang w:val="uk-UA"/>
        </w:rPr>
      </w:pPr>
      <w:r w:rsidRPr="005A08DB">
        <w:rPr>
          <w:lang w:val="ru-RU"/>
        </w:rPr>
        <w:t>4</w:t>
      </w:r>
      <w:r w:rsidRPr="005A08DB">
        <w:rPr>
          <w:lang w:val="uk-UA"/>
        </w:rPr>
        <w:t>. Охарактеризуйте методи профілактики та вирішення конфліктів у ВШ.</w:t>
      </w:r>
    </w:p>
    <w:p w:rsidR="00F74DC2" w:rsidRPr="005A08DB" w:rsidRDefault="00F74DC2" w:rsidP="005A08DB">
      <w:pPr>
        <w:spacing w:after="0" w:line="360" w:lineRule="auto"/>
        <w:ind w:firstLine="720"/>
        <w:jc w:val="both"/>
        <w:rPr>
          <w:rFonts w:ascii="Times New Roman" w:hAnsi="Times New Roman"/>
          <w:spacing w:val="-4"/>
          <w:sz w:val="28"/>
          <w:szCs w:val="28"/>
          <w:lang w:val="uk-UA"/>
        </w:rPr>
      </w:pPr>
      <w:r w:rsidRPr="005A08DB">
        <w:rPr>
          <w:rFonts w:ascii="Times New Roman" w:hAnsi="Times New Roman"/>
          <w:spacing w:val="-4"/>
          <w:sz w:val="28"/>
          <w:szCs w:val="28"/>
          <w:lang w:val="uk-UA"/>
        </w:rPr>
        <w:t xml:space="preserve">Всі визначення конфлікту підкреслюють наявність </w:t>
      </w:r>
      <w:r w:rsidRPr="005A08DB">
        <w:rPr>
          <w:rFonts w:ascii="Times New Roman" w:hAnsi="Times New Roman"/>
          <w:bCs/>
          <w:i/>
          <w:spacing w:val="-4"/>
          <w:sz w:val="28"/>
          <w:szCs w:val="28"/>
          <w:lang w:val="uk-UA"/>
        </w:rPr>
        <w:t>суперечності</w:t>
      </w:r>
      <w:r w:rsidRPr="005A08DB">
        <w:rPr>
          <w:rFonts w:ascii="Times New Roman" w:hAnsi="Times New Roman"/>
          <w:i/>
          <w:spacing w:val="-4"/>
          <w:sz w:val="28"/>
          <w:szCs w:val="28"/>
          <w:lang w:val="uk-UA"/>
        </w:rPr>
        <w:t>,</w:t>
      </w:r>
      <w:r w:rsidRPr="005A08DB">
        <w:rPr>
          <w:rFonts w:ascii="Times New Roman" w:hAnsi="Times New Roman"/>
          <w:spacing w:val="-4"/>
          <w:sz w:val="28"/>
          <w:szCs w:val="28"/>
          <w:lang w:val="uk-UA"/>
        </w:rPr>
        <w:t xml:space="preserve"> яка приймає форму </w:t>
      </w:r>
      <w:r w:rsidRPr="005A08DB">
        <w:rPr>
          <w:rFonts w:ascii="Times New Roman" w:hAnsi="Times New Roman"/>
          <w:bCs/>
          <w:i/>
          <w:spacing w:val="-4"/>
          <w:sz w:val="28"/>
          <w:szCs w:val="28"/>
          <w:lang w:val="uk-UA"/>
        </w:rPr>
        <w:t>розбіжностей</w:t>
      </w:r>
      <w:r w:rsidRPr="005A08DB">
        <w:rPr>
          <w:rFonts w:ascii="Times New Roman" w:hAnsi="Times New Roman"/>
          <w:i/>
          <w:spacing w:val="-4"/>
          <w:sz w:val="28"/>
          <w:szCs w:val="28"/>
          <w:lang w:val="uk-UA"/>
        </w:rPr>
        <w:t>,</w:t>
      </w:r>
      <w:r w:rsidRPr="005A08DB">
        <w:rPr>
          <w:rFonts w:ascii="Times New Roman" w:hAnsi="Times New Roman"/>
          <w:spacing w:val="-4"/>
          <w:sz w:val="28"/>
          <w:szCs w:val="28"/>
          <w:lang w:val="uk-UA"/>
        </w:rPr>
        <w:t xml:space="preserve"> якщо йдеться про взаємодію людей.</w:t>
      </w:r>
    </w:p>
    <w:p w:rsidR="00F74DC2" w:rsidRPr="005A08DB" w:rsidRDefault="00F74DC2" w:rsidP="005A08DB">
      <w:pPr>
        <w:spacing w:after="0" w:line="360" w:lineRule="auto"/>
        <w:ind w:firstLine="720"/>
        <w:jc w:val="both"/>
        <w:rPr>
          <w:rFonts w:ascii="Times New Roman" w:hAnsi="Times New Roman"/>
          <w:spacing w:val="-4"/>
          <w:sz w:val="28"/>
          <w:szCs w:val="28"/>
          <w:lang w:val="uk-UA"/>
        </w:rPr>
      </w:pPr>
      <w:r w:rsidRPr="005A08DB">
        <w:rPr>
          <w:rFonts w:ascii="Times New Roman" w:hAnsi="Times New Roman"/>
          <w:b/>
          <w:bCs/>
          <w:i/>
          <w:iCs/>
          <w:spacing w:val="-4"/>
          <w:sz w:val="28"/>
          <w:szCs w:val="28"/>
          <w:lang w:val="uk-UA"/>
        </w:rPr>
        <w:t>Конфлікт</w:t>
      </w:r>
      <w:r w:rsidRPr="005A08DB">
        <w:rPr>
          <w:rFonts w:ascii="Times New Roman" w:hAnsi="Times New Roman"/>
          <w:spacing w:val="-4"/>
          <w:sz w:val="28"/>
          <w:szCs w:val="28"/>
          <w:lang w:val="uk-UA"/>
        </w:rPr>
        <w:t xml:space="preserve"> (від лат. сonflictus) – зіткнення або боротьба, вороже ставлення; це ситуація, в якій кожна зі сторін прагне зайняти позицію, несумісну і протилежну по відношенню до інтересів іншої сторони.</w:t>
      </w:r>
    </w:p>
    <w:p w:rsidR="00F74DC2" w:rsidRPr="005A08DB" w:rsidRDefault="00F74DC2" w:rsidP="005A08DB">
      <w:pPr>
        <w:spacing w:after="0" w:line="360" w:lineRule="auto"/>
        <w:ind w:firstLine="720"/>
        <w:jc w:val="both"/>
        <w:rPr>
          <w:rFonts w:ascii="Times New Roman" w:hAnsi="Times New Roman"/>
          <w:sz w:val="28"/>
          <w:szCs w:val="28"/>
          <w:lang w:val="uk-UA"/>
        </w:rPr>
      </w:pPr>
      <w:r w:rsidRPr="005A08DB">
        <w:rPr>
          <w:rFonts w:ascii="Times New Roman" w:hAnsi="Times New Roman"/>
          <w:sz w:val="28"/>
          <w:szCs w:val="28"/>
          <w:lang w:val="uk-UA"/>
        </w:rPr>
        <w:t xml:space="preserve">За А.В.Петровським, </w:t>
      </w:r>
      <w:r w:rsidRPr="005A08DB">
        <w:rPr>
          <w:rFonts w:ascii="Times New Roman" w:hAnsi="Times New Roman"/>
          <w:b/>
          <w:i/>
          <w:sz w:val="28"/>
          <w:szCs w:val="28"/>
          <w:lang w:val="uk-UA"/>
        </w:rPr>
        <w:t>конфлікт в педагогічній діяльності</w:t>
      </w:r>
      <w:r w:rsidRPr="005A08DB">
        <w:rPr>
          <w:rFonts w:ascii="Times New Roman" w:hAnsi="Times New Roman"/>
          <w:sz w:val="28"/>
          <w:szCs w:val="28"/>
          <w:lang w:val="uk-UA"/>
        </w:rPr>
        <w:t xml:space="preserve"> часто проявляється як прагнення педагога ствердити свою позицію і як протест студента проти несправедливої санкції, неправильної оцінки його діяльності. В діяльності викладача не має чіткої межі між конфліктною ситуацією і конфліктом, так як студент не завжди може відкрито заявити про свої позиції, відстоювати свою правоту. Педагог ніби то присвоює собі можливість завжди бути правим у взаємовідносинах з вихованцем. </w:t>
      </w:r>
    </w:p>
    <w:p w:rsidR="00F74DC2" w:rsidRPr="005A08DB" w:rsidRDefault="00F74DC2" w:rsidP="005A08DB">
      <w:pPr>
        <w:tabs>
          <w:tab w:val="left" w:pos="896"/>
        </w:tabs>
        <w:spacing w:after="0" w:line="360" w:lineRule="auto"/>
        <w:ind w:firstLine="720"/>
        <w:jc w:val="both"/>
        <w:rPr>
          <w:rFonts w:ascii="Times New Roman" w:hAnsi="Times New Roman"/>
          <w:sz w:val="28"/>
          <w:szCs w:val="28"/>
          <w:lang w:val="uk-UA"/>
        </w:rPr>
      </w:pPr>
      <w:r w:rsidRPr="005A08DB">
        <w:rPr>
          <w:rFonts w:ascii="Times New Roman" w:hAnsi="Times New Roman"/>
          <w:bCs/>
          <w:i/>
          <w:sz w:val="28"/>
          <w:szCs w:val="28"/>
          <w:lang w:val="uk-UA"/>
        </w:rPr>
        <w:t>Конфлікт відрізняється:</w:t>
      </w:r>
      <w:r w:rsidRPr="005A08DB">
        <w:rPr>
          <w:rFonts w:ascii="Times New Roman" w:hAnsi="Times New Roman"/>
          <w:i/>
          <w:sz w:val="28"/>
          <w:szCs w:val="28"/>
          <w:lang w:val="uk-UA"/>
        </w:rPr>
        <w:t xml:space="preserve"> </w:t>
      </w:r>
      <w:r w:rsidRPr="005A08DB">
        <w:rPr>
          <w:rFonts w:ascii="Times New Roman" w:hAnsi="Times New Roman"/>
          <w:sz w:val="28"/>
          <w:szCs w:val="28"/>
          <w:lang w:val="uk-UA"/>
        </w:rPr>
        <w:t xml:space="preserve">чіткою спрямованістю, наявністю інцидентів, жорстким веденням боротьби. </w:t>
      </w:r>
    </w:p>
    <w:p w:rsidR="00F74DC2" w:rsidRPr="005A08DB" w:rsidRDefault="00F74DC2" w:rsidP="005A08DB">
      <w:pPr>
        <w:tabs>
          <w:tab w:val="left" w:pos="896"/>
        </w:tabs>
        <w:spacing w:after="0" w:line="360" w:lineRule="auto"/>
        <w:ind w:firstLine="720"/>
        <w:jc w:val="both"/>
        <w:rPr>
          <w:rFonts w:ascii="Times New Roman" w:hAnsi="Times New Roman"/>
          <w:sz w:val="28"/>
          <w:szCs w:val="28"/>
          <w:lang w:val="uk-UA"/>
        </w:rPr>
      </w:pPr>
      <w:r w:rsidRPr="005A08DB">
        <w:rPr>
          <w:rFonts w:ascii="Times New Roman" w:hAnsi="Times New Roman"/>
          <w:b/>
          <w:bCs/>
          <w:i/>
          <w:iCs/>
          <w:sz w:val="28"/>
          <w:szCs w:val="28"/>
          <w:lang w:val="uk-UA"/>
        </w:rPr>
        <w:t>Методи вирішення конфлікту</w:t>
      </w:r>
      <w:r w:rsidRPr="005A08DB">
        <w:rPr>
          <w:rFonts w:ascii="Times New Roman" w:hAnsi="Times New Roman"/>
          <w:sz w:val="28"/>
          <w:szCs w:val="28"/>
          <w:lang w:val="uk-UA"/>
        </w:rPr>
        <w:t>:</w:t>
      </w:r>
    </w:p>
    <w:p w:rsidR="00F74DC2" w:rsidRPr="005A08DB" w:rsidRDefault="00F74DC2" w:rsidP="005A08DB">
      <w:pPr>
        <w:tabs>
          <w:tab w:val="left" w:pos="896"/>
        </w:tabs>
        <w:spacing w:after="0" w:line="360" w:lineRule="auto"/>
        <w:ind w:firstLine="720"/>
        <w:jc w:val="both"/>
        <w:rPr>
          <w:rFonts w:ascii="Times New Roman" w:hAnsi="Times New Roman"/>
          <w:sz w:val="28"/>
          <w:szCs w:val="28"/>
          <w:lang w:val="uk-UA"/>
        </w:rPr>
      </w:pPr>
      <w:r w:rsidRPr="005A08DB">
        <w:rPr>
          <w:rFonts w:ascii="Times New Roman" w:hAnsi="Times New Roman"/>
          <w:sz w:val="28"/>
          <w:szCs w:val="28"/>
          <w:lang w:val="uk-UA"/>
        </w:rPr>
        <w:t>1) попередження розвитку і накопичення відмінностей у оцінках, поглядах, цілях членів колективу;</w:t>
      </w:r>
    </w:p>
    <w:p w:rsidR="00F74DC2" w:rsidRPr="005A08DB" w:rsidRDefault="00F74DC2" w:rsidP="005A08DB">
      <w:pPr>
        <w:tabs>
          <w:tab w:val="left" w:pos="896"/>
        </w:tabs>
        <w:spacing w:after="0" w:line="360" w:lineRule="auto"/>
        <w:ind w:firstLine="720"/>
        <w:jc w:val="both"/>
        <w:rPr>
          <w:rFonts w:ascii="Times New Roman" w:hAnsi="Times New Roman"/>
          <w:sz w:val="28"/>
          <w:szCs w:val="28"/>
          <w:lang w:val="uk-UA"/>
        </w:rPr>
      </w:pPr>
      <w:r w:rsidRPr="005A08DB">
        <w:rPr>
          <w:rFonts w:ascii="Times New Roman" w:hAnsi="Times New Roman"/>
          <w:sz w:val="28"/>
          <w:szCs w:val="28"/>
          <w:lang w:val="uk-UA"/>
        </w:rPr>
        <w:t>2) досягнення взаєморозуміння;</w:t>
      </w:r>
    </w:p>
    <w:p w:rsidR="00F74DC2" w:rsidRPr="005A08DB" w:rsidRDefault="00F74DC2" w:rsidP="005A08DB">
      <w:pPr>
        <w:tabs>
          <w:tab w:val="left" w:pos="896"/>
        </w:tabs>
        <w:spacing w:after="0" w:line="360" w:lineRule="auto"/>
        <w:ind w:firstLine="720"/>
        <w:jc w:val="both"/>
        <w:rPr>
          <w:rFonts w:ascii="Times New Roman" w:hAnsi="Times New Roman"/>
          <w:sz w:val="28"/>
          <w:szCs w:val="28"/>
          <w:lang w:val="uk-UA"/>
        </w:rPr>
      </w:pPr>
      <w:r w:rsidRPr="005A08DB">
        <w:rPr>
          <w:rFonts w:ascii="Times New Roman" w:hAnsi="Times New Roman"/>
          <w:sz w:val="28"/>
          <w:szCs w:val="28"/>
          <w:lang w:val="uk-UA"/>
        </w:rPr>
        <w:t xml:space="preserve">3) переведення конфлікту з емоційного на інтелектуальний рівень; </w:t>
      </w:r>
    </w:p>
    <w:p w:rsidR="00F74DC2" w:rsidRPr="005A08DB" w:rsidRDefault="00F74DC2" w:rsidP="005A08DB">
      <w:pPr>
        <w:tabs>
          <w:tab w:val="left" w:pos="896"/>
        </w:tabs>
        <w:spacing w:after="0" w:line="360" w:lineRule="auto"/>
        <w:ind w:firstLine="720"/>
        <w:jc w:val="both"/>
        <w:rPr>
          <w:rFonts w:ascii="Times New Roman" w:hAnsi="Times New Roman"/>
          <w:sz w:val="28"/>
          <w:szCs w:val="28"/>
          <w:lang w:val="uk-UA"/>
        </w:rPr>
      </w:pPr>
      <w:r w:rsidRPr="005A08DB">
        <w:rPr>
          <w:rFonts w:ascii="Times New Roman" w:hAnsi="Times New Roman"/>
          <w:sz w:val="28"/>
          <w:szCs w:val="28"/>
          <w:lang w:val="uk-UA"/>
        </w:rPr>
        <w:t xml:space="preserve">4) трансформація мотивів конфронтації (протиборства) у мотиви пошуку згоди. </w:t>
      </w:r>
    </w:p>
    <w:p w:rsidR="00F74DC2" w:rsidRPr="005A08DB" w:rsidRDefault="00F74DC2" w:rsidP="005A08DB">
      <w:pPr>
        <w:tabs>
          <w:tab w:val="left" w:pos="896"/>
        </w:tabs>
        <w:spacing w:after="0" w:line="360" w:lineRule="auto"/>
        <w:ind w:firstLine="720"/>
        <w:jc w:val="both"/>
        <w:rPr>
          <w:rFonts w:ascii="Times New Roman" w:hAnsi="Times New Roman"/>
          <w:color w:val="000000"/>
          <w:spacing w:val="-4"/>
          <w:sz w:val="28"/>
          <w:szCs w:val="28"/>
          <w:lang w:val="uk-UA"/>
        </w:rPr>
      </w:pPr>
      <w:r w:rsidRPr="005A08DB">
        <w:rPr>
          <w:rFonts w:ascii="Times New Roman" w:hAnsi="Times New Roman"/>
          <w:color w:val="000000"/>
          <w:spacing w:val="-4"/>
          <w:sz w:val="28"/>
          <w:szCs w:val="28"/>
          <w:lang w:val="uk-UA"/>
        </w:rPr>
        <w:t xml:space="preserve">Для того, щоб </w:t>
      </w:r>
      <w:r w:rsidRPr="005A08DB">
        <w:rPr>
          <w:rFonts w:ascii="Times New Roman" w:hAnsi="Times New Roman"/>
          <w:b/>
          <w:i/>
          <w:color w:val="000000"/>
          <w:spacing w:val="-4"/>
          <w:sz w:val="28"/>
          <w:szCs w:val="28"/>
          <w:lang w:val="uk-UA"/>
        </w:rPr>
        <w:t>розв’язати конфлікт</w:t>
      </w:r>
      <w:r w:rsidRPr="005A08DB">
        <w:rPr>
          <w:rFonts w:ascii="Times New Roman" w:hAnsi="Times New Roman"/>
          <w:color w:val="000000"/>
          <w:spacing w:val="-4"/>
          <w:sz w:val="28"/>
          <w:szCs w:val="28"/>
          <w:lang w:val="uk-UA"/>
        </w:rPr>
        <w:t xml:space="preserve">, спочатку потрібно глибоко проаналізувати конфліктну ситуацію, використовуючи такий </w:t>
      </w:r>
      <w:r w:rsidRPr="005A08DB">
        <w:rPr>
          <w:rFonts w:ascii="Times New Roman" w:hAnsi="Times New Roman"/>
          <w:b/>
          <w:i/>
          <w:color w:val="000000"/>
          <w:spacing w:val="-4"/>
          <w:sz w:val="28"/>
          <w:szCs w:val="28"/>
          <w:lang w:val="uk-UA"/>
        </w:rPr>
        <w:t>алгоритм</w:t>
      </w:r>
      <w:r w:rsidRPr="005A08DB">
        <w:rPr>
          <w:rFonts w:ascii="Times New Roman" w:hAnsi="Times New Roman"/>
          <w:color w:val="000000"/>
          <w:spacing w:val="-4"/>
          <w:sz w:val="28"/>
          <w:szCs w:val="28"/>
          <w:lang w:val="uk-UA"/>
        </w:rPr>
        <w:t>:</w:t>
      </w:r>
    </w:p>
    <w:p w:rsidR="00F74DC2" w:rsidRPr="005A08DB" w:rsidRDefault="00F74DC2" w:rsidP="005A08DB">
      <w:pPr>
        <w:numPr>
          <w:ilvl w:val="0"/>
          <w:numId w:val="10"/>
        </w:numPr>
        <w:tabs>
          <w:tab w:val="left" w:pos="700"/>
        </w:tabs>
        <w:spacing w:after="0" w:line="360" w:lineRule="auto"/>
        <w:ind w:left="0" w:firstLine="720"/>
        <w:jc w:val="both"/>
        <w:rPr>
          <w:rFonts w:ascii="Times New Roman" w:hAnsi="Times New Roman"/>
          <w:sz w:val="28"/>
          <w:szCs w:val="28"/>
          <w:lang w:val="uk-UA"/>
        </w:rPr>
      </w:pPr>
      <w:r w:rsidRPr="005A08DB">
        <w:rPr>
          <w:rFonts w:ascii="Times New Roman" w:hAnsi="Times New Roman"/>
          <w:color w:val="000000"/>
          <w:sz w:val="28"/>
          <w:szCs w:val="28"/>
          <w:lang w:val="uk-UA"/>
        </w:rPr>
        <w:t xml:space="preserve">Визначити основну проблему. Її формулювання допомагає викладачу та студенту оцінити свою поведінку і дії іншого в конфлікті, правильно зрозуміти ситуацію, що склалася. Потрібно задати запитання: </w:t>
      </w:r>
      <w:r w:rsidRPr="005A08DB">
        <w:rPr>
          <w:rFonts w:ascii="Times New Roman" w:hAnsi="Times New Roman"/>
          <w:spacing w:val="20"/>
          <w:sz w:val="28"/>
          <w:szCs w:val="28"/>
          <w:lang w:val="uk-UA"/>
        </w:rPr>
        <w:t>“</w:t>
      </w:r>
      <w:r w:rsidRPr="005A08DB">
        <w:rPr>
          <w:rFonts w:ascii="Times New Roman" w:hAnsi="Times New Roman"/>
          <w:color w:val="000000"/>
          <w:sz w:val="28"/>
          <w:szCs w:val="28"/>
          <w:lang w:val="uk-UA"/>
        </w:rPr>
        <w:t>Як я і мій партнер бачимо проблему?</w:t>
      </w:r>
      <w:r w:rsidRPr="005A08DB">
        <w:rPr>
          <w:rFonts w:ascii="Times New Roman" w:hAnsi="Times New Roman"/>
          <w:sz w:val="28"/>
          <w:szCs w:val="28"/>
          <w:lang w:val="uk-UA"/>
        </w:rPr>
        <w:t>”</w:t>
      </w:r>
      <w:r w:rsidRPr="005A08DB">
        <w:rPr>
          <w:rFonts w:ascii="Times New Roman" w:hAnsi="Times New Roman"/>
          <w:color w:val="000000"/>
          <w:sz w:val="28"/>
          <w:szCs w:val="28"/>
          <w:lang w:val="uk-UA"/>
        </w:rPr>
        <w:t xml:space="preserve">, </w:t>
      </w:r>
      <w:r w:rsidRPr="005A08DB">
        <w:rPr>
          <w:rFonts w:ascii="Times New Roman" w:hAnsi="Times New Roman"/>
          <w:spacing w:val="20"/>
          <w:sz w:val="28"/>
          <w:szCs w:val="28"/>
          <w:lang w:val="uk-UA"/>
        </w:rPr>
        <w:t>“</w:t>
      </w:r>
      <w:r w:rsidRPr="005A08DB">
        <w:rPr>
          <w:rFonts w:ascii="Times New Roman" w:hAnsi="Times New Roman"/>
          <w:color w:val="000000"/>
          <w:sz w:val="28"/>
          <w:szCs w:val="28"/>
          <w:lang w:val="uk-UA"/>
        </w:rPr>
        <w:t>В яких питаннях ми з ним розходимося і в яких солідарні</w:t>
      </w:r>
      <w:r w:rsidRPr="005A08DB">
        <w:rPr>
          <w:rFonts w:ascii="Times New Roman" w:hAnsi="Times New Roman"/>
          <w:sz w:val="28"/>
          <w:szCs w:val="28"/>
          <w:lang w:val="uk-UA"/>
        </w:rPr>
        <w:t>”</w:t>
      </w:r>
      <w:r w:rsidRPr="005A08DB">
        <w:rPr>
          <w:rFonts w:ascii="Times New Roman" w:hAnsi="Times New Roman"/>
          <w:color w:val="000000"/>
          <w:sz w:val="28"/>
          <w:szCs w:val="28"/>
          <w:lang w:val="uk-UA"/>
        </w:rPr>
        <w:t>.</w:t>
      </w:r>
    </w:p>
    <w:p w:rsidR="00F74DC2" w:rsidRPr="005A08DB" w:rsidRDefault="00F74DC2" w:rsidP="005A08DB">
      <w:pPr>
        <w:numPr>
          <w:ilvl w:val="0"/>
          <w:numId w:val="10"/>
        </w:numPr>
        <w:tabs>
          <w:tab w:val="left" w:pos="700"/>
          <w:tab w:val="left" w:pos="896"/>
        </w:tabs>
        <w:spacing w:after="0" w:line="360" w:lineRule="auto"/>
        <w:ind w:left="0" w:firstLine="720"/>
        <w:jc w:val="both"/>
        <w:rPr>
          <w:rFonts w:ascii="Times New Roman" w:hAnsi="Times New Roman"/>
          <w:sz w:val="28"/>
          <w:szCs w:val="28"/>
          <w:lang w:val="uk-UA"/>
        </w:rPr>
      </w:pPr>
      <w:r w:rsidRPr="005A08DB">
        <w:rPr>
          <w:rFonts w:ascii="Times New Roman" w:hAnsi="Times New Roman"/>
          <w:color w:val="000000"/>
          <w:sz w:val="28"/>
          <w:szCs w:val="28"/>
          <w:lang w:val="uk-UA"/>
        </w:rPr>
        <w:t>Визначити причину конфлікту.</w:t>
      </w:r>
    </w:p>
    <w:p w:rsidR="00F74DC2" w:rsidRPr="005A08DB" w:rsidRDefault="00F74DC2" w:rsidP="005A08DB">
      <w:pPr>
        <w:numPr>
          <w:ilvl w:val="0"/>
          <w:numId w:val="10"/>
        </w:numPr>
        <w:tabs>
          <w:tab w:val="left" w:pos="700"/>
          <w:tab w:val="left" w:pos="896"/>
        </w:tabs>
        <w:spacing w:after="0" w:line="360" w:lineRule="auto"/>
        <w:ind w:left="0" w:firstLine="720"/>
        <w:jc w:val="both"/>
        <w:rPr>
          <w:rFonts w:ascii="Times New Roman" w:hAnsi="Times New Roman"/>
          <w:sz w:val="28"/>
          <w:szCs w:val="28"/>
          <w:lang w:val="uk-UA"/>
        </w:rPr>
      </w:pPr>
      <w:r w:rsidRPr="005A08DB">
        <w:rPr>
          <w:rFonts w:ascii="Times New Roman" w:hAnsi="Times New Roman"/>
          <w:color w:val="000000"/>
          <w:sz w:val="28"/>
          <w:szCs w:val="28"/>
          <w:lang w:val="uk-UA"/>
        </w:rPr>
        <w:t>Здійснити пошук можливих шляхів розв’язання конфлікту. (</w:t>
      </w:r>
      <w:r w:rsidRPr="005A08DB">
        <w:rPr>
          <w:rFonts w:ascii="Times New Roman" w:hAnsi="Times New Roman"/>
          <w:spacing w:val="20"/>
          <w:sz w:val="28"/>
          <w:szCs w:val="28"/>
          <w:lang w:val="uk-UA"/>
        </w:rPr>
        <w:t>“</w:t>
      </w:r>
      <w:r w:rsidRPr="005A08DB">
        <w:rPr>
          <w:rFonts w:ascii="Times New Roman" w:hAnsi="Times New Roman"/>
          <w:color w:val="000000"/>
          <w:sz w:val="28"/>
          <w:szCs w:val="28"/>
          <w:lang w:val="uk-UA"/>
        </w:rPr>
        <w:t>Що б я міг зробити для розв’язання конфлікту?</w:t>
      </w:r>
      <w:r w:rsidRPr="005A08DB">
        <w:rPr>
          <w:rFonts w:ascii="Times New Roman" w:hAnsi="Times New Roman"/>
          <w:sz w:val="28"/>
          <w:szCs w:val="28"/>
          <w:lang w:val="uk-UA"/>
        </w:rPr>
        <w:t>”</w:t>
      </w:r>
      <w:r w:rsidRPr="005A08DB">
        <w:rPr>
          <w:rFonts w:ascii="Times New Roman" w:hAnsi="Times New Roman"/>
          <w:color w:val="000000"/>
          <w:sz w:val="28"/>
          <w:szCs w:val="28"/>
          <w:lang w:val="uk-UA"/>
        </w:rPr>
        <w:t xml:space="preserve"> </w:t>
      </w:r>
      <w:r w:rsidRPr="005A08DB">
        <w:rPr>
          <w:rFonts w:ascii="Times New Roman" w:hAnsi="Times New Roman"/>
          <w:spacing w:val="20"/>
          <w:sz w:val="28"/>
          <w:szCs w:val="28"/>
          <w:lang w:val="uk-UA"/>
        </w:rPr>
        <w:t>“</w:t>
      </w:r>
      <w:r w:rsidRPr="005A08DB">
        <w:rPr>
          <w:rFonts w:ascii="Times New Roman" w:hAnsi="Times New Roman"/>
          <w:color w:val="000000"/>
          <w:sz w:val="28"/>
          <w:szCs w:val="28"/>
          <w:lang w:val="uk-UA"/>
        </w:rPr>
        <w:t>Що б міг зробити для цього мій партнер?</w:t>
      </w:r>
      <w:r w:rsidRPr="005A08DB">
        <w:rPr>
          <w:rFonts w:ascii="Times New Roman" w:hAnsi="Times New Roman"/>
          <w:sz w:val="28"/>
          <w:szCs w:val="28"/>
          <w:lang w:val="uk-UA"/>
        </w:rPr>
        <w:t>”</w:t>
      </w:r>
      <w:r w:rsidRPr="005A08DB">
        <w:rPr>
          <w:rFonts w:ascii="Times New Roman" w:hAnsi="Times New Roman"/>
          <w:color w:val="000000"/>
          <w:sz w:val="28"/>
          <w:szCs w:val="28"/>
          <w:lang w:val="uk-UA"/>
        </w:rPr>
        <w:t xml:space="preserve"> </w:t>
      </w:r>
      <w:r w:rsidRPr="005A08DB">
        <w:rPr>
          <w:rFonts w:ascii="Times New Roman" w:hAnsi="Times New Roman"/>
          <w:spacing w:val="20"/>
          <w:sz w:val="28"/>
          <w:szCs w:val="28"/>
          <w:lang w:val="uk-UA"/>
        </w:rPr>
        <w:t>“</w:t>
      </w:r>
      <w:r w:rsidRPr="005A08DB">
        <w:rPr>
          <w:rFonts w:ascii="Times New Roman" w:hAnsi="Times New Roman"/>
          <w:color w:val="000000"/>
          <w:sz w:val="28"/>
          <w:szCs w:val="28"/>
          <w:lang w:val="uk-UA"/>
        </w:rPr>
        <w:t>Як нам об’єднати наші зусилля?</w:t>
      </w:r>
      <w:r w:rsidRPr="005A08DB">
        <w:rPr>
          <w:rFonts w:ascii="Times New Roman" w:hAnsi="Times New Roman"/>
          <w:sz w:val="28"/>
          <w:szCs w:val="28"/>
          <w:lang w:val="uk-UA"/>
        </w:rPr>
        <w:t>”</w:t>
      </w:r>
      <w:r w:rsidRPr="005A08DB">
        <w:rPr>
          <w:rFonts w:ascii="Times New Roman" w:hAnsi="Times New Roman"/>
          <w:color w:val="000000"/>
          <w:sz w:val="28"/>
          <w:szCs w:val="28"/>
          <w:lang w:val="uk-UA"/>
        </w:rPr>
        <w:t>)</w:t>
      </w:r>
    </w:p>
    <w:p w:rsidR="00F74DC2" w:rsidRPr="005A08DB" w:rsidRDefault="00F74DC2" w:rsidP="005A08DB">
      <w:pPr>
        <w:numPr>
          <w:ilvl w:val="0"/>
          <w:numId w:val="10"/>
        </w:numPr>
        <w:tabs>
          <w:tab w:val="left" w:pos="700"/>
          <w:tab w:val="left" w:pos="896"/>
        </w:tabs>
        <w:spacing w:after="0" w:line="360" w:lineRule="auto"/>
        <w:ind w:left="0" w:firstLine="720"/>
        <w:jc w:val="both"/>
        <w:rPr>
          <w:rFonts w:ascii="Times New Roman" w:hAnsi="Times New Roman"/>
          <w:color w:val="000000"/>
          <w:sz w:val="28"/>
          <w:szCs w:val="28"/>
          <w:lang w:val="uk-UA"/>
        </w:rPr>
      </w:pPr>
      <w:r w:rsidRPr="005A08DB">
        <w:rPr>
          <w:rFonts w:ascii="Times New Roman" w:hAnsi="Times New Roman"/>
          <w:color w:val="000000"/>
          <w:sz w:val="28"/>
          <w:szCs w:val="28"/>
          <w:lang w:val="uk-UA"/>
        </w:rPr>
        <w:t>Спільне вирішення про вихід із конфлікту. Приймаючи це рішення, необхідно враховувати можливі наслідки кожного із способів розв’язання конфлікту і усвідомлювати, що тільки спільні зусилля партнерів можуть призвести до бажаного результату.</w:t>
      </w:r>
    </w:p>
    <w:p w:rsidR="00F74DC2" w:rsidRPr="005A08DB" w:rsidRDefault="00F74DC2" w:rsidP="005A08DB">
      <w:pPr>
        <w:numPr>
          <w:ilvl w:val="0"/>
          <w:numId w:val="10"/>
        </w:numPr>
        <w:tabs>
          <w:tab w:val="left" w:pos="700"/>
          <w:tab w:val="left" w:pos="896"/>
        </w:tabs>
        <w:spacing w:after="0" w:line="360" w:lineRule="auto"/>
        <w:ind w:left="0" w:firstLine="720"/>
        <w:jc w:val="both"/>
        <w:rPr>
          <w:rFonts w:ascii="Times New Roman" w:hAnsi="Times New Roman"/>
          <w:color w:val="000000"/>
          <w:sz w:val="28"/>
          <w:szCs w:val="28"/>
          <w:lang w:val="uk-UA"/>
        </w:rPr>
      </w:pPr>
      <w:r w:rsidRPr="005A08DB">
        <w:rPr>
          <w:rFonts w:ascii="Times New Roman" w:hAnsi="Times New Roman"/>
          <w:color w:val="000000"/>
          <w:sz w:val="28"/>
          <w:szCs w:val="28"/>
          <w:lang w:val="uk-UA"/>
        </w:rPr>
        <w:t>Реалізація обраного спільного способу розв’язання конфлікту.</w:t>
      </w:r>
    </w:p>
    <w:p w:rsidR="00F74DC2" w:rsidRPr="005A08DB" w:rsidRDefault="00F74DC2" w:rsidP="005A08DB">
      <w:pPr>
        <w:numPr>
          <w:ilvl w:val="0"/>
          <w:numId w:val="10"/>
        </w:numPr>
        <w:tabs>
          <w:tab w:val="left" w:pos="700"/>
          <w:tab w:val="left" w:pos="896"/>
        </w:tabs>
        <w:spacing w:after="0" w:line="360" w:lineRule="auto"/>
        <w:ind w:left="0" w:firstLine="720"/>
        <w:jc w:val="both"/>
        <w:rPr>
          <w:rFonts w:ascii="Times New Roman" w:hAnsi="Times New Roman"/>
          <w:color w:val="000000"/>
          <w:sz w:val="28"/>
          <w:szCs w:val="28"/>
          <w:lang w:val="uk-UA"/>
        </w:rPr>
      </w:pPr>
      <w:r w:rsidRPr="005A08DB">
        <w:rPr>
          <w:rFonts w:ascii="Times New Roman" w:hAnsi="Times New Roman"/>
          <w:color w:val="000000"/>
          <w:sz w:val="28"/>
          <w:szCs w:val="28"/>
          <w:lang w:val="uk-UA"/>
        </w:rPr>
        <w:t>Оцінка ефективності розв’язання конфлікту.</w:t>
      </w:r>
    </w:p>
    <w:p w:rsidR="00F74DC2" w:rsidRPr="005A08DB" w:rsidRDefault="00F74DC2" w:rsidP="005A08DB">
      <w:pPr>
        <w:tabs>
          <w:tab w:val="left" w:pos="896"/>
        </w:tabs>
        <w:spacing w:after="0" w:line="360" w:lineRule="auto"/>
        <w:ind w:firstLine="720"/>
        <w:jc w:val="both"/>
        <w:rPr>
          <w:rFonts w:ascii="Times New Roman" w:hAnsi="Times New Roman"/>
          <w:b/>
          <w:bCs/>
          <w:i/>
          <w:sz w:val="28"/>
          <w:szCs w:val="28"/>
          <w:lang w:val="uk-UA"/>
        </w:rPr>
      </w:pPr>
      <w:r w:rsidRPr="005A08DB">
        <w:rPr>
          <w:rFonts w:ascii="Times New Roman" w:hAnsi="Times New Roman"/>
          <w:b/>
          <w:bCs/>
          <w:i/>
          <w:sz w:val="28"/>
          <w:szCs w:val="28"/>
          <w:lang w:val="uk-UA"/>
        </w:rPr>
        <w:t>Конкретними засобами вирішення конфлікту можуть бути:</w:t>
      </w:r>
    </w:p>
    <w:p w:rsidR="00F74DC2" w:rsidRPr="005A08DB" w:rsidRDefault="00F74DC2" w:rsidP="005A08DB">
      <w:pPr>
        <w:numPr>
          <w:ilvl w:val="0"/>
          <w:numId w:val="11"/>
        </w:numPr>
        <w:tabs>
          <w:tab w:val="left" w:pos="896"/>
        </w:tabs>
        <w:spacing w:after="0" w:line="360" w:lineRule="auto"/>
        <w:ind w:left="0" w:firstLine="720"/>
        <w:jc w:val="both"/>
        <w:rPr>
          <w:rFonts w:ascii="Times New Roman" w:hAnsi="Times New Roman"/>
          <w:sz w:val="28"/>
          <w:szCs w:val="28"/>
          <w:lang w:val="uk-UA"/>
        </w:rPr>
      </w:pPr>
      <w:r w:rsidRPr="005A08DB">
        <w:rPr>
          <w:rFonts w:ascii="Times New Roman" w:hAnsi="Times New Roman"/>
          <w:sz w:val="28"/>
          <w:szCs w:val="28"/>
          <w:lang w:val="uk-UA"/>
        </w:rPr>
        <w:t>вирішення проблеми, що стала причиною його виникнення;</w:t>
      </w:r>
    </w:p>
    <w:p w:rsidR="00F74DC2" w:rsidRPr="005A08DB" w:rsidRDefault="00F74DC2" w:rsidP="005A08DB">
      <w:pPr>
        <w:numPr>
          <w:ilvl w:val="0"/>
          <w:numId w:val="11"/>
        </w:numPr>
        <w:tabs>
          <w:tab w:val="left" w:pos="896"/>
        </w:tabs>
        <w:spacing w:after="0" w:line="360" w:lineRule="auto"/>
        <w:ind w:left="0" w:firstLine="720"/>
        <w:jc w:val="both"/>
        <w:rPr>
          <w:rFonts w:ascii="Times New Roman" w:hAnsi="Times New Roman"/>
          <w:sz w:val="28"/>
          <w:szCs w:val="28"/>
          <w:lang w:val="uk-UA"/>
        </w:rPr>
      </w:pPr>
      <w:r w:rsidRPr="005A08DB">
        <w:rPr>
          <w:rFonts w:ascii="Times New Roman" w:hAnsi="Times New Roman"/>
          <w:sz w:val="28"/>
          <w:szCs w:val="28"/>
          <w:lang w:val="uk-UA"/>
        </w:rPr>
        <w:t>компроміс, що базується на взаємних розумних поступках;</w:t>
      </w:r>
    </w:p>
    <w:p w:rsidR="00F74DC2" w:rsidRPr="005A08DB" w:rsidRDefault="00F74DC2" w:rsidP="005A08DB">
      <w:pPr>
        <w:numPr>
          <w:ilvl w:val="0"/>
          <w:numId w:val="11"/>
        </w:numPr>
        <w:tabs>
          <w:tab w:val="left" w:pos="896"/>
        </w:tabs>
        <w:spacing w:after="0" w:line="360" w:lineRule="auto"/>
        <w:ind w:left="0" w:firstLine="720"/>
        <w:jc w:val="both"/>
        <w:rPr>
          <w:rFonts w:ascii="Times New Roman" w:hAnsi="Times New Roman"/>
          <w:sz w:val="28"/>
          <w:szCs w:val="28"/>
          <w:lang w:val="uk-UA"/>
        </w:rPr>
      </w:pPr>
      <w:r w:rsidRPr="005A08DB">
        <w:rPr>
          <w:rFonts w:ascii="Times New Roman" w:hAnsi="Times New Roman"/>
          <w:sz w:val="28"/>
          <w:szCs w:val="28"/>
          <w:lang w:val="uk-UA"/>
        </w:rPr>
        <w:t>поступове згладжування протиріч;</w:t>
      </w:r>
    </w:p>
    <w:p w:rsidR="00F74DC2" w:rsidRPr="005A08DB" w:rsidRDefault="00F74DC2" w:rsidP="005A08DB">
      <w:pPr>
        <w:numPr>
          <w:ilvl w:val="0"/>
          <w:numId w:val="11"/>
        </w:numPr>
        <w:tabs>
          <w:tab w:val="left" w:pos="896"/>
        </w:tabs>
        <w:spacing w:after="0" w:line="360" w:lineRule="auto"/>
        <w:ind w:left="0" w:firstLine="720"/>
        <w:jc w:val="both"/>
        <w:rPr>
          <w:rFonts w:ascii="Times New Roman" w:hAnsi="Times New Roman"/>
          <w:sz w:val="28"/>
          <w:szCs w:val="28"/>
          <w:lang w:val="uk-UA"/>
        </w:rPr>
      </w:pPr>
      <w:r w:rsidRPr="005A08DB">
        <w:rPr>
          <w:rFonts w:ascii="Times New Roman" w:hAnsi="Times New Roman"/>
          <w:sz w:val="28"/>
          <w:szCs w:val="28"/>
          <w:lang w:val="uk-UA"/>
        </w:rPr>
        <w:t>відсторонення конфліктуючих від безпосереднього спілкування на певний час, повне припинення стосунків між ними.</w:t>
      </w:r>
    </w:p>
    <w:p w:rsidR="00F74DC2" w:rsidRPr="005A08DB" w:rsidRDefault="00F74DC2" w:rsidP="005A08DB">
      <w:pPr>
        <w:tabs>
          <w:tab w:val="left" w:pos="896"/>
        </w:tabs>
        <w:spacing w:after="0" w:line="360" w:lineRule="auto"/>
        <w:ind w:firstLine="720"/>
        <w:jc w:val="both"/>
        <w:rPr>
          <w:rFonts w:ascii="Times New Roman" w:hAnsi="Times New Roman"/>
          <w:b/>
          <w:bCs/>
          <w:i/>
          <w:iCs/>
          <w:sz w:val="28"/>
          <w:szCs w:val="28"/>
          <w:lang w:val="uk-UA"/>
        </w:rPr>
      </w:pPr>
      <w:r w:rsidRPr="005A08DB">
        <w:rPr>
          <w:rFonts w:ascii="Times New Roman" w:hAnsi="Times New Roman"/>
          <w:b/>
          <w:bCs/>
          <w:i/>
          <w:iCs/>
          <w:sz w:val="28"/>
          <w:szCs w:val="28"/>
          <w:lang w:val="uk-UA"/>
        </w:rPr>
        <w:t>Як не провокувати конфлікт:</w:t>
      </w:r>
    </w:p>
    <w:p w:rsidR="00F74DC2" w:rsidRPr="005A08DB" w:rsidRDefault="00F74DC2" w:rsidP="005A08DB">
      <w:pPr>
        <w:numPr>
          <w:ilvl w:val="0"/>
          <w:numId w:val="12"/>
        </w:numPr>
        <w:tabs>
          <w:tab w:val="left" w:pos="896"/>
        </w:tabs>
        <w:spacing w:after="0" w:line="360" w:lineRule="auto"/>
        <w:ind w:left="0" w:firstLine="720"/>
        <w:jc w:val="both"/>
        <w:rPr>
          <w:rFonts w:ascii="Times New Roman" w:hAnsi="Times New Roman"/>
          <w:sz w:val="28"/>
          <w:szCs w:val="28"/>
          <w:lang w:val="uk-UA"/>
        </w:rPr>
      </w:pPr>
      <w:r w:rsidRPr="005A08DB">
        <w:rPr>
          <w:rFonts w:ascii="Times New Roman" w:hAnsi="Times New Roman"/>
          <w:sz w:val="28"/>
          <w:szCs w:val="28"/>
          <w:lang w:val="uk-UA"/>
        </w:rPr>
        <w:t>при поганому настрої чи в момент роздратування обмежте спілкування;</w:t>
      </w:r>
    </w:p>
    <w:p w:rsidR="00F74DC2" w:rsidRPr="005A08DB" w:rsidRDefault="00F74DC2" w:rsidP="005A08DB">
      <w:pPr>
        <w:numPr>
          <w:ilvl w:val="0"/>
          <w:numId w:val="12"/>
        </w:numPr>
        <w:tabs>
          <w:tab w:val="left" w:pos="896"/>
        </w:tabs>
        <w:spacing w:after="0" w:line="360" w:lineRule="auto"/>
        <w:ind w:left="0" w:firstLine="720"/>
        <w:jc w:val="both"/>
        <w:rPr>
          <w:rFonts w:ascii="Times New Roman" w:hAnsi="Times New Roman"/>
          <w:sz w:val="28"/>
          <w:szCs w:val="28"/>
          <w:lang w:val="uk-UA"/>
        </w:rPr>
      </w:pPr>
      <w:r w:rsidRPr="005A08DB">
        <w:rPr>
          <w:rFonts w:ascii="Times New Roman" w:hAnsi="Times New Roman"/>
          <w:sz w:val="28"/>
          <w:szCs w:val="28"/>
          <w:lang w:val="uk-UA"/>
        </w:rPr>
        <w:t>якщо відчуваєте, що зустріч із людиною чи ситуація можуть викликати у вас роздратування, завчасно психологічно підготуйтесь до такого контакту;</w:t>
      </w:r>
    </w:p>
    <w:p w:rsidR="00F74DC2" w:rsidRPr="005A08DB" w:rsidRDefault="00F74DC2" w:rsidP="005A08DB">
      <w:pPr>
        <w:numPr>
          <w:ilvl w:val="0"/>
          <w:numId w:val="12"/>
        </w:numPr>
        <w:tabs>
          <w:tab w:val="left" w:pos="896"/>
        </w:tabs>
        <w:spacing w:after="0" w:line="360" w:lineRule="auto"/>
        <w:ind w:left="0" w:firstLine="720"/>
        <w:jc w:val="both"/>
        <w:rPr>
          <w:rFonts w:ascii="Times New Roman" w:hAnsi="Times New Roman"/>
          <w:sz w:val="28"/>
          <w:szCs w:val="28"/>
          <w:lang w:val="uk-UA"/>
        </w:rPr>
      </w:pPr>
      <w:r w:rsidRPr="005A08DB">
        <w:rPr>
          <w:rFonts w:ascii="Times New Roman" w:hAnsi="Times New Roman"/>
          <w:sz w:val="28"/>
          <w:szCs w:val="28"/>
          <w:lang w:val="uk-UA"/>
        </w:rPr>
        <w:t>керуйтеся здоровим глуздом і завжди обирайте розумну лінію поведінки;</w:t>
      </w:r>
    </w:p>
    <w:p w:rsidR="00F74DC2" w:rsidRPr="005A08DB" w:rsidRDefault="00F74DC2" w:rsidP="005A08DB">
      <w:pPr>
        <w:numPr>
          <w:ilvl w:val="0"/>
          <w:numId w:val="12"/>
        </w:numPr>
        <w:tabs>
          <w:tab w:val="left" w:pos="896"/>
        </w:tabs>
        <w:spacing w:after="0" w:line="360" w:lineRule="auto"/>
        <w:ind w:left="0" w:firstLine="720"/>
        <w:jc w:val="both"/>
        <w:rPr>
          <w:rFonts w:ascii="Times New Roman" w:hAnsi="Times New Roman"/>
          <w:sz w:val="28"/>
          <w:szCs w:val="28"/>
          <w:lang w:val="uk-UA"/>
        </w:rPr>
      </w:pPr>
      <w:r w:rsidRPr="005A08DB">
        <w:rPr>
          <w:rFonts w:ascii="Times New Roman" w:hAnsi="Times New Roman"/>
          <w:sz w:val="28"/>
          <w:szCs w:val="28"/>
          <w:lang w:val="uk-UA"/>
        </w:rPr>
        <w:t>ваші слова та дії мають бути правомірними і зрозумілими для оточуючих;</w:t>
      </w:r>
    </w:p>
    <w:p w:rsidR="00F74DC2" w:rsidRPr="005A08DB" w:rsidRDefault="00F74DC2" w:rsidP="005A08DB">
      <w:pPr>
        <w:numPr>
          <w:ilvl w:val="0"/>
          <w:numId w:val="12"/>
        </w:numPr>
        <w:tabs>
          <w:tab w:val="left" w:pos="896"/>
        </w:tabs>
        <w:spacing w:after="0" w:line="360" w:lineRule="auto"/>
        <w:ind w:left="0" w:firstLine="720"/>
        <w:jc w:val="both"/>
        <w:rPr>
          <w:rFonts w:ascii="Times New Roman" w:hAnsi="Times New Roman"/>
          <w:sz w:val="28"/>
          <w:szCs w:val="28"/>
          <w:lang w:val="uk-UA"/>
        </w:rPr>
      </w:pPr>
      <w:r w:rsidRPr="005A08DB">
        <w:rPr>
          <w:rFonts w:ascii="Times New Roman" w:hAnsi="Times New Roman"/>
          <w:sz w:val="28"/>
          <w:szCs w:val="28"/>
          <w:lang w:val="uk-UA"/>
        </w:rPr>
        <w:t>не прагніть принизити співбесідника, бо в цьому випадку дуже велика ймовірність отримати зворотну реакцію;</w:t>
      </w:r>
    </w:p>
    <w:p w:rsidR="00F74DC2" w:rsidRPr="005A08DB" w:rsidRDefault="00F74DC2" w:rsidP="005A08DB">
      <w:pPr>
        <w:numPr>
          <w:ilvl w:val="0"/>
          <w:numId w:val="12"/>
        </w:numPr>
        <w:tabs>
          <w:tab w:val="left" w:pos="896"/>
        </w:tabs>
        <w:spacing w:after="0" w:line="360" w:lineRule="auto"/>
        <w:ind w:left="0" w:firstLine="720"/>
        <w:jc w:val="both"/>
        <w:rPr>
          <w:rFonts w:ascii="Times New Roman" w:hAnsi="Times New Roman"/>
          <w:sz w:val="28"/>
          <w:szCs w:val="28"/>
          <w:lang w:val="uk-UA"/>
        </w:rPr>
      </w:pPr>
      <w:r w:rsidRPr="005A08DB">
        <w:rPr>
          <w:rFonts w:ascii="Times New Roman" w:hAnsi="Times New Roman"/>
          <w:sz w:val="28"/>
          <w:szCs w:val="28"/>
          <w:lang w:val="uk-UA"/>
        </w:rPr>
        <w:t xml:space="preserve">не наполягайте на тому, чого людина безсумнівно не може виконати. </w:t>
      </w:r>
    </w:p>
    <w:p w:rsidR="00F74DC2" w:rsidRPr="005A08DB" w:rsidRDefault="00F74DC2" w:rsidP="005A08DB">
      <w:pPr>
        <w:tabs>
          <w:tab w:val="left" w:pos="896"/>
        </w:tabs>
        <w:spacing w:after="0" w:line="360" w:lineRule="auto"/>
        <w:ind w:firstLine="720"/>
        <w:jc w:val="both"/>
        <w:rPr>
          <w:rFonts w:ascii="Times New Roman" w:hAnsi="Times New Roman"/>
          <w:i/>
          <w:sz w:val="28"/>
          <w:szCs w:val="28"/>
          <w:lang w:val="uk-UA"/>
        </w:rPr>
      </w:pPr>
      <w:r w:rsidRPr="005A08DB">
        <w:rPr>
          <w:rFonts w:ascii="Times New Roman" w:hAnsi="Times New Roman"/>
          <w:sz w:val="28"/>
          <w:szCs w:val="28"/>
          <w:lang w:val="uk-UA"/>
        </w:rPr>
        <w:t xml:space="preserve">Висловом натхнення для сучасних викладачів можуть бути </w:t>
      </w:r>
      <w:r w:rsidRPr="005A08DB">
        <w:rPr>
          <w:rFonts w:ascii="Times New Roman" w:hAnsi="Times New Roman"/>
          <w:spacing w:val="-4"/>
          <w:sz w:val="28"/>
          <w:szCs w:val="28"/>
          <w:lang w:val="uk-UA"/>
        </w:rPr>
        <w:t>слова І.Лафатера, який стверджував: “</w:t>
      </w:r>
      <w:r w:rsidRPr="005A08DB">
        <w:rPr>
          <w:rFonts w:ascii="Times New Roman" w:hAnsi="Times New Roman"/>
          <w:i/>
          <w:spacing w:val="-4"/>
          <w:sz w:val="28"/>
          <w:szCs w:val="28"/>
          <w:lang w:val="uk-UA"/>
        </w:rPr>
        <w:t>Хочеш бути розумним, навчися розумно запитувати, уважно слухати, спокійно відповідати і переставати говорити, коли вже нема чого сказати</w:t>
      </w:r>
      <w:r w:rsidRPr="005A08DB">
        <w:rPr>
          <w:rFonts w:ascii="Times New Roman" w:hAnsi="Times New Roman"/>
          <w:spacing w:val="-4"/>
          <w:sz w:val="28"/>
          <w:szCs w:val="28"/>
          <w:lang w:val="uk-UA"/>
        </w:rPr>
        <w:t xml:space="preserve">”. Це – золоте правило для викладачів та студентів. Корисними є і наступні </w:t>
      </w:r>
      <w:r w:rsidRPr="005A08DB">
        <w:rPr>
          <w:rFonts w:ascii="Times New Roman" w:hAnsi="Times New Roman"/>
          <w:b/>
          <w:i/>
          <w:spacing w:val="-4"/>
          <w:sz w:val="28"/>
          <w:szCs w:val="28"/>
          <w:lang w:val="uk-UA"/>
        </w:rPr>
        <w:t>рекомендації</w:t>
      </w:r>
      <w:r w:rsidRPr="005A08DB">
        <w:rPr>
          <w:rFonts w:ascii="Times New Roman" w:hAnsi="Times New Roman"/>
          <w:i/>
          <w:spacing w:val="-4"/>
          <w:sz w:val="28"/>
          <w:szCs w:val="28"/>
          <w:lang w:val="uk-UA"/>
        </w:rPr>
        <w:t>:</w:t>
      </w:r>
    </w:p>
    <w:p w:rsidR="00F74DC2" w:rsidRPr="005A08DB" w:rsidRDefault="00F74DC2" w:rsidP="005A08DB">
      <w:pPr>
        <w:numPr>
          <w:ilvl w:val="0"/>
          <w:numId w:val="13"/>
        </w:numPr>
        <w:tabs>
          <w:tab w:val="left" w:pos="896"/>
        </w:tabs>
        <w:spacing w:after="0" w:line="360" w:lineRule="auto"/>
        <w:ind w:left="0" w:firstLine="720"/>
        <w:jc w:val="both"/>
        <w:rPr>
          <w:rFonts w:ascii="Times New Roman" w:hAnsi="Times New Roman"/>
          <w:sz w:val="28"/>
          <w:szCs w:val="28"/>
          <w:lang w:val="uk-UA"/>
        </w:rPr>
      </w:pPr>
      <w:r w:rsidRPr="005A08DB">
        <w:rPr>
          <w:rFonts w:ascii="Times New Roman" w:hAnsi="Times New Roman"/>
          <w:sz w:val="28"/>
          <w:szCs w:val="28"/>
          <w:lang w:val="uk-UA"/>
        </w:rPr>
        <w:t xml:space="preserve">Викладачу бажано подивитись на конфліктну ситуацію </w:t>
      </w:r>
      <w:r w:rsidRPr="005A08DB">
        <w:rPr>
          <w:rFonts w:ascii="Times New Roman" w:hAnsi="Times New Roman"/>
          <w:spacing w:val="20"/>
          <w:sz w:val="28"/>
          <w:szCs w:val="28"/>
          <w:lang w:val="uk-UA"/>
        </w:rPr>
        <w:t>“</w:t>
      </w:r>
      <w:r w:rsidRPr="005A08DB">
        <w:rPr>
          <w:rFonts w:ascii="Times New Roman" w:hAnsi="Times New Roman"/>
          <w:sz w:val="28"/>
          <w:szCs w:val="28"/>
          <w:lang w:val="uk-UA"/>
        </w:rPr>
        <w:t>очима студента”.</w:t>
      </w:r>
    </w:p>
    <w:p w:rsidR="00F74DC2" w:rsidRPr="005A08DB" w:rsidRDefault="00F74DC2" w:rsidP="005A08DB">
      <w:pPr>
        <w:numPr>
          <w:ilvl w:val="0"/>
          <w:numId w:val="13"/>
        </w:numPr>
        <w:tabs>
          <w:tab w:val="left" w:pos="896"/>
        </w:tabs>
        <w:spacing w:after="0" w:line="360" w:lineRule="auto"/>
        <w:ind w:left="0" w:firstLine="720"/>
        <w:jc w:val="both"/>
        <w:rPr>
          <w:rFonts w:ascii="Times New Roman" w:hAnsi="Times New Roman"/>
          <w:sz w:val="28"/>
          <w:szCs w:val="28"/>
          <w:lang w:val="uk-UA"/>
        </w:rPr>
      </w:pPr>
      <w:r w:rsidRPr="005A08DB">
        <w:rPr>
          <w:rFonts w:ascii="Times New Roman" w:hAnsi="Times New Roman"/>
          <w:sz w:val="28"/>
          <w:szCs w:val="28"/>
          <w:lang w:val="uk-UA"/>
        </w:rPr>
        <w:t>Роблячи зауваження студенту, потрібно торкатися особливостей його поведінки, а не особистості  в цілому.</w:t>
      </w:r>
    </w:p>
    <w:p w:rsidR="00F74DC2" w:rsidRPr="005A08DB" w:rsidRDefault="00F74DC2" w:rsidP="005A08DB">
      <w:pPr>
        <w:numPr>
          <w:ilvl w:val="0"/>
          <w:numId w:val="13"/>
        </w:numPr>
        <w:tabs>
          <w:tab w:val="left" w:pos="896"/>
        </w:tabs>
        <w:spacing w:after="0" w:line="360" w:lineRule="auto"/>
        <w:ind w:left="0" w:firstLine="720"/>
        <w:jc w:val="both"/>
        <w:rPr>
          <w:rFonts w:ascii="Times New Roman" w:hAnsi="Times New Roman"/>
          <w:sz w:val="28"/>
          <w:szCs w:val="28"/>
          <w:lang w:val="uk-UA"/>
        </w:rPr>
      </w:pPr>
      <w:r w:rsidRPr="005A08DB">
        <w:rPr>
          <w:rFonts w:ascii="Times New Roman" w:hAnsi="Times New Roman"/>
          <w:sz w:val="28"/>
          <w:szCs w:val="28"/>
          <w:lang w:val="uk-UA"/>
        </w:rPr>
        <w:t xml:space="preserve">Бажано уникати психологічних кліше з часткою </w:t>
      </w:r>
      <w:r w:rsidRPr="005A08DB">
        <w:rPr>
          <w:rFonts w:ascii="Times New Roman" w:hAnsi="Times New Roman"/>
          <w:spacing w:val="20"/>
          <w:sz w:val="28"/>
          <w:szCs w:val="28"/>
          <w:lang w:val="uk-UA"/>
        </w:rPr>
        <w:t>“</w:t>
      </w:r>
      <w:r w:rsidRPr="005A08DB">
        <w:rPr>
          <w:rFonts w:ascii="Times New Roman" w:hAnsi="Times New Roman"/>
          <w:sz w:val="28"/>
          <w:szCs w:val="28"/>
          <w:lang w:val="uk-UA"/>
        </w:rPr>
        <w:t>не” (</w:t>
      </w:r>
      <w:r w:rsidRPr="005A08DB">
        <w:rPr>
          <w:rFonts w:ascii="Times New Roman" w:hAnsi="Times New Roman"/>
          <w:spacing w:val="20"/>
          <w:sz w:val="28"/>
          <w:szCs w:val="28"/>
          <w:lang w:val="uk-UA"/>
        </w:rPr>
        <w:t>“</w:t>
      </w:r>
      <w:r w:rsidRPr="005A08DB">
        <w:rPr>
          <w:rFonts w:ascii="Times New Roman" w:hAnsi="Times New Roman"/>
          <w:sz w:val="28"/>
          <w:szCs w:val="28"/>
          <w:lang w:val="uk-UA"/>
        </w:rPr>
        <w:t xml:space="preserve">не запізнюйся”, </w:t>
      </w:r>
      <w:r w:rsidRPr="005A08DB">
        <w:rPr>
          <w:rFonts w:ascii="Times New Roman" w:hAnsi="Times New Roman"/>
          <w:spacing w:val="20"/>
          <w:sz w:val="28"/>
          <w:szCs w:val="28"/>
          <w:lang w:val="uk-UA"/>
        </w:rPr>
        <w:t>“</w:t>
      </w:r>
      <w:r w:rsidRPr="005A08DB">
        <w:rPr>
          <w:rFonts w:ascii="Times New Roman" w:hAnsi="Times New Roman"/>
          <w:sz w:val="28"/>
          <w:szCs w:val="28"/>
          <w:lang w:val="uk-UA"/>
        </w:rPr>
        <w:t xml:space="preserve">не розмовляй”, </w:t>
      </w:r>
      <w:r w:rsidRPr="005A08DB">
        <w:rPr>
          <w:rFonts w:ascii="Times New Roman" w:hAnsi="Times New Roman"/>
          <w:spacing w:val="20"/>
          <w:sz w:val="28"/>
          <w:szCs w:val="28"/>
          <w:lang w:val="uk-UA"/>
        </w:rPr>
        <w:t>“</w:t>
      </w:r>
      <w:r w:rsidRPr="005A08DB">
        <w:rPr>
          <w:rFonts w:ascii="Times New Roman" w:hAnsi="Times New Roman"/>
          <w:sz w:val="28"/>
          <w:szCs w:val="28"/>
          <w:lang w:val="uk-UA"/>
        </w:rPr>
        <w:t>не заважай” тощо), а програмувати студента у позитиві (</w:t>
      </w:r>
      <w:r w:rsidRPr="005A08DB">
        <w:rPr>
          <w:rFonts w:ascii="Times New Roman" w:hAnsi="Times New Roman"/>
          <w:spacing w:val="20"/>
          <w:sz w:val="28"/>
          <w:szCs w:val="28"/>
          <w:lang w:val="uk-UA"/>
        </w:rPr>
        <w:t>“</w:t>
      </w:r>
      <w:r w:rsidRPr="005A08DB">
        <w:rPr>
          <w:rFonts w:ascii="Times New Roman" w:hAnsi="Times New Roman"/>
          <w:sz w:val="28"/>
          <w:szCs w:val="28"/>
          <w:lang w:val="uk-UA"/>
        </w:rPr>
        <w:t xml:space="preserve">приходь вчасно”, </w:t>
      </w:r>
      <w:r w:rsidRPr="005A08DB">
        <w:rPr>
          <w:rFonts w:ascii="Times New Roman" w:hAnsi="Times New Roman"/>
          <w:spacing w:val="20"/>
          <w:sz w:val="28"/>
          <w:szCs w:val="28"/>
          <w:lang w:val="uk-UA"/>
        </w:rPr>
        <w:t>“</w:t>
      </w:r>
      <w:r w:rsidRPr="005A08DB">
        <w:rPr>
          <w:rFonts w:ascii="Times New Roman" w:hAnsi="Times New Roman"/>
          <w:sz w:val="28"/>
          <w:szCs w:val="28"/>
          <w:lang w:val="uk-UA"/>
        </w:rPr>
        <w:t xml:space="preserve">слухай уважно”, </w:t>
      </w:r>
      <w:r w:rsidRPr="005A08DB">
        <w:rPr>
          <w:rFonts w:ascii="Times New Roman" w:hAnsi="Times New Roman"/>
          <w:spacing w:val="20"/>
          <w:sz w:val="28"/>
          <w:szCs w:val="28"/>
          <w:lang w:val="uk-UA"/>
        </w:rPr>
        <w:t>“</w:t>
      </w:r>
      <w:r w:rsidRPr="005A08DB">
        <w:rPr>
          <w:rFonts w:ascii="Times New Roman" w:hAnsi="Times New Roman"/>
          <w:sz w:val="28"/>
          <w:szCs w:val="28"/>
          <w:lang w:val="uk-UA"/>
        </w:rPr>
        <w:t xml:space="preserve">зосередься, зверни увагу” тощо). За останніми даними НЛП-психологів частка </w:t>
      </w:r>
      <w:r w:rsidRPr="005A08DB">
        <w:rPr>
          <w:rFonts w:ascii="Times New Roman" w:hAnsi="Times New Roman"/>
          <w:spacing w:val="20"/>
          <w:sz w:val="28"/>
          <w:szCs w:val="28"/>
          <w:lang w:val="uk-UA"/>
        </w:rPr>
        <w:t>“</w:t>
      </w:r>
      <w:r w:rsidRPr="005A08DB">
        <w:rPr>
          <w:rFonts w:ascii="Times New Roman" w:hAnsi="Times New Roman"/>
          <w:sz w:val="28"/>
          <w:szCs w:val="28"/>
          <w:lang w:val="uk-UA"/>
        </w:rPr>
        <w:t>не” ігнорується нашим сприйманням. Ми її часто не чуємо. І отримуємо лише команду у негативі (</w:t>
      </w:r>
      <w:r w:rsidRPr="005A08DB">
        <w:rPr>
          <w:rFonts w:ascii="Times New Roman" w:hAnsi="Times New Roman"/>
          <w:spacing w:val="20"/>
          <w:sz w:val="28"/>
          <w:szCs w:val="28"/>
          <w:lang w:val="uk-UA"/>
        </w:rPr>
        <w:t>“</w:t>
      </w:r>
      <w:r w:rsidRPr="005A08DB">
        <w:rPr>
          <w:rFonts w:ascii="Times New Roman" w:hAnsi="Times New Roman"/>
          <w:sz w:val="28"/>
          <w:szCs w:val="28"/>
          <w:lang w:val="uk-UA"/>
        </w:rPr>
        <w:t xml:space="preserve">запізнюйся”, </w:t>
      </w:r>
      <w:r w:rsidRPr="005A08DB">
        <w:rPr>
          <w:rFonts w:ascii="Times New Roman" w:hAnsi="Times New Roman"/>
          <w:spacing w:val="20"/>
          <w:sz w:val="28"/>
          <w:szCs w:val="28"/>
          <w:lang w:val="uk-UA"/>
        </w:rPr>
        <w:t>“</w:t>
      </w:r>
      <w:r w:rsidRPr="005A08DB">
        <w:rPr>
          <w:rFonts w:ascii="Times New Roman" w:hAnsi="Times New Roman"/>
          <w:sz w:val="28"/>
          <w:szCs w:val="28"/>
          <w:lang w:val="uk-UA"/>
        </w:rPr>
        <w:t xml:space="preserve">розмовляй”, </w:t>
      </w:r>
      <w:r w:rsidRPr="005A08DB">
        <w:rPr>
          <w:rFonts w:ascii="Times New Roman" w:hAnsi="Times New Roman"/>
          <w:spacing w:val="20"/>
          <w:sz w:val="28"/>
          <w:szCs w:val="28"/>
          <w:lang w:val="uk-UA"/>
        </w:rPr>
        <w:t>“</w:t>
      </w:r>
      <w:r w:rsidRPr="005A08DB">
        <w:rPr>
          <w:rFonts w:ascii="Times New Roman" w:hAnsi="Times New Roman"/>
          <w:sz w:val="28"/>
          <w:szCs w:val="28"/>
          <w:lang w:val="uk-UA"/>
        </w:rPr>
        <w:t xml:space="preserve">заважай” тощо). Що й виконуємо. Цим, зокрема, пояснюється феномен </w:t>
      </w:r>
      <w:r w:rsidRPr="005A08DB">
        <w:rPr>
          <w:rFonts w:ascii="Times New Roman" w:hAnsi="Times New Roman"/>
          <w:spacing w:val="20"/>
          <w:sz w:val="28"/>
          <w:szCs w:val="28"/>
          <w:lang w:val="uk-UA"/>
        </w:rPr>
        <w:t>“неслухняності дітей</w:t>
      </w:r>
      <w:r w:rsidRPr="005A08DB">
        <w:rPr>
          <w:rFonts w:ascii="Times New Roman" w:hAnsi="Times New Roman"/>
          <w:sz w:val="28"/>
          <w:szCs w:val="28"/>
          <w:lang w:val="uk-UA"/>
        </w:rPr>
        <w:t>”.</w:t>
      </w:r>
    </w:p>
    <w:p w:rsidR="00F74DC2" w:rsidRPr="005A08DB" w:rsidRDefault="00F74DC2" w:rsidP="005A08DB">
      <w:pPr>
        <w:numPr>
          <w:ilvl w:val="0"/>
          <w:numId w:val="13"/>
        </w:numPr>
        <w:tabs>
          <w:tab w:val="left" w:pos="896"/>
        </w:tabs>
        <w:spacing w:after="0" w:line="360" w:lineRule="auto"/>
        <w:ind w:left="0" w:firstLine="720"/>
        <w:jc w:val="both"/>
        <w:rPr>
          <w:rFonts w:ascii="Times New Roman" w:hAnsi="Times New Roman"/>
          <w:sz w:val="28"/>
          <w:szCs w:val="28"/>
          <w:lang w:val="uk-UA"/>
        </w:rPr>
      </w:pPr>
      <w:r w:rsidRPr="005A08DB">
        <w:rPr>
          <w:rFonts w:ascii="Times New Roman" w:hAnsi="Times New Roman"/>
          <w:sz w:val="28"/>
          <w:szCs w:val="28"/>
          <w:lang w:val="uk-UA"/>
        </w:rPr>
        <w:t xml:space="preserve">Краще говорити більше про спостереження, а не висновки, навішуючи </w:t>
      </w:r>
      <w:r w:rsidRPr="005A08DB">
        <w:rPr>
          <w:rFonts w:ascii="Times New Roman" w:hAnsi="Times New Roman"/>
          <w:spacing w:val="20"/>
          <w:sz w:val="28"/>
          <w:szCs w:val="28"/>
          <w:lang w:val="uk-UA"/>
        </w:rPr>
        <w:t>“</w:t>
      </w:r>
      <w:r w:rsidRPr="005A08DB">
        <w:rPr>
          <w:rFonts w:ascii="Times New Roman" w:hAnsi="Times New Roman"/>
          <w:sz w:val="28"/>
          <w:szCs w:val="28"/>
          <w:lang w:val="uk-UA"/>
        </w:rPr>
        <w:t>ярлики” на студента і програмуючи його на невдачі.</w:t>
      </w:r>
    </w:p>
    <w:p w:rsidR="00F74DC2" w:rsidRPr="005A08DB" w:rsidRDefault="00F74DC2" w:rsidP="005A08DB">
      <w:pPr>
        <w:numPr>
          <w:ilvl w:val="0"/>
          <w:numId w:val="13"/>
        </w:numPr>
        <w:tabs>
          <w:tab w:val="left" w:pos="896"/>
        </w:tabs>
        <w:spacing w:after="0" w:line="360" w:lineRule="auto"/>
        <w:ind w:left="0" w:firstLine="720"/>
        <w:jc w:val="both"/>
        <w:rPr>
          <w:rFonts w:ascii="Times New Roman" w:hAnsi="Times New Roman"/>
          <w:sz w:val="28"/>
          <w:szCs w:val="28"/>
          <w:lang w:val="uk-UA"/>
        </w:rPr>
      </w:pPr>
      <w:r w:rsidRPr="005A08DB">
        <w:rPr>
          <w:rFonts w:ascii="Times New Roman" w:hAnsi="Times New Roman"/>
          <w:sz w:val="28"/>
          <w:szCs w:val="28"/>
          <w:lang w:val="uk-UA"/>
        </w:rPr>
        <w:t xml:space="preserve">Описуючи поведінку студента потрібно уникати звинувачень у формі </w:t>
      </w:r>
      <w:r w:rsidRPr="005A08DB">
        <w:rPr>
          <w:rFonts w:ascii="Times New Roman" w:hAnsi="Times New Roman"/>
          <w:spacing w:val="20"/>
          <w:sz w:val="28"/>
          <w:szCs w:val="28"/>
          <w:lang w:val="uk-UA"/>
        </w:rPr>
        <w:t>“</w:t>
      </w:r>
      <w:r w:rsidRPr="005A08DB">
        <w:rPr>
          <w:rFonts w:ascii="Times New Roman" w:hAnsi="Times New Roman"/>
          <w:i/>
          <w:sz w:val="28"/>
          <w:szCs w:val="28"/>
          <w:lang w:val="uk-UA"/>
        </w:rPr>
        <w:t>Ти</w:t>
      </w:r>
      <w:r w:rsidRPr="005A08DB">
        <w:rPr>
          <w:rFonts w:ascii="Times New Roman" w:hAnsi="Times New Roman"/>
          <w:sz w:val="28"/>
          <w:szCs w:val="28"/>
          <w:lang w:val="uk-UA"/>
        </w:rPr>
        <w:t xml:space="preserve"> висловлювань”: </w:t>
      </w:r>
      <w:r w:rsidRPr="005A08DB">
        <w:rPr>
          <w:rFonts w:ascii="Times New Roman" w:hAnsi="Times New Roman"/>
          <w:spacing w:val="20"/>
          <w:sz w:val="28"/>
          <w:szCs w:val="28"/>
          <w:lang w:val="uk-UA"/>
        </w:rPr>
        <w:t>“</w:t>
      </w:r>
      <w:r w:rsidRPr="005A08DB">
        <w:rPr>
          <w:rFonts w:ascii="Times New Roman" w:hAnsi="Times New Roman"/>
          <w:sz w:val="28"/>
          <w:szCs w:val="28"/>
          <w:lang w:val="uk-UA"/>
        </w:rPr>
        <w:t xml:space="preserve">Ти завжди ...” або </w:t>
      </w:r>
      <w:r w:rsidRPr="005A08DB">
        <w:rPr>
          <w:rFonts w:ascii="Times New Roman" w:hAnsi="Times New Roman"/>
          <w:spacing w:val="20"/>
          <w:sz w:val="28"/>
          <w:szCs w:val="28"/>
          <w:lang w:val="uk-UA"/>
        </w:rPr>
        <w:t>“</w:t>
      </w:r>
      <w:r w:rsidRPr="005A08DB">
        <w:rPr>
          <w:rFonts w:ascii="Times New Roman" w:hAnsi="Times New Roman"/>
          <w:sz w:val="28"/>
          <w:szCs w:val="28"/>
          <w:lang w:val="uk-UA"/>
        </w:rPr>
        <w:t xml:space="preserve">Ти ніколи...”. Замість них краще використовувати </w:t>
      </w:r>
      <w:r w:rsidRPr="005A08DB">
        <w:rPr>
          <w:rFonts w:ascii="Times New Roman" w:hAnsi="Times New Roman"/>
          <w:spacing w:val="20"/>
          <w:sz w:val="28"/>
          <w:szCs w:val="28"/>
          <w:lang w:val="uk-UA"/>
        </w:rPr>
        <w:t>“</w:t>
      </w:r>
      <w:r w:rsidRPr="005A08DB">
        <w:rPr>
          <w:rFonts w:ascii="Times New Roman" w:hAnsi="Times New Roman"/>
          <w:i/>
          <w:sz w:val="28"/>
          <w:szCs w:val="28"/>
          <w:lang w:val="uk-UA"/>
        </w:rPr>
        <w:t>Я</w:t>
      </w:r>
      <w:r w:rsidRPr="005A08DB">
        <w:rPr>
          <w:rFonts w:ascii="Times New Roman" w:hAnsi="Times New Roman"/>
          <w:sz w:val="28"/>
          <w:szCs w:val="28"/>
          <w:lang w:val="uk-UA"/>
        </w:rPr>
        <w:t xml:space="preserve"> висловлювання”: </w:t>
      </w:r>
      <w:r w:rsidRPr="005A08DB">
        <w:rPr>
          <w:rFonts w:ascii="Times New Roman" w:hAnsi="Times New Roman"/>
          <w:spacing w:val="20"/>
          <w:sz w:val="28"/>
          <w:szCs w:val="28"/>
          <w:lang w:val="uk-UA"/>
        </w:rPr>
        <w:t>“</w:t>
      </w:r>
      <w:r w:rsidRPr="005A08DB">
        <w:rPr>
          <w:rFonts w:ascii="Times New Roman" w:hAnsi="Times New Roman"/>
          <w:sz w:val="28"/>
          <w:szCs w:val="28"/>
          <w:lang w:val="uk-UA"/>
        </w:rPr>
        <w:t>Я відчуваю занепокоєння, я хвилююсь, коли так пізно приходять на лекції. Це заважає мені зосередитись на змісті мого повідомлення. Наступного разу обов’язкого приходьте вчасно”. Таким чином, викладач є позитивно налаштованим, відкритим до діалогу. Педагог говорить про свої почуття, пояснює свої переживання і створює конструктивну перспективу на майбутнє у стосунках зі студентом.</w:t>
      </w:r>
    </w:p>
    <w:p w:rsidR="00F74DC2" w:rsidRPr="005A08DB" w:rsidRDefault="00F74DC2" w:rsidP="005A08DB">
      <w:pPr>
        <w:numPr>
          <w:ilvl w:val="0"/>
          <w:numId w:val="13"/>
        </w:numPr>
        <w:tabs>
          <w:tab w:val="left" w:pos="896"/>
        </w:tabs>
        <w:autoSpaceDE w:val="0"/>
        <w:autoSpaceDN w:val="0"/>
        <w:adjustRightInd w:val="0"/>
        <w:spacing w:after="0" w:line="360" w:lineRule="auto"/>
        <w:ind w:left="0" w:firstLine="720"/>
        <w:jc w:val="both"/>
        <w:rPr>
          <w:rFonts w:ascii="Times New Roman" w:hAnsi="Times New Roman"/>
          <w:sz w:val="28"/>
          <w:szCs w:val="28"/>
          <w:lang w:val="uk-UA"/>
        </w:rPr>
      </w:pPr>
      <w:r w:rsidRPr="005A08DB">
        <w:rPr>
          <w:rFonts w:ascii="Times New Roman" w:hAnsi="Times New Roman"/>
          <w:sz w:val="28"/>
          <w:szCs w:val="28"/>
          <w:lang w:val="uk-UA"/>
        </w:rPr>
        <w:t>Викладачам бажано пам’ятати про значення і вплив своїх манер, міміки, жестів, постави на студента та на сприймання і розв’язання конфліктів.</w:t>
      </w:r>
    </w:p>
    <w:p w:rsidR="00F74DC2" w:rsidRPr="005A08DB" w:rsidRDefault="00F74DC2" w:rsidP="005A08DB">
      <w:pPr>
        <w:tabs>
          <w:tab w:val="left" w:pos="896"/>
        </w:tabs>
        <w:autoSpaceDE w:val="0"/>
        <w:autoSpaceDN w:val="0"/>
        <w:adjustRightInd w:val="0"/>
        <w:spacing w:after="0" w:line="360" w:lineRule="auto"/>
        <w:ind w:firstLine="720"/>
        <w:jc w:val="both"/>
        <w:rPr>
          <w:rFonts w:ascii="Times New Roman" w:hAnsi="Times New Roman"/>
          <w:sz w:val="28"/>
          <w:szCs w:val="28"/>
          <w:lang w:val="uk-UA"/>
        </w:rPr>
      </w:pPr>
      <w:r w:rsidRPr="005A08DB">
        <w:rPr>
          <w:rFonts w:ascii="Times New Roman" w:hAnsi="Times New Roman"/>
          <w:sz w:val="28"/>
          <w:szCs w:val="28"/>
          <w:lang w:val="uk-UA"/>
        </w:rPr>
        <w:t>Кожна з цих рекомендацій базується на конкретній практичній психотехніці конфліктології, яка забезпечує набуття відповідних вмінь та навичок у результаті співпраці викладача та студента у тренінговій діяльності.</w:t>
      </w:r>
    </w:p>
    <w:p w:rsidR="00F74DC2" w:rsidRPr="005A08DB" w:rsidRDefault="00F74DC2" w:rsidP="005A08DB">
      <w:pPr>
        <w:tabs>
          <w:tab w:val="left" w:pos="896"/>
        </w:tabs>
        <w:autoSpaceDE w:val="0"/>
        <w:autoSpaceDN w:val="0"/>
        <w:adjustRightInd w:val="0"/>
        <w:spacing w:after="0" w:line="360" w:lineRule="auto"/>
        <w:ind w:firstLine="720"/>
        <w:jc w:val="both"/>
        <w:rPr>
          <w:rFonts w:ascii="Times New Roman" w:hAnsi="Times New Roman"/>
          <w:b/>
          <w:i/>
          <w:sz w:val="28"/>
          <w:szCs w:val="28"/>
          <w:lang w:val="uk-UA"/>
        </w:rPr>
      </w:pPr>
      <w:r w:rsidRPr="005A08DB">
        <w:rPr>
          <w:rFonts w:ascii="Times New Roman" w:hAnsi="Times New Roman"/>
          <w:b/>
          <w:i/>
          <w:sz w:val="28"/>
          <w:szCs w:val="28"/>
          <w:lang w:val="uk-UA"/>
        </w:rPr>
        <w:t>Викладачам бажано:</w:t>
      </w:r>
    </w:p>
    <w:p w:rsidR="00F74DC2" w:rsidRPr="005A08DB" w:rsidRDefault="00F74DC2" w:rsidP="005A08DB">
      <w:pPr>
        <w:numPr>
          <w:ilvl w:val="0"/>
          <w:numId w:val="14"/>
        </w:numPr>
        <w:tabs>
          <w:tab w:val="left" w:pos="896"/>
        </w:tabs>
        <w:autoSpaceDE w:val="0"/>
        <w:autoSpaceDN w:val="0"/>
        <w:adjustRightInd w:val="0"/>
        <w:spacing w:after="0" w:line="360" w:lineRule="auto"/>
        <w:ind w:left="0" w:firstLine="720"/>
        <w:jc w:val="both"/>
        <w:rPr>
          <w:rFonts w:ascii="Times New Roman" w:hAnsi="Times New Roman"/>
          <w:color w:val="000000"/>
          <w:sz w:val="28"/>
          <w:szCs w:val="28"/>
          <w:lang w:val="uk-UA"/>
        </w:rPr>
      </w:pPr>
      <w:r w:rsidRPr="005A08DB">
        <w:rPr>
          <w:rFonts w:ascii="Times New Roman" w:hAnsi="Times New Roman"/>
          <w:color w:val="000000"/>
          <w:sz w:val="28"/>
          <w:szCs w:val="28"/>
          <w:lang w:val="uk-UA"/>
        </w:rPr>
        <w:t>Доброзичливо реагувати на студента.</w:t>
      </w:r>
    </w:p>
    <w:p w:rsidR="00F74DC2" w:rsidRPr="005A08DB" w:rsidRDefault="00F74DC2" w:rsidP="005A08DB">
      <w:pPr>
        <w:numPr>
          <w:ilvl w:val="0"/>
          <w:numId w:val="14"/>
        </w:numPr>
        <w:tabs>
          <w:tab w:val="left" w:pos="896"/>
        </w:tabs>
        <w:autoSpaceDE w:val="0"/>
        <w:autoSpaceDN w:val="0"/>
        <w:adjustRightInd w:val="0"/>
        <w:spacing w:after="0" w:line="360" w:lineRule="auto"/>
        <w:ind w:left="0" w:firstLine="720"/>
        <w:jc w:val="both"/>
        <w:rPr>
          <w:rFonts w:ascii="Times New Roman" w:hAnsi="Times New Roman"/>
          <w:color w:val="000000"/>
          <w:sz w:val="28"/>
          <w:szCs w:val="28"/>
          <w:lang w:val="uk-UA"/>
        </w:rPr>
      </w:pPr>
      <w:r w:rsidRPr="005A08DB">
        <w:rPr>
          <w:rFonts w:ascii="Times New Roman" w:hAnsi="Times New Roman"/>
          <w:color w:val="000000"/>
          <w:sz w:val="28"/>
          <w:szCs w:val="28"/>
          <w:lang w:val="uk-UA"/>
        </w:rPr>
        <w:t>Заохочувати студента та підтримувати його.</w:t>
      </w:r>
    </w:p>
    <w:p w:rsidR="00F74DC2" w:rsidRPr="005A08DB" w:rsidRDefault="00F74DC2" w:rsidP="005A08DB">
      <w:pPr>
        <w:numPr>
          <w:ilvl w:val="0"/>
          <w:numId w:val="14"/>
        </w:numPr>
        <w:tabs>
          <w:tab w:val="left" w:pos="896"/>
        </w:tabs>
        <w:autoSpaceDE w:val="0"/>
        <w:autoSpaceDN w:val="0"/>
        <w:adjustRightInd w:val="0"/>
        <w:spacing w:after="0" w:line="360" w:lineRule="auto"/>
        <w:ind w:left="0" w:firstLine="720"/>
        <w:jc w:val="both"/>
        <w:rPr>
          <w:rFonts w:ascii="Times New Roman" w:hAnsi="Times New Roman"/>
          <w:color w:val="000000"/>
          <w:sz w:val="28"/>
          <w:szCs w:val="28"/>
          <w:lang w:val="uk-UA"/>
        </w:rPr>
      </w:pPr>
      <w:r w:rsidRPr="005A08DB">
        <w:rPr>
          <w:rFonts w:ascii="Times New Roman" w:hAnsi="Times New Roman"/>
          <w:color w:val="000000"/>
          <w:sz w:val="28"/>
          <w:szCs w:val="28"/>
          <w:lang w:val="uk-UA"/>
        </w:rPr>
        <w:t>Бути уважним до студента.</w:t>
      </w:r>
    </w:p>
    <w:p w:rsidR="00F74DC2" w:rsidRPr="005A08DB" w:rsidRDefault="00F74DC2" w:rsidP="005A08DB">
      <w:pPr>
        <w:numPr>
          <w:ilvl w:val="0"/>
          <w:numId w:val="14"/>
        </w:numPr>
        <w:tabs>
          <w:tab w:val="left" w:pos="896"/>
        </w:tabs>
        <w:autoSpaceDE w:val="0"/>
        <w:autoSpaceDN w:val="0"/>
        <w:adjustRightInd w:val="0"/>
        <w:spacing w:after="0" w:line="360" w:lineRule="auto"/>
        <w:ind w:left="0" w:firstLine="720"/>
        <w:jc w:val="both"/>
        <w:rPr>
          <w:rFonts w:ascii="Times New Roman" w:hAnsi="Times New Roman"/>
          <w:sz w:val="28"/>
          <w:szCs w:val="28"/>
          <w:lang w:val="uk-UA"/>
        </w:rPr>
      </w:pPr>
      <w:r w:rsidRPr="005A08DB">
        <w:rPr>
          <w:rFonts w:ascii="Times New Roman" w:hAnsi="Times New Roman"/>
          <w:color w:val="000000"/>
          <w:sz w:val="28"/>
          <w:szCs w:val="28"/>
          <w:lang w:val="uk-UA"/>
        </w:rPr>
        <w:t>Навіювати студенту позитивне.</w:t>
      </w:r>
    </w:p>
    <w:p w:rsidR="00F74DC2" w:rsidRPr="005A08DB" w:rsidRDefault="00F74DC2" w:rsidP="005A08DB">
      <w:pPr>
        <w:numPr>
          <w:ilvl w:val="0"/>
          <w:numId w:val="14"/>
        </w:numPr>
        <w:tabs>
          <w:tab w:val="left" w:pos="896"/>
        </w:tabs>
        <w:autoSpaceDE w:val="0"/>
        <w:autoSpaceDN w:val="0"/>
        <w:adjustRightInd w:val="0"/>
        <w:spacing w:after="0" w:line="360" w:lineRule="auto"/>
        <w:ind w:left="0" w:firstLine="720"/>
        <w:jc w:val="both"/>
        <w:rPr>
          <w:rFonts w:ascii="Times New Roman" w:hAnsi="Times New Roman"/>
          <w:sz w:val="28"/>
          <w:szCs w:val="28"/>
          <w:lang w:val="uk-UA"/>
        </w:rPr>
      </w:pPr>
      <w:r w:rsidRPr="005A08DB">
        <w:rPr>
          <w:rFonts w:ascii="Times New Roman" w:hAnsi="Times New Roman"/>
          <w:color w:val="000000"/>
          <w:sz w:val="28"/>
          <w:szCs w:val="28"/>
          <w:lang w:val="uk-UA"/>
        </w:rPr>
        <w:t>Не згадувати, без особливої потреби, негативні ситуації з мину</w:t>
      </w:r>
      <w:r w:rsidRPr="005A08DB">
        <w:rPr>
          <w:rFonts w:ascii="Times New Roman" w:hAnsi="Times New Roman"/>
          <w:color w:val="000000"/>
          <w:sz w:val="28"/>
          <w:szCs w:val="28"/>
          <w:lang w:val="uk-UA"/>
        </w:rPr>
        <w:softHyphen/>
        <w:t>лого студента.</w:t>
      </w:r>
    </w:p>
    <w:p w:rsidR="00F74DC2" w:rsidRPr="005A08DB" w:rsidRDefault="00F74DC2" w:rsidP="005A08DB">
      <w:pPr>
        <w:numPr>
          <w:ilvl w:val="0"/>
          <w:numId w:val="14"/>
        </w:numPr>
        <w:tabs>
          <w:tab w:val="left" w:pos="896"/>
        </w:tabs>
        <w:autoSpaceDE w:val="0"/>
        <w:autoSpaceDN w:val="0"/>
        <w:adjustRightInd w:val="0"/>
        <w:spacing w:after="0" w:line="360" w:lineRule="auto"/>
        <w:ind w:left="0" w:firstLine="720"/>
        <w:jc w:val="both"/>
        <w:rPr>
          <w:rFonts w:ascii="Times New Roman" w:hAnsi="Times New Roman"/>
          <w:color w:val="000000"/>
          <w:sz w:val="28"/>
          <w:szCs w:val="28"/>
          <w:lang w:val="uk-UA"/>
        </w:rPr>
      </w:pPr>
      <w:r w:rsidRPr="005A08DB">
        <w:rPr>
          <w:rFonts w:ascii="Times New Roman" w:hAnsi="Times New Roman"/>
          <w:color w:val="000000"/>
          <w:sz w:val="28"/>
          <w:szCs w:val="28"/>
          <w:lang w:val="uk-UA"/>
        </w:rPr>
        <w:t>Порівнювати студента частіше із собою (яким він був раніше), а не з однолітками, знайомими.</w:t>
      </w:r>
    </w:p>
    <w:p w:rsidR="00F74DC2" w:rsidRPr="005A08DB" w:rsidRDefault="00F74DC2" w:rsidP="005A08DB">
      <w:pPr>
        <w:numPr>
          <w:ilvl w:val="0"/>
          <w:numId w:val="14"/>
        </w:numPr>
        <w:tabs>
          <w:tab w:val="left" w:pos="896"/>
        </w:tabs>
        <w:autoSpaceDE w:val="0"/>
        <w:autoSpaceDN w:val="0"/>
        <w:adjustRightInd w:val="0"/>
        <w:spacing w:after="0" w:line="360" w:lineRule="auto"/>
        <w:ind w:left="0" w:firstLine="720"/>
        <w:jc w:val="both"/>
        <w:rPr>
          <w:rFonts w:ascii="Times New Roman" w:hAnsi="Times New Roman"/>
          <w:sz w:val="28"/>
          <w:szCs w:val="28"/>
          <w:lang w:val="uk-UA"/>
        </w:rPr>
      </w:pPr>
      <w:r w:rsidRPr="005A08DB">
        <w:rPr>
          <w:rFonts w:ascii="Times New Roman" w:hAnsi="Times New Roman"/>
          <w:color w:val="000000"/>
          <w:sz w:val="28"/>
          <w:szCs w:val="28"/>
          <w:lang w:val="uk-UA"/>
        </w:rPr>
        <w:t>Поважати гідність студента.</w:t>
      </w:r>
    </w:p>
    <w:p w:rsidR="00F74DC2" w:rsidRPr="005A08DB" w:rsidRDefault="00F74DC2" w:rsidP="005A08DB">
      <w:pPr>
        <w:numPr>
          <w:ilvl w:val="0"/>
          <w:numId w:val="14"/>
        </w:numPr>
        <w:tabs>
          <w:tab w:val="left" w:pos="896"/>
        </w:tabs>
        <w:spacing w:after="0" w:line="360" w:lineRule="auto"/>
        <w:ind w:left="0" w:firstLine="720"/>
        <w:jc w:val="both"/>
        <w:rPr>
          <w:rFonts w:ascii="Times New Roman" w:hAnsi="Times New Roman"/>
          <w:color w:val="000000"/>
          <w:sz w:val="28"/>
          <w:szCs w:val="28"/>
          <w:lang w:val="uk-UA"/>
        </w:rPr>
      </w:pPr>
      <w:r w:rsidRPr="005A08DB">
        <w:rPr>
          <w:rFonts w:ascii="Times New Roman" w:hAnsi="Times New Roman"/>
          <w:color w:val="000000"/>
          <w:sz w:val="28"/>
          <w:szCs w:val="28"/>
          <w:lang w:val="uk-UA"/>
        </w:rPr>
        <w:t>Не припускати розходження між словами і діями.</w:t>
      </w:r>
    </w:p>
    <w:p w:rsidR="00F74DC2" w:rsidRPr="005A08DB" w:rsidRDefault="00F74DC2" w:rsidP="005A08DB">
      <w:pPr>
        <w:numPr>
          <w:ilvl w:val="0"/>
          <w:numId w:val="14"/>
        </w:numPr>
        <w:tabs>
          <w:tab w:val="left" w:pos="896"/>
        </w:tabs>
        <w:spacing w:after="0" w:line="360" w:lineRule="auto"/>
        <w:ind w:left="0" w:firstLine="720"/>
        <w:jc w:val="both"/>
        <w:rPr>
          <w:rFonts w:ascii="Times New Roman" w:hAnsi="Times New Roman"/>
          <w:sz w:val="28"/>
          <w:szCs w:val="28"/>
          <w:lang w:val="uk-UA"/>
        </w:rPr>
      </w:pPr>
      <w:r w:rsidRPr="005A08DB">
        <w:rPr>
          <w:rFonts w:ascii="Times New Roman" w:hAnsi="Times New Roman"/>
          <w:color w:val="000000"/>
          <w:sz w:val="28"/>
          <w:szCs w:val="28"/>
          <w:lang w:val="uk-UA"/>
        </w:rPr>
        <w:t>Намагатися у спілкуванні зі студентом висловлювати свої почуття.</w:t>
      </w:r>
    </w:p>
    <w:p w:rsidR="00F74DC2" w:rsidRPr="005A08DB" w:rsidRDefault="00F74DC2" w:rsidP="005A08DB">
      <w:pPr>
        <w:numPr>
          <w:ilvl w:val="0"/>
          <w:numId w:val="14"/>
        </w:numPr>
        <w:tabs>
          <w:tab w:val="left" w:pos="896"/>
        </w:tabs>
        <w:spacing w:after="0" w:line="360" w:lineRule="auto"/>
        <w:ind w:left="0" w:firstLine="720"/>
        <w:jc w:val="both"/>
        <w:rPr>
          <w:rFonts w:ascii="Times New Roman" w:hAnsi="Times New Roman"/>
          <w:color w:val="000000"/>
          <w:sz w:val="28"/>
          <w:szCs w:val="28"/>
          <w:lang w:val="uk-UA"/>
        </w:rPr>
      </w:pPr>
      <w:r w:rsidRPr="005A08DB">
        <w:rPr>
          <w:rFonts w:ascii="Times New Roman" w:hAnsi="Times New Roman"/>
          <w:color w:val="000000"/>
          <w:sz w:val="28"/>
          <w:szCs w:val="28"/>
          <w:lang w:val="uk-UA"/>
        </w:rPr>
        <w:t>Бути для студента прикладом у словах та вчинках.</w:t>
      </w:r>
    </w:p>
    <w:p w:rsidR="00F74DC2" w:rsidRPr="005A08DB" w:rsidRDefault="00F74DC2" w:rsidP="005A08DB">
      <w:pPr>
        <w:numPr>
          <w:ilvl w:val="0"/>
          <w:numId w:val="14"/>
        </w:numPr>
        <w:tabs>
          <w:tab w:val="left" w:pos="896"/>
        </w:tabs>
        <w:spacing w:after="0" w:line="360" w:lineRule="auto"/>
        <w:ind w:left="0" w:firstLine="720"/>
        <w:jc w:val="both"/>
        <w:rPr>
          <w:rFonts w:ascii="Times New Roman" w:hAnsi="Times New Roman"/>
          <w:color w:val="000000"/>
          <w:sz w:val="28"/>
          <w:szCs w:val="28"/>
          <w:lang w:val="uk-UA"/>
        </w:rPr>
      </w:pPr>
      <w:r w:rsidRPr="005A08DB">
        <w:rPr>
          <w:rFonts w:ascii="Times New Roman" w:hAnsi="Times New Roman"/>
          <w:color w:val="000000"/>
          <w:sz w:val="28"/>
          <w:szCs w:val="28"/>
          <w:lang w:val="uk-UA"/>
        </w:rPr>
        <w:t>Виконувати обіцяне.</w:t>
      </w:r>
    </w:p>
    <w:p w:rsidR="00F74DC2" w:rsidRPr="005A08DB" w:rsidRDefault="00F74DC2" w:rsidP="005A08DB">
      <w:pPr>
        <w:numPr>
          <w:ilvl w:val="0"/>
          <w:numId w:val="14"/>
        </w:numPr>
        <w:tabs>
          <w:tab w:val="left" w:pos="896"/>
        </w:tabs>
        <w:spacing w:after="0" w:line="360" w:lineRule="auto"/>
        <w:ind w:left="0" w:firstLine="720"/>
        <w:jc w:val="both"/>
        <w:rPr>
          <w:rFonts w:ascii="Times New Roman" w:hAnsi="Times New Roman"/>
          <w:color w:val="000000"/>
          <w:spacing w:val="-4"/>
          <w:sz w:val="28"/>
          <w:szCs w:val="28"/>
          <w:lang w:val="uk-UA"/>
        </w:rPr>
      </w:pPr>
      <w:r w:rsidRPr="005A08DB">
        <w:rPr>
          <w:rFonts w:ascii="Times New Roman" w:hAnsi="Times New Roman"/>
          <w:color w:val="000000"/>
          <w:spacing w:val="-4"/>
          <w:sz w:val="28"/>
          <w:szCs w:val="28"/>
          <w:lang w:val="uk-UA"/>
        </w:rPr>
        <w:t>Надавати студенту свободу стосовно творчих форм діяльності.</w:t>
      </w:r>
    </w:p>
    <w:p w:rsidR="00F74DC2" w:rsidRPr="005A08DB" w:rsidRDefault="00F74DC2" w:rsidP="005A08DB">
      <w:pPr>
        <w:tabs>
          <w:tab w:val="left" w:pos="896"/>
        </w:tabs>
        <w:spacing w:after="0" w:line="360" w:lineRule="auto"/>
        <w:ind w:firstLine="720"/>
        <w:jc w:val="both"/>
        <w:rPr>
          <w:rFonts w:ascii="Times New Roman" w:hAnsi="Times New Roman"/>
          <w:color w:val="000000"/>
          <w:sz w:val="28"/>
          <w:szCs w:val="28"/>
          <w:lang w:val="uk-UA"/>
        </w:rPr>
      </w:pPr>
      <w:r w:rsidRPr="005A08DB">
        <w:rPr>
          <w:rFonts w:ascii="Times New Roman" w:hAnsi="Times New Roman"/>
          <w:sz w:val="28"/>
          <w:szCs w:val="28"/>
          <w:lang w:val="uk-UA"/>
        </w:rPr>
        <w:t xml:space="preserve">Узагальнюючи все вище означене, можна зробити висновок, що </w:t>
      </w:r>
      <w:r w:rsidRPr="005A08DB">
        <w:rPr>
          <w:rFonts w:ascii="Times New Roman" w:hAnsi="Times New Roman"/>
          <w:color w:val="000000"/>
          <w:sz w:val="28"/>
          <w:szCs w:val="28"/>
          <w:lang w:val="uk-UA"/>
        </w:rPr>
        <w:t>конфлікти – дуже давнє явище у галузі освіти. Остання – не що інше, як відображення різноманітних конфліктів, шляхів їх розв’язання та результатів наслідків, що є складовими частинами кожної освітньої епохи. Проблема конфліктних відносин була актуальною завжди, а особливо гостро вона постала в наш час. В такій ситуації є необхідність вивчення не тільки причин, що викликають конфлікти, а і їх протікання та наслідків. Особливу увагу необхідно звернути на способи запобігання,  в одних випадках, та шляхи конструктивного розв’язання конфліктів за допомогою технологій, технік, прийомів ефективного спілкування – в інших.</w:t>
      </w:r>
    </w:p>
    <w:p w:rsidR="00F74DC2" w:rsidRPr="00CE3E7D" w:rsidRDefault="00F74DC2" w:rsidP="005A08DB">
      <w:pPr>
        <w:pStyle w:val="Heading1"/>
        <w:rPr>
          <w:lang w:val="uk-UA"/>
        </w:rPr>
      </w:pPr>
      <w:r w:rsidRPr="00CE3E7D">
        <w:rPr>
          <w:lang w:val="ru-RU"/>
        </w:rPr>
        <w:t xml:space="preserve">5. </w:t>
      </w:r>
      <w:r w:rsidRPr="00CE3E7D">
        <w:rPr>
          <w:lang w:val="uk-UA"/>
        </w:rPr>
        <w:t>Проаналізуйте специфіку методів трансактного аналізу (Е.Берн) у освітній діяльності викладача.</w:t>
      </w:r>
    </w:p>
    <w:p w:rsidR="00F74DC2" w:rsidRPr="005A08DB" w:rsidRDefault="00F74DC2" w:rsidP="005A08DB">
      <w:pPr>
        <w:spacing w:after="0" w:line="360" w:lineRule="auto"/>
        <w:ind w:firstLine="720"/>
        <w:jc w:val="both"/>
        <w:rPr>
          <w:rFonts w:ascii="Times New Roman" w:hAnsi="Times New Roman"/>
          <w:sz w:val="28"/>
          <w:szCs w:val="28"/>
          <w:lang w:val="uk-UA"/>
        </w:rPr>
      </w:pPr>
      <w:r w:rsidRPr="005A08DB">
        <w:rPr>
          <w:rFonts w:ascii="Times New Roman" w:hAnsi="Times New Roman"/>
          <w:sz w:val="28"/>
          <w:szCs w:val="28"/>
          <w:lang w:val="uk-UA"/>
        </w:rPr>
        <w:t xml:space="preserve">Трансактний аналіз заснований на концепції Еріка Берна про те, що людина запрограмована "ранніми рішеннями" щодо життєвої позиції і проживає своє життя відповідно до "сценарію", написаним за активної участі його близьких (в першу чергу батьків), і приймає рішення в теперішньому часі, засновані на стереотипах, які колись були необхідні для його виживання, але тепер здебільшого марні. </w:t>
      </w:r>
    </w:p>
    <w:p w:rsidR="00F74DC2" w:rsidRPr="005A08DB" w:rsidRDefault="00F74DC2" w:rsidP="005A08DB">
      <w:pPr>
        <w:spacing w:after="0" w:line="360" w:lineRule="auto"/>
        <w:ind w:firstLine="720"/>
        <w:jc w:val="both"/>
        <w:rPr>
          <w:rFonts w:ascii="Times New Roman" w:hAnsi="Times New Roman"/>
          <w:sz w:val="28"/>
          <w:szCs w:val="28"/>
          <w:lang w:val="uk-UA"/>
        </w:rPr>
      </w:pPr>
      <w:r w:rsidRPr="005A08DB">
        <w:rPr>
          <w:rFonts w:ascii="Times New Roman" w:hAnsi="Times New Roman"/>
          <w:sz w:val="28"/>
          <w:szCs w:val="28"/>
          <w:lang w:val="uk-UA"/>
        </w:rPr>
        <w:t xml:space="preserve">Структура особистості в концепції трансактного аналізу характеризується наявністю трьох его-станів: Батько, Дитина і Дорослий. Его-стани - це не ролі, які людина виконує, а якісь феноменологічні реальності, поведінкові стереотипи, які провокуються актуальною ситуацією. </w:t>
      </w:r>
    </w:p>
    <w:p w:rsidR="00F74DC2" w:rsidRPr="005A08DB" w:rsidRDefault="00F74DC2" w:rsidP="005A08DB">
      <w:pPr>
        <w:spacing w:after="0" w:line="360" w:lineRule="auto"/>
        <w:ind w:firstLine="720"/>
        <w:jc w:val="both"/>
        <w:rPr>
          <w:rFonts w:ascii="Times New Roman" w:hAnsi="Times New Roman"/>
          <w:sz w:val="28"/>
          <w:szCs w:val="28"/>
          <w:lang w:val="uk-UA"/>
        </w:rPr>
      </w:pPr>
      <w:r w:rsidRPr="005A08DB">
        <w:rPr>
          <w:rFonts w:ascii="Times New Roman" w:hAnsi="Times New Roman"/>
          <w:sz w:val="28"/>
          <w:szCs w:val="28"/>
          <w:lang w:val="uk-UA"/>
        </w:rPr>
        <w:t xml:space="preserve">Трансакцією в рамках трансактного аналізу називається обмін впливами між его-станами двох людей. Впливу можна розглядати як одиниці визнання, подібні соціальному підкріпленню. Вони знаходять вираження в дотику або у вербальних проявах. </w:t>
      </w:r>
    </w:p>
    <w:p w:rsidR="00F74DC2" w:rsidRPr="005A08DB" w:rsidRDefault="00F74DC2" w:rsidP="005A08DB">
      <w:pPr>
        <w:spacing w:after="0" w:line="360" w:lineRule="auto"/>
        <w:ind w:firstLine="720"/>
        <w:jc w:val="both"/>
        <w:rPr>
          <w:rFonts w:ascii="Times New Roman" w:hAnsi="Times New Roman"/>
          <w:sz w:val="28"/>
          <w:szCs w:val="28"/>
          <w:lang w:val="uk-UA"/>
        </w:rPr>
      </w:pPr>
      <w:r w:rsidRPr="005A08DB">
        <w:rPr>
          <w:rFonts w:ascii="Times New Roman" w:hAnsi="Times New Roman"/>
          <w:sz w:val="28"/>
          <w:szCs w:val="28"/>
          <w:lang w:val="uk-UA"/>
        </w:rPr>
        <w:t xml:space="preserve">В основі трансакцій лежить життєвий сценарій. Це генеральний і персональний план, організуючий життя людини. Сценарій виробився як стратегію виживання. </w:t>
      </w:r>
    </w:p>
    <w:p w:rsidR="00F74DC2" w:rsidRPr="005A08DB" w:rsidRDefault="00F74DC2" w:rsidP="005A08DB">
      <w:pPr>
        <w:spacing w:after="0" w:line="360" w:lineRule="auto"/>
        <w:ind w:firstLine="720"/>
        <w:jc w:val="both"/>
        <w:rPr>
          <w:rFonts w:ascii="Times New Roman" w:hAnsi="Times New Roman"/>
          <w:sz w:val="28"/>
          <w:szCs w:val="28"/>
          <w:lang w:val="uk-UA"/>
        </w:rPr>
      </w:pPr>
      <w:r w:rsidRPr="005A08DB">
        <w:rPr>
          <w:rFonts w:ascii="Times New Roman" w:hAnsi="Times New Roman"/>
          <w:sz w:val="28"/>
          <w:szCs w:val="28"/>
          <w:lang w:val="uk-UA"/>
        </w:rPr>
        <w:t xml:space="preserve">Основною метою терапевтичного процесу в традиції трансактного аналізу є реконструювання особистості на основі перегляду життєвих позицій. Велика роль приділяється здатності людини до усвідомлення непродуктивних стереотипів своєї поведінки, які заважають ухваленню саме адекватних справжнього моменту рішень, а також здатності формувати нову систему цінностей і рішень, виходячи з власних потреб і можливостей. </w:t>
      </w:r>
    </w:p>
    <w:p w:rsidR="00F74DC2" w:rsidRPr="005A08DB" w:rsidRDefault="00F74DC2" w:rsidP="005A08DB">
      <w:pPr>
        <w:spacing w:after="0" w:line="360" w:lineRule="auto"/>
        <w:ind w:firstLine="720"/>
        <w:jc w:val="both"/>
        <w:rPr>
          <w:rFonts w:ascii="Times New Roman" w:hAnsi="Times New Roman"/>
          <w:sz w:val="28"/>
          <w:szCs w:val="28"/>
          <w:lang w:val="uk-UA"/>
        </w:rPr>
      </w:pPr>
      <w:r w:rsidRPr="005A08DB">
        <w:rPr>
          <w:rFonts w:ascii="Times New Roman" w:hAnsi="Times New Roman"/>
          <w:sz w:val="28"/>
          <w:szCs w:val="28"/>
          <w:lang w:val="uk-UA"/>
        </w:rPr>
        <w:t>Трансактний аналіз іноді називають аналізом спілкування, тому що він оцінює людину по взаємодії з іншими людьми. Основами техніки трансактного аналізу є наступні твердження:</w:t>
      </w:r>
    </w:p>
    <w:p w:rsidR="00F74DC2" w:rsidRPr="005A08DB" w:rsidRDefault="00F74DC2" w:rsidP="005A08DB">
      <w:pPr>
        <w:spacing w:after="0" w:line="360" w:lineRule="auto"/>
        <w:ind w:firstLine="720"/>
        <w:jc w:val="both"/>
        <w:rPr>
          <w:rFonts w:ascii="Times New Roman" w:hAnsi="Times New Roman"/>
          <w:sz w:val="28"/>
          <w:szCs w:val="28"/>
          <w:highlight w:val="yellow"/>
          <w:lang w:val="uk-UA"/>
        </w:rPr>
      </w:pPr>
      <w:r w:rsidRPr="005A08DB">
        <w:rPr>
          <w:rFonts w:ascii="Times New Roman" w:hAnsi="Times New Roman"/>
          <w:sz w:val="28"/>
          <w:szCs w:val="28"/>
          <w:lang w:val="uk-UA"/>
        </w:rPr>
        <w:t>Трансактний аналіз ефективний у груповій роботі, призначений для короткочасної психокорекційної роботи. Трансактний аналіз надає клієнту можливість вийти за рамки неусвідомлюваних схем і шаблонів поведінки, і, прийнявши іншу когнітивну структуру поведінки, отримати можливість довільного вільної поведінки.</w:t>
      </w:r>
    </w:p>
    <w:p w:rsidR="00F74DC2" w:rsidRPr="005A08DB" w:rsidRDefault="00F74DC2" w:rsidP="005A08DB">
      <w:pPr>
        <w:spacing w:after="0" w:line="360" w:lineRule="auto"/>
        <w:ind w:firstLine="720"/>
        <w:jc w:val="both"/>
        <w:rPr>
          <w:rFonts w:ascii="Times New Roman" w:hAnsi="Times New Roman"/>
          <w:sz w:val="28"/>
          <w:szCs w:val="28"/>
          <w:lang w:val="uk-UA"/>
        </w:rPr>
      </w:pPr>
      <w:r w:rsidRPr="005A08DB">
        <w:rPr>
          <w:rFonts w:ascii="Times New Roman" w:hAnsi="Times New Roman"/>
          <w:sz w:val="28"/>
          <w:szCs w:val="28"/>
          <w:lang w:val="uk-UA"/>
        </w:rPr>
        <w:t>сучасна психолого-педагогічна наука розглядає педагогічну взаємодію як професійне спілкування викладача зі студентами на заняттях та після занять, яке спрямоване на створення сприятливого, здорового психологічного клімату, на оптимізацію навчальної діяльності та відносин між викладачем та студентами.</w:t>
      </w:r>
    </w:p>
    <w:p w:rsidR="00F74DC2" w:rsidRPr="005A08DB" w:rsidRDefault="00F74DC2" w:rsidP="005A08DB">
      <w:pPr>
        <w:spacing w:after="0" w:line="360" w:lineRule="auto"/>
        <w:ind w:firstLine="720"/>
        <w:jc w:val="both"/>
        <w:rPr>
          <w:rFonts w:ascii="Times New Roman" w:hAnsi="Times New Roman"/>
          <w:sz w:val="28"/>
          <w:szCs w:val="28"/>
          <w:lang w:val="uk-UA"/>
        </w:rPr>
      </w:pPr>
      <w:r w:rsidRPr="005A08DB">
        <w:rPr>
          <w:rFonts w:ascii="Times New Roman" w:hAnsi="Times New Roman"/>
          <w:sz w:val="28"/>
          <w:szCs w:val="28"/>
          <w:lang w:val="uk-UA"/>
        </w:rPr>
        <w:t>Е. Берн вважає, що будь-яка взаємодія, в ході якої люди намагаються дотримуватись певних правил, є контрактною В. Джойнс та Й. Стюарт, наголошують на тому, що психологічний контракт включає не лише формальні вербалізовані вимоги, а й неявні, приховані очікування, такі, які лише маються на увазі. Аналізуючи особливості педагогічної взаємодії між викладачами та студентами у вищій школі, обґрунтовано її контрактну природу: окрім системи формальних вимог, які прописані у навчальних робочих програмах, інструктивно-методичних матеріалах та інших нормативних документах, є ще й взаємні очікування учасників педагогічного процесу, які рідко вербалізуються, однак справляють не менший вплив на якість педагогічної взаємодії .</w:t>
      </w:r>
    </w:p>
    <w:p w:rsidR="00F74DC2" w:rsidRPr="005A08DB" w:rsidRDefault="00F74DC2" w:rsidP="005A08DB">
      <w:pPr>
        <w:spacing w:after="0" w:line="360" w:lineRule="auto"/>
        <w:ind w:firstLine="720"/>
        <w:jc w:val="both"/>
        <w:rPr>
          <w:rFonts w:ascii="Times New Roman" w:hAnsi="Times New Roman"/>
          <w:sz w:val="28"/>
          <w:szCs w:val="28"/>
          <w:lang w:val="uk-UA"/>
        </w:rPr>
      </w:pPr>
      <w:r w:rsidRPr="005A08DB">
        <w:rPr>
          <w:rFonts w:ascii="Times New Roman" w:hAnsi="Times New Roman"/>
          <w:sz w:val="28"/>
          <w:szCs w:val="28"/>
          <w:lang w:val="uk-UA"/>
        </w:rPr>
        <w:t>Психологічна домовленість у системі «викладач-студент» з позицій транзактного аналізу розглядається психологами як контракт - це двостороння чітко виражена домовленість дотримуватись визначеного плану дій, яка визначає частину відповідальності, яку бере на себе кожна сторона. Першим, хто визначив поняття «психологічного контракту», був засновник транзактного аналізу Е. Берн (1972 рік): «Контракт - домовленість між терапевтом і пацієнтом, в якій формулюється ціль кожної стадії лікування».</w:t>
      </w:r>
    </w:p>
    <w:p w:rsidR="00F74DC2" w:rsidRPr="005A08DB" w:rsidRDefault="00F74DC2" w:rsidP="005A08DB">
      <w:pPr>
        <w:spacing w:after="0" w:line="360" w:lineRule="auto"/>
        <w:ind w:firstLine="720"/>
        <w:jc w:val="both"/>
        <w:rPr>
          <w:rFonts w:ascii="Times New Roman" w:hAnsi="Times New Roman"/>
          <w:sz w:val="28"/>
          <w:szCs w:val="28"/>
          <w:lang w:val="uk-UA"/>
        </w:rPr>
      </w:pPr>
      <w:r w:rsidRPr="005A08DB">
        <w:rPr>
          <w:rFonts w:ascii="Times New Roman" w:hAnsi="Times New Roman"/>
          <w:sz w:val="28"/>
          <w:szCs w:val="28"/>
          <w:lang w:val="uk-UA"/>
        </w:rPr>
        <w:t>Е. Берн наголошує на тому, що впродовж всієї роботи психолог пов’язаний з тими ж двома видами контрактів, що і будь-який інший фахівець в різних сферах: контракт між психологом і організацією та контракт між психологом і клієнтом. Автор також виділяє адміністративний, професійний та психологічний контракти або рівні контракту, які мають місце в контрактах психолога як з організацією, так і з клієнтом:</w:t>
      </w:r>
    </w:p>
    <w:p w:rsidR="00F74DC2" w:rsidRPr="005A08DB" w:rsidRDefault="00F74DC2" w:rsidP="005A08DB">
      <w:pPr>
        <w:spacing w:after="0" w:line="360" w:lineRule="auto"/>
        <w:ind w:firstLine="720"/>
        <w:jc w:val="both"/>
        <w:rPr>
          <w:rFonts w:ascii="Times New Roman" w:hAnsi="Times New Roman"/>
          <w:sz w:val="28"/>
          <w:szCs w:val="28"/>
          <w:lang w:val="uk-UA"/>
        </w:rPr>
      </w:pPr>
      <w:r w:rsidRPr="005A08DB">
        <w:rPr>
          <w:rFonts w:ascii="Times New Roman" w:hAnsi="Times New Roman"/>
          <w:sz w:val="28"/>
          <w:szCs w:val="28"/>
          <w:lang w:val="uk-UA"/>
        </w:rPr>
        <w:t>Проблема контрактної взаємодії представляє інтерес для психології та педагогіки. Процес укладання контракту простежується в різних системах та сферах взаємодій: юридичній, адміністративній, психологічній, педагогічній, соціальній та ін.</w:t>
      </w:r>
    </w:p>
    <w:p w:rsidR="00F74DC2" w:rsidRPr="005A08DB" w:rsidRDefault="00F74DC2" w:rsidP="005A08DB">
      <w:pPr>
        <w:spacing w:after="0" w:line="360" w:lineRule="auto"/>
        <w:ind w:firstLine="720"/>
        <w:jc w:val="both"/>
        <w:rPr>
          <w:rFonts w:ascii="Times New Roman" w:hAnsi="Times New Roman"/>
          <w:sz w:val="28"/>
          <w:szCs w:val="28"/>
          <w:lang w:val="uk-UA"/>
        </w:rPr>
      </w:pPr>
      <w:r w:rsidRPr="005A08DB">
        <w:rPr>
          <w:rFonts w:ascii="Times New Roman" w:hAnsi="Times New Roman"/>
          <w:sz w:val="28"/>
          <w:szCs w:val="28"/>
          <w:lang w:val="uk-UA"/>
        </w:rPr>
        <w:t>Обов’язки та домовленості обох сторін, які укладають контракт, мають бути чітко визначені та сформульовані і не містити подвійного змісту. Це дасть змогу в подальшому уникнути непорозумінь та досягти бажаного результату.</w:t>
      </w:r>
    </w:p>
    <w:p w:rsidR="00F74DC2" w:rsidRPr="005A08DB" w:rsidRDefault="00F74DC2" w:rsidP="005A08DB">
      <w:pPr>
        <w:spacing w:after="0" w:line="360" w:lineRule="auto"/>
        <w:ind w:firstLine="720"/>
        <w:jc w:val="both"/>
        <w:rPr>
          <w:rFonts w:ascii="Times New Roman" w:hAnsi="Times New Roman"/>
          <w:sz w:val="28"/>
          <w:szCs w:val="28"/>
          <w:lang w:val="uk-UA"/>
        </w:rPr>
      </w:pPr>
      <w:r w:rsidRPr="005A08DB">
        <w:rPr>
          <w:rFonts w:ascii="Times New Roman" w:hAnsi="Times New Roman"/>
          <w:sz w:val="28"/>
          <w:szCs w:val="28"/>
          <w:lang w:val="uk-UA"/>
        </w:rPr>
        <w:t>Педагогічна взаємодія є двостороннім процесом, який передбачає відносини між викладачем та студентом. Характер та специфіка міжособистісної взаємодії в системі «викладач – студент» залежить від особливостей педагогічних домовленостей, які існують між ними. Ідеальною є система педагогічних домовленостей, яка побудована на принципах взаєморозуміння та співробітництва, і визначається вже на першому етапі навчально-виховної роботи викладача зі студентами, коли викладач чітко формулює усі вимоги, як формальні (конспектування лекцій, ведення словників, відвідування занять) так і неформальні (активність, ініціативність, науковий пошук).</w:t>
      </w:r>
    </w:p>
    <w:p w:rsidR="00F74DC2" w:rsidRPr="005A08DB" w:rsidRDefault="00F74DC2" w:rsidP="005A08DB">
      <w:pPr>
        <w:spacing w:after="0" w:line="360" w:lineRule="auto"/>
        <w:ind w:firstLine="720"/>
        <w:jc w:val="both"/>
        <w:rPr>
          <w:rFonts w:ascii="Times New Roman" w:hAnsi="Times New Roman"/>
          <w:sz w:val="28"/>
          <w:szCs w:val="28"/>
          <w:lang w:val="uk-UA"/>
        </w:rPr>
      </w:pPr>
      <w:r w:rsidRPr="005A08DB">
        <w:rPr>
          <w:rFonts w:ascii="Times New Roman" w:hAnsi="Times New Roman"/>
          <w:sz w:val="28"/>
          <w:szCs w:val="28"/>
          <w:lang w:val="uk-UA"/>
        </w:rPr>
        <w:t>Саме неформальні очікування, як правило, не вербалізуються, а залишаються на рівні «прихованого плану дій» (В. Джойс, Й. Стюарт). Це можна пояснити не лише індивідуально-психологічними характеристиками суб'єктів педагогічної взаємодії, але й специфікою організації навчально-виховного процесу.</w:t>
      </w:r>
    </w:p>
    <w:p w:rsidR="00F74DC2" w:rsidRPr="005A08DB" w:rsidRDefault="00F74DC2" w:rsidP="0070102F">
      <w:pPr>
        <w:rPr>
          <w:rFonts w:ascii="Times New Roman" w:hAnsi="Times New Roman"/>
          <w:sz w:val="24"/>
          <w:szCs w:val="24"/>
          <w:lang w:val="uk-UA"/>
        </w:rPr>
      </w:pPr>
    </w:p>
    <w:p w:rsidR="00F74DC2" w:rsidRPr="005A08DB" w:rsidRDefault="00F74DC2" w:rsidP="007C35F4">
      <w:pPr>
        <w:rPr>
          <w:rFonts w:ascii="Times New Roman" w:hAnsi="Times New Roman"/>
          <w:sz w:val="24"/>
          <w:szCs w:val="24"/>
          <w:highlight w:val="yellow"/>
          <w:lang w:val="uk-UA"/>
        </w:rPr>
      </w:pPr>
    </w:p>
    <w:sectPr w:rsidR="00F74DC2" w:rsidRPr="005A08DB" w:rsidSect="00CE3E7D">
      <w:footerReference w:type="even" r:id="rId7"/>
      <w:footerReference w:type="default" r:id="rId8"/>
      <w:pgSz w:w="12240" w:h="15840"/>
      <w:pgMar w:top="567" w:right="474" w:bottom="567" w:left="1134" w:header="708" w:footer="708"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74DC2" w:rsidRDefault="00F74DC2">
      <w:r>
        <w:separator/>
      </w:r>
    </w:p>
  </w:endnote>
  <w:endnote w:type="continuationSeparator" w:id="1">
    <w:p w:rsidR="00F74DC2" w:rsidRDefault="00F74DC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 w:name="MS Mincho">
    <w:altName w:val="?l?r ??Ѓfc"/>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4DC2" w:rsidRDefault="00F74DC2" w:rsidP="002E570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74DC2" w:rsidRDefault="00F74DC2" w:rsidP="00CE3E7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4DC2" w:rsidRDefault="00F74DC2" w:rsidP="002E570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rsidR="00F74DC2" w:rsidRDefault="00F74DC2" w:rsidP="00CE3E7D">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74DC2" w:rsidRDefault="00F74DC2">
      <w:r>
        <w:separator/>
      </w:r>
    </w:p>
  </w:footnote>
  <w:footnote w:type="continuationSeparator" w:id="1">
    <w:p w:rsidR="00F74DC2" w:rsidRDefault="00F74DC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57DCFF40"/>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6AA0FC44"/>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73FE7330"/>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78BC60AE"/>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9AE02E5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B68A7E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3042DAD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4B2AF24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FE547B8E"/>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551A506A"/>
    <w:lvl w:ilvl="0">
      <w:start w:val="1"/>
      <w:numFmt w:val="bullet"/>
      <w:lvlText w:val=""/>
      <w:lvlJc w:val="left"/>
      <w:pPr>
        <w:tabs>
          <w:tab w:val="num" w:pos="360"/>
        </w:tabs>
        <w:ind w:left="360" w:hanging="360"/>
      </w:pPr>
      <w:rPr>
        <w:rFonts w:ascii="Symbol" w:hAnsi="Symbol" w:hint="default"/>
      </w:rPr>
    </w:lvl>
  </w:abstractNum>
  <w:abstractNum w:abstractNumId="10">
    <w:nsid w:val="0CD91ACE"/>
    <w:multiLevelType w:val="hybridMultilevel"/>
    <w:tmpl w:val="1F427BD4"/>
    <w:lvl w:ilvl="0" w:tplc="D56059A6">
      <w:start w:val="1"/>
      <w:numFmt w:val="bullet"/>
      <w:lvlText w:val="•"/>
      <w:lvlJc w:val="left"/>
      <w:pPr>
        <w:tabs>
          <w:tab w:val="num" w:pos="720"/>
        </w:tabs>
        <w:ind w:left="720" w:hanging="360"/>
      </w:pPr>
      <w:rPr>
        <w:rFonts w:ascii="Times New Roman" w:hAnsi="Times New Roman" w:hint="default"/>
      </w:rPr>
    </w:lvl>
    <w:lvl w:ilvl="1" w:tplc="AE7EBC58">
      <w:start w:val="1"/>
      <w:numFmt w:val="decimal"/>
      <w:lvlText w:val="%2."/>
      <w:lvlJc w:val="left"/>
      <w:pPr>
        <w:tabs>
          <w:tab w:val="num" w:pos="1440"/>
        </w:tabs>
        <w:ind w:left="1440" w:hanging="360"/>
      </w:pPr>
      <w:rPr>
        <w:rFonts w:cs="Times New Roman"/>
      </w:rPr>
    </w:lvl>
    <w:lvl w:ilvl="2" w:tplc="FF3C6AD0">
      <w:start w:val="1"/>
      <w:numFmt w:val="decimal"/>
      <w:lvlText w:val="%3."/>
      <w:lvlJc w:val="left"/>
      <w:pPr>
        <w:tabs>
          <w:tab w:val="num" w:pos="2160"/>
        </w:tabs>
        <w:ind w:left="2160" w:hanging="360"/>
      </w:pPr>
      <w:rPr>
        <w:rFonts w:cs="Times New Roman"/>
      </w:rPr>
    </w:lvl>
    <w:lvl w:ilvl="3" w:tplc="4D82C436">
      <w:start w:val="1"/>
      <w:numFmt w:val="decimal"/>
      <w:lvlText w:val="%4."/>
      <w:lvlJc w:val="left"/>
      <w:pPr>
        <w:tabs>
          <w:tab w:val="num" w:pos="2880"/>
        </w:tabs>
        <w:ind w:left="2880" w:hanging="360"/>
      </w:pPr>
      <w:rPr>
        <w:rFonts w:cs="Times New Roman"/>
      </w:rPr>
    </w:lvl>
    <w:lvl w:ilvl="4" w:tplc="07AA6162">
      <w:start w:val="1"/>
      <w:numFmt w:val="decimal"/>
      <w:lvlText w:val="%5."/>
      <w:lvlJc w:val="left"/>
      <w:pPr>
        <w:tabs>
          <w:tab w:val="num" w:pos="3600"/>
        </w:tabs>
        <w:ind w:left="3600" w:hanging="360"/>
      </w:pPr>
      <w:rPr>
        <w:rFonts w:cs="Times New Roman"/>
      </w:rPr>
    </w:lvl>
    <w:lvl w:ilvl="5" w:tplc="60925436">
      <w:start w:val="1"/>
      <w:numFmt w:val="decimal"/>
      <w:lvlText w:val="%6."/>
      <w:lvlJc w:val="left"/>
      <w:pPr>
        <w:tabs>
          <w:tab w:val="num" w:pos="4320"/>
        </w:tabs>
        <w:ind w:left="4320" w:hanging="360"/>
      </w:pPr>
      <w:rPr>
        <w:rFonts w:cs="Times New Roman"/>
      </w:rPr>
    </w:lvl>
    <w:lvl w:ilvl="6" w:tplc="ED800A0A">
      <w:start w:val="1"/>
      <w:numFmt w:val="decimal"/>
      <w:lvlText w:val="%7."/>
      <w:lvlJc w:val="left"/>
      <w:pPr>
        <w:tabs>
          <w:tab w:val="num" w:pos="5040"/>
        </w:tabs>
        <w:ind w:left="5040" w:hanging="360"/>
      </w:pPr>
      <w:rPr>
        <w:rFonts w:cs="Times New Roman"/>
      </w:rPr>
    </w:lvl>
    <w:lvl w:ilvl="7" w:tplc="8306DB56">
      <w:start w:val="1"/>
      <w:numFmt w:val="decimal"/>
      <w:lvlText w:val="%8."/>
      <w:lvlJc w:val="left"/>
      <w:pPr>
        <w:tabs>
          <w:tab w:val="num" w:pos="5760"/>
        </w:tabs>
        <w:ind w:left="5760" w:hanging="360"/>
      </w:pPr>
      <w:rPr>
        <w:rFonts w:cs="Times New Roman"/>
      </w:rPr>
    </w:lvl>
    <w:lvl w:ilvl="8" w:tplc="193EE3E0">
      <w:start w:val="1"/>
      <w:numFmt w:val="decimal"/>
      <w:lvlText w:val="%9."/>
      <w:lvlJc w:val="left"/>
      <w:pPr>
        <w:tabs>
          <w:tab w:val="num" w:pos="6480"/>
        </w:tabs>
        <w:ind w:left="6480" w:hanging="360"/>
      </w:pPr>
      <w:rPr>
        <w:rFonts w:cs="Times New Roman"/>
      </w:rPr>
    </w:lvl>
  </w:abstractNum>
  <w:abstractNum w:abstractNumId="11">
    <w:nsid w:val="1CD26CB6"/>
    <w:multiLevelType w:val="hybridMultilevel"/>
    <w:tmpl w:val="BB564D68"/>
    <w:lvl w:ilvl="0" w:tplc="FFFFFFFF">
      <w:start w:val="1"/>
      <w:numFmt w:val="bullet"/>
      <w:lvlText w:val=""/>
      <w:lvlJc w:val="left"/>
      <w:pPr>
        <w:ind w:left="1077" w:hanging="360"/>
      </w:pPr>
      <w:rPr>
        <w:rFonts w:ascii="Symbol" w:hAnsi="Symbol" w:hint="default"/>
      </w:rPr>
    </w:lvl>
    <w:lvl w:ilvl="1" w:tplc="04220003">
      <w:start w:val="1"/>
      <w:numFmt w:val="decimal"/>
      <w:lvlText w:val="%2."/>
      <w:lvlJc w:val="left"/>
      <w:pPr>
        <w:tabs>
          <w:tab w:val="num" w:pos="1440"/>
        </w:tabs>
        <w:ind w:left="1440" w:hanging="360"/>
      </w:pPr>
      <w:rPr>
        <w:rFonts w:cs="Times New Roman"/>
      </w:rPr>
    </w:lvl>
    <w:lvl w:ilvl="2" w:tplc="04220005">
      <w:start w:val="1"/>
      <w:numFmt w:val="decimal"/>
      <w:lvlText w:val="%3."/>
      <w:lvlJc w:val="left"/>
      <w:pPr>
        <w:tabs>
          <w:tab w:val="num" w:pos="2160"/>
        </w:tabs>
        <w:ind w:left="2160" w:hanging="360"/>
      </w:pPr>
      <w:rPr>
        <w:rFonts w:cs="Times New Roman"/>
      </w:rPr>
    </w:lvl>
    <w:lvl w:ilvl="3" w:tplc="04220001">
      <w:start w:val="1"/>
      <w:numFmt w:val="decimal"/>
      <w:lvlText w:val="%4."/>
      <w:lvlJc w:val="left"/>
      <w:pPr>
        <w:tabs>
          <w:tab w:val="num" w:pos="2880"/>
        </w:tabs>
        <w:ind w:left="2880" w:hanging="360"/>
      </w:pPr>
      <w:rPr>
        <w:rFonts w:cs="Times New Roman"/>
      </w:rPr>
    </w:lvl>
    <w:lvl w:ilvl="4" w:tplc="04220003">
      <w:start w:val="1"/>
      <w:numFmt w:val="decimal"/>
      <w:lvlText w:val="%5."/>
      <w:lvlJc w:val="left"/>
      <w:pPr>
        <w:tabs>
          <w:tab w:val="num" w:pos="3600"/>
        </w:tabs>
        <w:ind w:left="3600" w:hanging="360"/>
      </w:pPr>
      <w:rPr>
        <w:rFonts w:cs="Times New Roman"/>
      </w:rPr>
    </w:lvl>
    <w:lvl w:ilvl="5" w:tplc="04220005">
      <w:start w:val="1"/>
      <w:numFmt w:val="decimal"/>
      <w:lvlText w:val="%6."/>
      <w:lvlJc w:val="left"/>
      <w:pPr>
        <w:tabs>
          <w:tab w:val="num" w:pos="4320"/>
        </w:tabs>
        <w:ind w:left="4320" w:hanging="360"/>
      </w:pPr>
      <w:rPr>
        <w:rFonts w:cs="Times New Roman"/>
      </w:rPr>
    </w:lvl>
    <w:lvl w:ilvl="6" w:tplc="04220001">
      <w:start w:val="1"/>
      <w:numFmt w:val="decimal"/>
      <w:lvlText w:val="%7."/>
      <w:lvlJc w:val="left"/>
      <w:pPr>
        <w:tabs>
          <w:tab w:val="num" w:pos="5040"/>
        </w:tabs>
        <w:ind w:left="5040" w:hanging="360"/>
      </w:pPr>
      <w:rPr>
        <w:rFonts w:cs="Times New Roman"/>
      </w:rPr>
    </w:lvl>
    <w:lvl w:ilvl="7" w:tplc="04220003">
      <w:start w:val="1"/>
      <w:numFmt w:val="decimal"/>
      <w:lvlText w:val="%8."/>
      <w:lvlJc w:val="left"/>
      <w:pPr>
        <w:tabs>
          <w:tab w:val="num" w:pos="5760"/>
        </w:tabs>
        <w:ind w:left="5760" w:hanging="360"/>
      </w:pPr>
      <w:rPr>
        <w:rFonts w:cs="Times New Roman"/>
      </w:rPr>
    </w:lvl>
    <w:lvl w:ilvl="8" w:tplc="04220005">
      <w:start w:val="1"/>
      <w:numFmt w:val="decimal"/>
      <w:lvlText w:val="%9."/>
      <w:lvlJc w:val="left"/>
      <w:pPr>
        <w:tabs>
          <w:tab w:val="num" w:pos="6480"/>
        </w:tabs>
        <w:ind w:left="6480" w:hanging="360"/>
      </w:pPr>
      <w:rPr>
        <w:rFonts w:cs="Times New Roman"/>
      </w:rPr>
    </w:lvl>
  </w:abstractNum>
  <w:abstractNum w:abstractNumId="12">
    <w:nsid w:val="21794976"/>
    <w:multiLevelType w:val="hybridMultilevel"/>
    <w:tmpl w:val="0C625216"/>
    <w:lvl w:ilvl="0" w:tplc="04220005">
      <w:start w:val="1"/>
      <w:numFmt w:val="bullet"/>
      <w:lvlText w:val=""/>
      <w:lvlJc w:val="left"/>
      <w:pPr>
        <w:ind w:left="360" w:hanging="360"/>
      </w:pPr>
      <w:rPr>
        <w:rFonts w:ascii="Wingdings" w:hAnsi="Wingdings" w:hint="default"/>
      </w:rPr>
    </w:lvl>
    <w:lvl w:ilvl="1" w:tplc="04220003">
      <w:start w:val="1"/>
      <w:numFmt w:val="decimal"/>
      <w:lvlText w:val="%2."/>
      <w:lvlJc w:val="left"/>
      <w:pPr>
        <w:tabs>
          <w:tab w:val="num" w:pos="1440"/>
        </w:tabs>
        <w:ind w:left="1440" w:hanging="360"/>
      </w:pPr>
      <w:rPr>
        <w:rFonts w:cs="Times New Roman"/>
      </w:rPr>
    </w:lvl>
    <w:lvl w:ilvl="2" w:tplc="04220005">
      <w:start w:val="1"/>
      <w:numFmt w:val="decimal"/>
      <w:lvlText w:val="%3."/>
      <w:lvlJc w:val="left"/>
      <w:pPr>
        <w:tabs>
          <w:tab w:val="num" w:pos="2160"/>
        </w:tabs>
        <w:ind w:left="2160" w:hanging="360"/>
      </w:pPr>
      <w:rPr>
        <w:rFonts w:cs="Times New Roman"/>
      </w:rPr>
    </w:lvl>
    <w:lvl w:ilvl="3" w:tplc="04220001">
      <w:start w:val="1"/>
      <w:numFmt w:val="decimal"/>
      <w:lvlText w:val="%4."/>
      <w:lvlJc w:val="left"/>
      <w:pPr>
        <w:tabs>
          <w:tab w:val="num" w:pos="2880"/>
        </w:tabs>
        <w:ind w:left="2880" w:hanging="360"/>
      </w:pPr>
      <w:rPr>
        <w:rFonts w:cs="Times New Roman"/>
      </w:rPr>
    </w:lvl>
    <w:lvl w:ilvl="4" w:tplc="04220003">
      <w:start w:val="1"/>
      <w:numFmt w:val="decimal"/>
      <w:lvlText w:val="%5."/>
      <w:lvlJc w:val="left"/>
      <w:pPr>
        <w:tabs>
          <w:tab w:val="num" w:pos="3600"/>
        </w:tabs>
        <w:ind w:left="3600" w:hanging="360"/>
      </w:pPr>
      <w:rPr>
        <w:rFonts w:cs="Times New Roman"/>
      </w:rPr>
    </w:lvl>
    <w:lvl w:ilvl="5" w:tplc="04220005">
      <w:start w:val="1"/>
      <w:numFmt w:val="decimal"/>
      <w:lvlText w:val="%6."/>
      <w:lvlJc w:val="left"/>
      <w:pPr>
        <w:tabs>
          <w:tab w:val="num" w:pos="4320"/>
        </w:tabs>
        <w:ind w:left="4320" w:hanging="360"/>
      </w:pPr>
      <w:rPr>
        <w:rFonts w:cs="Times New Roman"/>
      </w:rPr>
    </w:lvl>
    <w:lvl w:ilvl="6" w:tplc="04220001">
      <w:start w:val="1"/>
      <w:numFmt w:val="decimal"/>
      <w:lvlText w:val="%7."/>
      <w:lvlJc w:val="left"/>
      <w:pPr>
        <w:tabs>
          <w:tab w:val="num" w:pos="5040"/>
        </w:tabs>
        <w:ind w:left="5040" w:hanging="360"/>
      </w:pPr>
      <w:rPr>
        <w:rFonts w:cs="Times New Roman"/>
      </w:rPr>
    </w:lvl>
    <w:lvl w:ilvl="7" w:tplc="04220003">
      <w:start w:val="1"/>
      <w:numFmt w:val="decimal"/>
      <w:lvlText w:val="%8."/>
      <w:lvlJc w:val="left"/>
      <w:pPr>
        <w:tabs>
          <w:tab w:val="num" w:pos="5760"/>
        </w:tabs>
        <w:ind w:left="5760" w:hanging="360"/>
      </w:pPr>
      <w:rPr>
        <w:rFonts w:cs="Times New Roman"/>
      </w:rPr>
    </w:lvl>
    <w:lvl w:ilvl="8" w:tplc="04220005">
      <w:start w:val="1"/>
      <w:numFmt w:val="decimal"/>
      <w:lvlText w:val="%9."/>
      <w:lvlJc w:val="left"/>
      <w:pPr>
        <w:tabs>
          <w:tab w:val="num" w:pos="6480"/>
        </w:tabs>
        <w:ind w:left="6480" w:hanging="360"/>
      </w:pPr>
      <w:rPr>
        <w:rFonts w:cs="Times New Roman"/>
      </w:rPr>
    </w:lvl>
  </w:abstractNum>
  <w:abstractNum w:abstractNumId="13">
    <w:nsid w:val="2CA27898"/>
    <w:multiLevelType w:val="hybridMultilevel"/>
    <w:tmpl w:val="64AC894E"/>
    <w:lvl w:ilvl="0" w:tplc="79AAF0A2">
      <w:start w:val="1"/>
      <w:numFmt w:val="bullet"/>
      <w:lvlText w:val=""/>
      <w:lvlJc w:val="left"/>
      <w:pPr>
        <w:ind w:left="1429" w:hanging="360"/>
      </w:pPr>
      <w:rPr>
        <w:rFonts w:ascii="Wingdings" w:hAnsi="Wingdings" w:hint="default"/>
      </w:rPr>
    </w:lvl>
    <w:lvl w:ilvl="1" w:tplc="04220003">
      <w:start w:val="1"/>
      <w:numFmt w:val="decimal"/>
      <w:lvlText w:val="%2."/>
      <w:lvlJc w:val="left"/>
      <w:pPr>
        <w:tabs>
          <w:tab w:val="num" w:pos="1440"/>
        </w:tabs>
        <w:ind w:left="1440" w:hanging="360"/>
      </w:pPr>
      <w:rPr>
        <w:rFonts w:cs="Times New Roman"/>
      </w:rPr>
    </w:lvl>
    <w:lvl w:ilvl="2" w:tplc="04220005">
      <w:start w:val="1"/>
      <w:numFmt w:val="decimal"/>
      <w:lvlText w:val="%3."/>
      <w:lvlJc w:val="left"/>
      <w:pPr>
        <w:tabs>
          <w:tab w:val="num" w:pos="2160"/>
        </w:tabs>
        <w:ind w:left="2160" w:hanging="360"/>
      </w:pPr>
      <w:rPr>
        <w:rFonts w:cs="Times New Roman"/>
      </w:rPr>
    </w:lvl>
    <w:lvl w:ilvl="3" w:tplc="04220001">
      <w:start w:val="1"/>
      <w:numFmt w:val="decimal"/>
      <w:lvlText w:val="%4."/>
      <w:lvlJc w:val="left"/>
      <w:pPr>
        <w:tabs>
          <w:tab w:val="num" w:pos="2880"/>
        </w:tabs>
        <w:ind w:left="2880" w:hanging="360"/>
      </w:pPr>
      <w:rPr>
        <w:rFonts w:cs="Times New Roman"/>
      </w:rPr>
    </w:lvl>
    <w:lvl w:ilvl="4" w:tplc="04220003">
      <w:start w:val="1"/>
      <w:numFmt w:val="decimal"/>
      <w:lvlText w:val="%5."/>
      <w:lvlJc w:val="left"/>
      <w:pPr>
        <w:tabs>
          <w:tab w:val="num" w:pos="3600"/>
        </w:tabs>
        <w:ind w:left="3600" w:hanging="360"/>
      </w:pPr>
      <w:rPr>
        <w:rFonts w:cs="Times New Roman"/>
      </w:rPr>
    </w:lvl>
    <w:lvl w:ilvl="5" w:tplc="04220005">
      <w:start w:val="1"/>
      <w:numFmt w:val="decimal"/>
      <w:lvlText w:val="%6."/>
      <w:lvlJc w:val="left"/>
      <w:pPr>
        <w:tabs>
          <w:tab w:val="num" w:pos="4320"/>
        </w:tabs>
        <w:ind w:left="4320" w:hanging="360"/>
      </w:pPr>
      <w:rPr>
        <w:rFonts w:cs="Times New Roman"/>
      </w:rPr>
    </w:lvl>
    <w:lvl w:ilvl="6" w:tplc="04220001">
      <w:start w:val="1"/>
      <w:numFmt w:val="decimal"/>
      <w:lvlText w:val="%7."/>
      <w:lvlJc w:val="left"/>
      <w:pPr>
        <w:tabs>
          <w:tab w:val="num" w:pos="5040"/>
        </w:tabs>
        <w:ind w:left="5040" w:hanging="360"/>
      </w:pPr>
      <w:rPr>
        <w:rFonts w:cs="Times New Roman"/>
      </w:rPr>
    </w:lvl>
    <w:lvl w:ilvl="7" w:tplc="04220003">
      <w:start w:val="1"/>
      <w:numFmt w:val="decimal"/>
      <w:lvlText w:val="%8."/>
      <w:lvlJc w:val="left"/>
      <w:pPr>
        <w:tabs>
          <w:tab w:val="num" w:pos="5760"/>
        </w:tabs>
        <w:ind w:left="5760" w:hanging="360"/>
      </w:pPr>
      <w:rPr>
        <w:rFonts w:cs="Times New Roman"/>
      </w:rPr>
    </w:lvl>
    <w:lvl w:ilvl="8" w:tplc="04220005">
      <w:start w:val="1"/>
      <w:numFmt w:val="decimal"/>
      <w:lvlText w:val="%9."/>
      <w:lvlJc w:val="left"/>
      <w:pPr>
        <w:tabs>
          <w:tab w:val="num" w:pos="6480"/>
        </w:tabs>
        <w:ind w:left="6480" w:hanging="360"/>
      </w:pPr>
      <w:rPr>
        <w:rFonts w:cs="Times New Roman"/>
      </w:rPr>
    </w:lvl>
  </w:abstractNum>
  <w:abstractNum w:abstractNumId="14">
    <w:nsid w:val="39E24161"/>
    <w:multiLevelType w:val="hybridMultilevel"/>
    <w:tmpl w:val="E30A80A6"/>
    <w:lvl w:ilvl="0" w:tplc="0866AAE6">
      <w:start w:val="1"/>
      <w:numFmt w:val="bullet"/>
      <w:lvlText w:val=""/>
      <w:lvlJc w:val="left"/>
      <w:pPr>
        <w:tabs>
          <w:tab w:val="num" w:pos="720"/>
        </w:tabs>
        <w:ind w:left="720" w:hanging="360"/>
      </w:pPr>
      <w:rPr>
        <w:rFonts w:ascii="Wingdings" w:hAnsi="Wingdings" w:hint="default"/>
      </w:rPr>
    </w:lvl>
    <w:lvl w:ilvl="1" w:tplc="D68C40E2">
      <w:start w:val="1"/>
      <w:numFmt w:val="bullet"/>
      <w:lvlText w:val=""/>
      <w:lvlJc w:val="left"/>
      <w:pPr>
        <w:tabs>
          <w:tab w:val="num" w:pos="1440"/>
        </w:tabs>
        <w:ind w:left="1440" w:hanging="360"/>
      </w:pPr>
      <w:rPr>
        <w:rFonts w:ascii="Wingdings" w:hAnsi="Wingdings" w:hint="default"/>
      </w:rPr>
    </w:lvl>
    <w:lvl w:ilvl="2" w:tplc="73C82E9E">
      <w:start w:val="1"/>
      <w:numFmt w:val="decimal"/>
      <w:lvlText w:val="%3."/>
      <w:lvlJc w:val="left"/>
      <w:pPr>
        <w:tabs>
          <w:tab w:val="num" w:pos="2160"/>
        </w:tabs>
        <w:ind w:left="2160" w:hanging="360"/>
      </w:pPr>
      <w:rPr>
        <w:rFonts w:cs="Times New Roman"/>
      </w:rPr>
    </w:lvl>
    <w:lvl w:ilvl="3" w:tplc="B52AA7BE">
      <w:start w:val="1"/>
      <w:numFmt w:val="decimal"/>
      <w:lvlText w:val="%4."/>
      <w:lvlJc w:val="left"/>
      <w:pPr>
        <w:tabs>
          <w:tab w:val="num" w:pos="2880"/>
        </w:tabs>
        <w:ind w:left="2880" w:hanging="360"/>
      </w:pPr>
      <w:rPr>
        <w:rFonts w:cs="Times New Roman"/>
      </w:rPr>
    </w:lvl>
    <w:lvl w:ilvl="4" w:tplc="9A02B2EE">
      <w:start w:val="1"/>
      <w:numFmt w:val="decimal"/>
      <w:lvlText w:val="%5."/>
      <w:lvlJc w:val="left"/>
      <w:pPr>
        <w:tabs>
          <w:tab w:val="num" w:pos="3600"/>
        </w:tabs>
        <w:ind w:left="3600" w:hanging="360"/>
      </w:pPr>
      <w:rPr>
        <w:rFonts w:cs="Times New Roman"/>
      </w:rPr>
    </w:lvl>
    <w:lvl w:ilvl="5" w:tplc="C4429B08">
      <w:start w:val="1"/>
      <w:numFmt w:val="decimal"/>
      <w:lvlText w:val="%6."/>
      <w:lvlJc w:val="left"/>
      <w:pPr>
        <w:tabs>
          <w:tab w:val="num" w:pos="4320"/>
        </w:tabs>
        <w:ind w:left="4320" w:hanging="360"/>
      </w:pPr>
      <w:rPr>
        <w:rFonts w:cs="Times New Roman"/>
      </w:rPr>
    </w:lvl>
    <w:lvl w:ilvl="6" w:tplc="10B69436">
      <w:start w:val="1"/>
      <w:numFmt w:val="decimal"/>
      <w:lvlText w:val="%7."/>
      <w:lvlJc w:val="left"/>
      <w:pPr>
        <w:tabs>
          <w:tab w:val="num" w:pos="5040"/>
        </w:tabs>
        <w:ind w:left="5040" w:hanging="360"/>
      </w:pPr>
      <w:rPr>
        <w:rFonts w:cs="Times New Roman"/>
      </w:rPr>
    </w:lvl>
    <w:lvl w:ilvl="7" w:tplc="880CB968">
      <w:start w:val="1"/>
      <w:numFmt w:val="decimal"/>
      <w:lvlText w:val="%8."/>
      <w:lvlJc w:val="left"/>
      <w:pPr>
        <w:tabs>
          <w:tab w:val="num" w:pos="5760"/>
        </w:tabs>
        <w:ind w:left="5760" w:hanging="360"/>
      </w:pPr>
      <w:rPr>
        <w:rFonts w:cs="Times New Roman"/>
      </w:rPr>
    </w:lvl>
    <w:lvl w:ilvl="8" w:tplc="5A029892">
      <w:start w:val="1"/>
      <w:numFmt w:val="decimal"/>
      <w:lvlText w:val="%9."/>
      <w:lvlJc w:val="left"/>
      <w:pPr>
        <w:tabs>
          <w:tab w:val="num" w:pos="6480"/>
        </w:tabs>
        <w:ind w:left="6480" w:hanging="360"/>
      </w:pPr>
      <w:rPr>
        <w:rFonts w:cs="Times New Roman"/>
      </w:rPr>
    </w:lvl>
  </w:abstractNum>
  <w:abstractNum w:abstractNumId="15">
    <w:nsid w:val="3B7D7751"/>
    <w:multiLevelType w:val="hybridMultilevel"/>
    <w:tmpl w:val="7C86C166"/>
    <w:lvl w:ilvl="0" w:tplc="04220001">
      <w:start w:val="1"/>
      <w:numFmt w:val="bullet"/>
      <w:lvlText w:val=""/>
      <w:lvlJc w:val="left"/>
      <w:pPr>
        <w:ind w:left="1429" w:hanging="360"/>
      </w:pPr>
      <w:rPr>
        <w:rFonts w:ascii="Symbol" w:hAnsi="Symbol" w:hint="default"/>
      </w:rPr>
    </w:lvl>
    <w:lvl w:ilvl="1" w:tplc="04220003">
      <w:start w:val="1"/>
      <w:numFmt w:val="decimal"/>
      <w:lvlText w:val="%2."/>
      <w:lvlJc w:val="left"/>
      <w:pPr>
        <w:tabs>
          <w:tab w:val="num" w:pos="1440"/>
        </w:tabs>
        <w:ind w:left="1440" w:hanging="360"/>
      </w:pPr>
      <w:rPr>
        <w:rFonts w:cs="Times New Roman"/>
      </w:rPr>
    </w:lvl>
    <w:lvl w:ilvl="2" w:tplc="04220005">
      <w:start w:val="1"/>
      <w:numFmt w:val="decimal"/>
      <w:lvlText w:val="%3."/>
      <w:lvlJc w:val="left"/>
      <w:pPr>
        <w:tabs>
          <w:tab w:val="num" w:pos="2160"/>
        </w:tabs>
        <w:ind w:left="2160" w:hanging="360"/>
      </w:pPr>
      <w:rPr>
        <w:rFonts w:cs="Times New Roman"/>
      </w:rPr>
    </w:lvl>
    <w:lvl w:ilvl="3" w:tplc="04220001">
      <w:start w:val="1"/>
      <w:numFmt w:val="decimal"/>
      <w:lvlText w:val="%4."/>
      <w:lvlJc w:val="left"/>
      <w:pPr>
        <w:tabs>
          <w:tab w:val="num" w:pos="2880"/>
        </w:tabs>
        <w:ind w:left="2880" w:hanging="360"/>
      </w:pPr>
      <w:rPr>
        <w:rFonts w:cs="Times New Roman"/>
      </w:rPr>
    </w:lvl>
    <w:lvl w:ilvl="4" w:tplc="04220003">
      <w:start w:val="1"/>
      <w:numFmt w:val="decimal"/>
      <w:lvlText w:val="%5."/>
      <w:lvlJc w:val="left"/>
      <w:pPr>
        <w:tabs>
          <w:tab w:val="num" w:pos="3600"/>
        </w:tabs>
        <w:ind w:left="3600" w:hanging="360"/>
      </w:pPr>
      <w:rPr>
        <w:rFonts w:cs="Times New Roman"/>
      </w:rPr>
    </w:lvl>
    <w:lvl w:ilvl="5" w:tplc="04220005">
      <w:start w:val="1"/>
      <w:numFmt w:val="decimal"/>
      <w:lvlText w:val="%6."/>
      <w:lvlJc w:val="left"/>
      <w:pPr>
        <w:tabs>
          <w:tab w:val="num" w:pos="4320"/>
        </w:tabs>
        <w:ind w:left="4320" w:hanging="360"/>
      </w:pPr>
      <w:rPr>
        <w:rFonts w:cs="Times New Roman"/>
      </w:rPr>
    </w:lvl>
    <w:lvl w:ilvl="6" w:tplc="04220001">
      <w:start w:val="1"/>
      <w:numFmt w:val="decimal"/>
      <w:lvlText w:val="%7."/>
      <w:lvlJc w:val="left"/>
      <w:pPr>
        <w:tabs>
          <w:tab w:val="num" w:pos="5040"/>
        </w:tabs>
        <w:ind w:left="5040" w:hanging="360"/>
      </w:pPr>
      <w:rPr>
        <w:rFonts w:cs="Times New Roman"/>
      </w:rPr>
    </w:lvl>
    <w:lvl w:ilvl="7" w:tplc="04220003">
      <w:start w:val="1"/>
      <w:numFmt w:val="decimal"/>
      <w:lvlText w:val="%8."/>
      <w:lvlJc w:val="left"/>
      <w:pPr>
        <w:tabs>
          <w:tab w:val="num" w:pos="5760"/>
        </w:tabs>
        <w:ind w:left="5760" w:hanging="360"/>
      </w:pPr>
      <w:rPr>
        <w:rFonts w:cs="Times New Roman"/>
      </w:rPr>
    </w:lvl>
    <w:lvl w:ilvl="8" w:tplc="04220005">
      <w:start w:val="1"/>
      <w:numFmt w:val="decimal"/>
      <w:lvlText w:val="%9."/>
      <w:lvlJc w:val="left"/>
      <w:pPr>
        <w:tabs>
          <w:tab w:val="num" w:pos="6480"/>
        </w:tabs>
        <w:ind w:left="6480" w:hanging="360"/>
      </w:pPr>
      <w:rPr>
        <w:rFonts w:cs="Times New Roman"/>
      </w:rPr>
    </w:lvl>
  </w:abstractNum>
  <w:abstractNum w:abstractNumId="16">
    <w:nsid w:val="44470994"/>
    <w:multiLevelType w:val="hybridMultilevel"/>
    <w:tmpl w:val="98AEEBC2"/>
    <w:lvl w:ilvl="0" w:tplc="79461750">
      <w:start w:val="4"/>
      <w:numFmt w:val="bullet"/>
      <w:lvlText w:val="-"/>
      <w:lvlJc w:val="left"/>
      <w:pPr>
        <w:ind w:left="1069" w:hanging="360"/>
      </w:pPr>
      <w:rPr>
        <w:rFonts w:ascii="Times New Roman" w:eastAsia="Times New Roman" w:hAnsi="Times New Roman" w:hint="default"/>
      </w:rPr>
    </w:lvl>
    <w:lvl w:ilvl="1" w:tplc="04220003">
      <w:start w:val="1"/>
      <w:numFmt w:val="decimal"/>
      <w:lvlText w:val="%2."/>
      <w:lvlJc w:val="left"/>
      <w:pPr>
        <w:tabs>
          <w:tab w:val="num" w:pos="1440"/>
        </w:tabs>
        <w:ind w:left="1440" w:hanging="360"/>
      </w:pPr>
      <w:rPr>
        <w:rFonts w:cs="Times New Roman"/>
      </w:rPr>
    </w:lvl>
    <w:lvl w:ilvl="2" w:tplc="04220005">
      <w:start w:val="1"/>
      <w:numFmt w:val="decimal"/>
      <w:lvlText w:val="%3."/>
      <w:lvlJc w:val="left"/>
      <w:pPr>
        <w:tabs>
          <w:tab w:val="num" w:pos="2160"/>
        </w:tabs>
        <w:ind w:left="2160" w:hanging="360"/>
      </w:pPr>
      <w:rPr>
        <w:rFonts w:cs="Times New Roman"/>
      </w:rPr>
    </w:lvl>
    <w:lvl w:ilvl="3" w:tplc="04220001">
      <w:start w:val="1"/>
      <w:numFmt w:val="decimal"/>
      <w:lvlText w:val="%4."/>
      <w:lvlJc w:val="left"/>
      <w:pPr>
        <w:tabs>
          <w:tab w:val="num" w:pos="2880"/>
        </w:tabs>
        <w:ind w:left="2880" w:hanging="360"/>
      </w:pPr>
      <w:rPr>
        <w:rFonts w:cs="Times New Roman"/>
      </w:rPr>
    </w:lvl>
    <w:lvl w:ilvl="4" w:tplc="04220003">
      <w:start w:val="1"/>
      <w:numFmt w:val="decimal"/>
      <w:lvlText w:val="%5."/>
      <w:lvlJc w:val="left"/>
      <w:pPr>
        <w:tabs>
          <w:tab w:val="num" w:pos="3600"/>
        </w:tabs>
        <w:ind w:left="3600" w:hanging="360"/>
      </w:pPr>
      <w:rPr>
        <w:rFonts w:cs="Times New Roman"/>
      </w:rPr>
    </w:lvl>
    <w:lvl w:ilvl="5" w:tplc="04220005">
      <w:start w:val="1"/>
      <w:numFmt w:val="decimal"/>
      <w:lvlText w:val="%6."/>
      <w:lvlJc w:val="left"/>
      <w:pPr>
        <w:tabs>
          <w:tab w:val="num" w:pos="4320"/>
        </w:tabs>
        <w:ind w:left="4320" w:hanging="360"/>
      </w:pPr>
      <w:rPr>
        <w:rFonts w:cs="Times New Roman"/>
      </w:rPr>
    </w:lvl>
    <w:lvl w:ilvl="6" w:tplc="04220001">
      <w:start w:val="1"/>
      <w:numFmt w:val="decimal"/>
      <w:lvlText w:val="%7."/>
      <w:lvlJc w:val="left"/>
      <w:pPr>
        <w:tabs>
          <w:tab w:val="num" w:pos="5040"/>
        </w:tabs>
        <w:ind w:left="5040" w:hanging="360"/>
      </w:pPr>
      <w:rPr>
        <w:rFonts w:cs="Times New Roman"/>
      </w:rPr>
    </w:lvl>
    <w:lvl w:ilvl="7" w:tplc="04220003">
      <w:start w:val="1"/>
      <w:numFmt w:val="decimal"/>
      <w:lvlText w:val="%8."/>
      <w:lvlJc w:val="left"/>
      <w:pPr>
        <w:tabs>
          <w:tab w:val="num" w:pos="5760"/>
        </w:tabs>
        <w:ind w:left="5760" w:hanging="360"/>
      </w:pPr>
      <w:rPr>
        <w:rFonts w:cs="Times New Roman"/>
      </w:rPr>
    </w:lvl>
    <w:lvl w:ilvl="8" w:tplc="04220005">
      <w:start w:val="1"/>
      <w:numFmt w:val="decimal"/>
      <w:lvlText w:val="%9."/>
      <w:lvlJc w:val="left"/>
      <w:pPr>
        <w:tabs>
          <w:tab w:val="num" w:pos="6480"/>
        </w:tabs>
        <w:ind w:left="6480" w:hanging="360"/>
      </w:pPr>
      <w:rPr>
        <w:rFonts w:cs="Times New Roman"/>
      </w:rPr>
    </w:lvl>
  </w:abstractNum>
  <w:abstractNum w:abstractNumId="17">
    <w:nsid w:val="4BBC3A3A"/>
    <w:multiLevelType w:val="hybridMultilevel"/>
    <w:tmpl w:val="ADCAB7A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nsid w:val="521E12B7"/>
    <w:multiLevelType w:val="hybridMultilevel"/>
    <w:tmpl w:val="60A4E33C"/>
    <w:lvl w:ilvl="0" w:tplc="6736E610">
      <w:start w:val="1"/>
      <w:numFmt w:val="upperRoman"/>
      <w:lvlText w:val="%1."/>
      <w:lvlJc w:val="right"/>
      <w:pPr>
        <w:ind w:left="1429" w:hanging="360"/>
      </w:pPr>
      <w:rPr>
        <w:rFonts w:cs="Times New Roman"/>
        <w:b/>
      </w:rPr>
    </w:lvl>
    <w:lvl w:ilvl="1" w:tplc="0212C890">
      <w:start w:val="1"/>
      <w:numFmt w:val="decimal"/>
      <w:lvlText w:val="%2."/>
      <w:lvlJc w:val="left"/>
      <w:pPr>
        <w:ind w:left="2854" w:hanging="1065"/>
      </w:pPr>
      <w:rPr>
        <w:rFonts w:cs="Times New Roman"/>
        <w:b/>
      </w:rPr>
    </w:lvl>
    <w:lvl w:ilvl="2" w:tplc="0422001B">
      <w:start w:val="1"/>
      <w:numFmt w:val="decimal"/>
      <w:lvlText w:val="%3."/>
      <w:lvlJc w:val="left"/>
      <w:pPr>
        <w:tabs>
          <w:tab w:val="num" w:pos="2160"/>
        </w:tabs>
        <w:ind w:left="2160" w:hanging="36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decimal"/>
      <w:lvlText w:val="%5."/>
      <w:lvlJc w:val="left"/>
      <w:pPr>
        <w:tabs>
          <w:tab w:val="num" w:pos="3600"/>
        </w:tabs>
        <w:ind w:left="3600" w:hanging="360"/>
      </w:pPr>
      <w:rPr>
        <w:rFonts w:cs="Times New Roman"/>
      </w:rPr>
    </w:lvl>
    <w:lvl w:ilvl="5" w:tplc="0422001B">
      <w:start w:val="1"/>
      <w:numFmt w:val="decimal"/>
      <w:lvlText w:val="%6."/>
      <w:lvlJc w:val="left"/>
      <w:pPr>
        <w:tabs>
          <w:tab w:val="num" w:pos="4320"/>
        </w:tabs>
        <w:ind w:left="4320" w:hanging="36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decimal"/>
      <w:lvlText w:val="%8."/>
      <w:lvlJc w:val="left"/>
      <w:pPr>
        <w:tabs>
          <w:tab w:val="num" w:pos="5760"/>
        </w:tabs>
        <w:ind w:left="5760" w:hanging="360"/>
      </w:pPr>
      <w:rPr>
        <w:rFonts w:cs="Times New Roman"/>
      </w:rPr>
    </w:lvl>
    <w:lvl w:ilvl="8" w:tplc="0422001B">
      <w:start w:val="1"/>
      <w:numFmt w:val="decimal"/>
      <w:lvlText w:val="%9."/>
      <w:lvlJc w:val="left"/>
      <w:pPr>
        <w:tabs>
          <w:tab w:val="num" w:pos="6480"/>
        </w:tabs>
        <w:ind w:left="6480" w:hanging="360"/>
      </w:pPr>
      <w:rPr>
        <w:rFonts w:cs="Times New Roman"/>
      </w:rPr>
    </w:lvl>
  </w:abstractNum>
  <w:abstractNum w:abstractNumId="19">
    <w:nsid w:val="57A47381"/>
    <w:multiLevelType w:val="hybridMultilevel"/>
    <w:tmpl w:val="DD7EE1D6"/>
    <w:lvl w:ilvl="0" w:tplc="04220003">
      <w:start w:val="1"/>
      <w:numFmt w:val="bullet"/>
      <w:lvlText w:val="o"/>
      <w:lvlJc w:val="left"/>
      <w:pPr>
        <w:ind w:left="1429" w:hanging="360"/>
      </w:pPr>
      <w:rPr>
        <w:rFonts w:ascii="Courier New" w:hAnsi="Courier New" w:hint="default"/>
      </w:rPr>
    </w:lvl>
    <w:lvl w:ilvl="1" w:tplc="04220003">
      <w:start w:val="1"/>
      <w:numFmt w:val="decimal"/>
      <w:lvlText w:val="%2."/>
      <w:lvlJc w:val="left"/>
      <w:pPr>
        <w:tabs>
          <w:tab w:val="num" w:pos="1440"/>
        </w:tabs>
        <w:ind w:left="1440" w:hanging="360"/>
      </w:pPr>
      <w:rPr>
        <w:rFonts w:cs="Times New Roman"/>
      </w:rPr>
    </w:lvl>
    <w:lvl w:ilvl="2" w:tplc="04220005">
      <w:start w:val="1"/>
      <w:numFmt w:val="decimal"/>
      <w:lvlText w:val="%3."/>
      <w:lvlJc w:val="left"/>
      <w:pPr>
        <w:tabs>
          <w:tab w:val="num" w:pos="2160"/>
        </w:tabs>
        <w:ind w:left="2160" w:hanging="360"/>
      </w:pPr>
      <w:rPr>
        <w:rFonts w:cs="Times New Roman"/>
      </w:rPr>
    </w:lvl>
    <w:lvl w:ilvl="3" w:tplc="04220001">
      <w:start w:val="1"/>
      <w:numFmt w:val="decimal"/>
      <w:lvlText w:val="%4."/>
      <w:lvlJc w:val="left"/>
      <w:pPr>
        <w:tabs>
          <w:tab w:val="num" w:pos="2880"/>
        </w:tabs>
        <w:ind w:left="2880" w:hanging="360"/>
      </w:pPr>
      <w:rPr>
        <w:rFonts w:cs="Times New Roman"/>
      </w:rPr>
    </w:lvl>
    <w:lvl w:ilvl="4" w:tplc="04220003">
      <w:start w:val="1"/>
      <w:numFmt w:val="decimal"/>
      <w:lvlText w:val="%5."/>
      <w:lvlJc w:val="left"/>
      <w:pPr>
        <w:tabs>
          <w:tab w:val="num" w:pos="3600"/>
        </w:tabs>
        <w:ind w:left="3600" w:hanging="360"/>
      </w:pPr>
      <w:rPr>
        <w:rFonts w:cs="Times New Roman"/>
      </w:rPr>
    </w:lvl>
    <w:lvl w:ilvl="5" w:tplc="04220005">
      <w:start w:val="1"/>
      <w:numFmt w:val="decimal"/>
      <w:lvlText w:val="%6."/>
      <w:lvlJc w:val="left"/>
      <w:pPr>
        <w:tabs>
          <w:tab w:val="num" w:pos="4320"/>
        </w:tabs>
        <w:ind w:left="4320" w:hanging="360"/>
      </w:pPr>
      <w:rPr>
        <w:rFonts w:cs="Times New Roman"/>
      </w:rPr>
    </w:lvl>
    <w:lvl w:ilvl="6" w:tplc="04220001">
      <w:start w:val="1"/>
      <w:numFmt w:val="decimal"/>
      <w:lvlText w:val="%7."/>
      <w:lvlJc w:val="left"/>
      <w:pPr>
        <w:tabs>
          <w:tab w:val="num" w:pos="5040"/>
        </w:tabs>
        <w:ind w:left="5040" w:hanging="360"/>
      </w:pPr>
      <w:rPr>
        <w:rFonts w:cs="Times New Roman"/>
      </w:rPr>
    </w:lvl>
    <w:lvl w:ilvl="7" w:tplc="04220003">
      <w:start w:val="1"/>
      <w:numFmt w:val="decimal"/>
      <w:lvlText w:val="%8."/>
      <w:lvlJc w:val="left"/>
      <w:pPr>
        <w:tabs>
          <w:tab w:val="num" w:pos="5760"/>
        </w:tabs>
        <w:ind w:left="5760" w:hanging="360"/>
      </w:pPr>
      <w:rPr>
        <w:rFonts w:cs="Times New Roman"/>
      </w:rPr>
    </w:lvl>
    <w:lvl w:ilvl="8" w:tplc="04220005">
      <w:start w:val="1"/>
      <w:numFmt w:val="decimal"/>
      <w:lvlText w:val="%9."/>
      <w:lvlJc w:val="left"/>
      <w:pPr>
        <w:tabs>
          <w:tab w:val="num" w:pos="6480"/>
        </w:tabs>
        <w:ind w:left="6480" w:hanging="360"/>
      </w:pPr>
      <w:rPr>
        <w:rFonts w:cs="Times New Roman"/>
      </w:rPr>
    </w:lvl>
  </w:abstractNum>
  <w:abstractNum w:abstractNumId="20">
    <w:nsid w:val="5A2870D0"/>
    <w:multiLevelType w:val="singleLevel"/>
    <w:tmpl w:val="32067E30"/>
    <w:lvl w:ilvl="0">
      <w:start w:val="1"/>
      <w:numFmt w:val="bullet"/>
      <w:lvlText w:val="-"/>
      <w:lvlJc w:val="left"/>
      <w:pPr>
        <w:tabs>
          <w:tab w:val="num" w:pos="360"/>
        </w:tabs>
        <w:ind w:left="360" w:hanging="360"/>
      </w:pPr>
    </w:lvl>
  </w:abstractNum>
  <w:abstractNum w:abstractNumId="21">
    <w:nsid w:val="655545B8"/>
    <w:multiLevelType w:val="hybridMultilevel"/>
    <w:tmpl w:val="AEDA5FCA"/>
    <w:lvl w:ilvl="0" w:tplc="FFFFFFFF">
      <w:start w:val="1"/>
      <w:numFmt w:val="bullet"/>
      <w:lvlText w:val=""/>
      <w:lvlJc w:val="left"/>
      <w:pPr>
        <w:ind w:left="1429" w:hanging="360"/>
      </w:pPr>
      <w:rPr>
        <w:rFonts w:ascii="Symbol" w:hAnsi="Symbol" w:hint="default"/>
      </w:rPr>
    </w:lvl>
    <w:lvl w:ilvl="1" w:tplc="04220003">
      <w:start w:val="1"/>
      <w:numFmt w:val="decimal"/>
      <w:lvlText w:val="%2."/>
      <w:lvlJc w:val="left"/>
      <w:pPr>
        <w:tabs>
          <w:tab w:val="num" w:pos="1440"/>
        </w:tabs>
        <w:ind w:left="1440" w:hanging="360"/>
      </w:pPr>
      <w:rPr>
        <w:rFonts w:cs="Times New Roman"/>
      </w:rPr>
    </w:lvl>
    <w:lvl w:ilvl="2" w:tplc="04220005">
      <w:start w:val="1"/>
      <w:numFmt w:val="decimal"/>
      <w:lvlText w:val="%3."/>
      <w:lvlJc w:val="left"/>
      <w:pPr>
        <w:tabs>
          <w:tab w:val="num" w:pos="2160"/>
        </w:tabs>
        <w:ind w:left="2160" w:hanging="360"/>
      </w:pPr>
      <w:rPr>
        <w:rFonts w:cs="Times New Roman"/>
      </w:rPr>
    </w:lvl>
    <w:lvl w:ilvl="3" w:tplc="04220001">
      <w:start w:val="1"/>
      <w:numFmt w:val="decimal"/>
      <w:lvlText w:val="%4."/>
      <w:lvlJc w:val="left"/>
      <w:pPr>
        <w:tabs>
          <w:tab w:val="num" w:pos="2880"/>
        </w:tabs>
        <w:ind w:left="2880" w:hanging="360"/>
      </w:pPr>
      <w:rPr>
        <w:rFonts w:cs="Times New Roman"/>
      </w:rPr>
    </w:lvl>
    <w:lvl w:ilvl="4" w:tplc="04220003">
      <w:start w:val="1"/>
      <w:numFmt w:val="decimal"/>
      <w:lvlText w:val="%5."/>
      <w:lvlJc w:val="left"/>
      <w:pPr>
        <w:tabs>
          <w:tab w:val="num" w:pos="3600"/>
        </w:tabs>
        <w:ind w:left="3600" w:hanging="360"/>
      </w:pPr>
      <w:rPr>
        <w:rFonts w:cs="Times New Roman"/>
      </w:rPr>
    </w:lvl>
    <w:lvl w:ilvl="5" w:tplc="04220005">
      <w:start w:val="1"/>
      <w:numFmt w:val="decimal"/>
      <w:lvlText w:val="%6."/>
      <w:lvlJc w:val="left"/>
      <w:pPr>
        <w:tabs>
          <w:tab w:val="num" w:pos="4320"/>
        </w:tabs>
        <w:ind w:left="4320" w:hanging="360"/>
      </w:pPr>
      <w:rPr>
        <w:rFonts w:cs="Times New Roman"/>
      </w:rPr>
    </w:lvl>
    <w:lvl w:ilvl="6" w:tplc="04220001">
      <w:start w:val="1"/>
      <w:numFmt w:val="decimal"/>
      <w:lvlText w:val="%7."/>
      <w:lvlJc w:val="left"/>
      <w:pPr>
        <w:tabs>
          <w:tab w:val="num" w:pos="5040"/>
        </w:tabs>
        <w:ind w:left="5040" w:hanging="360"/>
      </w:pPr>
      <w:rPr>
        <w:rFonts w:cs="Times New Roman"/>
      </w:rPr>
    </w:lvl>
    <w:lvl w:ilvl="7" w:tplc="04220003">
      <w:start w:val="1"/>
      <w:numFmt w:val="decimal"/>
      <w:lvlText w:val="%8."/>
      <w:lvlJc w:val="left"/>
      <w:pPr>
        <w:tabs>
          <w:tab w:val="num" w:pos="5760"/>
        </w:tabs>
        <w:ind w:left="5760" w:hanging="360"/>
      </w:pPr>
      <w:rPr>
        <w:rFonts w:cs="Times New Roman"/>
      </w:rPr>
    </w:lvl>
    <w:lvl w:ilvl="8" w:tplc="04220005">
      <w:start w:val="1"/>
      <w:numFmt w:val="decimal"/>
      <w:lvlText w:val="%9."/>
      <w:lvlJc w:val="left"/>
      <w:pPr>
        <w:tabs>
          <w:tab w:val="num" w:pos="6480"/>
        </w:tabs>
        <w:ind w:left="6480" w:hanging="360"/>
      </w:pPr>
      <w:rPr>
        <w:rFonts w:cs="Times New Roman"/>
      </w:rPr>
    </w:lvl>
  </w:abstractNum>
  <w:abstractNum w:abstractNumId="22">
    <w:nsid w:val="762365A0"/>
    <w:multiLevelType w:val="hybridMultilevel"/>
    <w:tmpl w:val="06BA8114"/>
    <w:lvl w:ilvl="0" w:tplc="0422000D">
      <w:start w:val="1"/>
      <w:numFmt w:val="bullet"/>
      <w:lvlText w:val=""/>
      <w:lvlJc w:val="left"/>
      <w:pPr>
        <w:ind w:left="1429" w:hanging="360"/>
      </w:pPr>
      <w:rPr>
        <w:rFonts w:ascii="Wingdings" w:hAnsi="Wingdings" w:hint="default"/>
      </w:rPr>
    </w:lvl>
    <w:lvl w:ilvl="1" w:tplc="04220003">
      <w:start w:val="1"/>
      <w:numFmt w:val="decimal"/>
      <w:lvlText w:val="%2."/>
      <w:lvlJc w:val="left"/>
      <w:pPr>
        <w:tabs>
          <w:tab w:val="num" w:pos="1440"/>
        </w:tabs>
        <w:ind w:left="1440" w:hanging="360"/>
      </w:pPr>
      <w:rPr>
        <w:rFonts w:cs="Times New Roman"/>
      </w:rPr>
    </w:lvl>
    <w:lvl w:ilvl="2" w:tplc="04220005">
      <w:start w:val="1"/>
      <w:numFmt w:val="decimal"/>
      <w:lvlText w:val="%3."/>
      <w:lvlJc w:val="left"/>
      <w:pPr>
        <w:tabs>
          <w:tab w:val="num" w:pos="2160"/>
        </w:tabs>
        <w:ind w:left="2160" w:hanging="360"/>
      </w:pPr>
      <w:rPr>
        <w:rFonts w:cs="Times New Roman"/>
      </w:rPr>
    </w:lvl>
    <w:lvl w:ilvl="3" w:tplc="04220001">
      <w:start w:val="1"/>
      <w:numFmt w:val="decimal"/>
      <w:lvlText w:val="%4."/>
      <w:lvlJc w:val="left"/>
      <w:pPr>
        <w:tabs>
          <w:tab w:val="num" w:pos="2880"/>
        </w:tabs>
        <w:ind w:left="2880" w:hanging="360"/>
      </w:pPr>
      <w:rPr>
        <w:rFonts w:cs="Times New Roman"/>
      </w:rPr>
    </w:lvl>
    <w:lvl w:ilvl="4" w:tplc="04220003">
      <w:start w:val="1"/>
      <w:numFmt w:val="decimal"/>
      <w:lvlText w:val="%5."/>
      <w:lvlJc w:val="left"/>
      <w:pPr>
        <w:tabs>
          <w:tab w:val="num" w:pos="3600"/>
        </w:tabs>
        <w:ind w:left="3600" w:hanging="360"/>
      </w:pPr>
      <w:rPr>
        <w:rFonts w:cs="Times New Roman"/>
      </w:rPr>
    </w:lvl>
    <w:lvl w:ilvl="5" w:tplc="04220005">
      <w:start w:val="1"/>
      <w:numFmt w:val="decimal"/>
      <w:lvlText w:val="%6."/>
      <w:lvlJc w:val="left"/>
      <w:pPr>
        <w:tabs>
          <w:tab w:val="num" w:pos="4320"/>
        </w:tabs>
        <w:ind w:left="4320" w:hanging="360"/>
      </w:pPr>
      <w:rPr>
        <w:rFonts w:cs="Times New Roman"/>
      </w:rPr>
    </w:lvl>
    <w:lvl w:ilvl="6" w:tplc="04220001">
      <w:start w:val="1"/>
      <w:numFmt w:val="decimal"/>
      <w:lvlText w:val="%7."/>
      <w:lvlJc w:val="left"/>
      <w:pPr>
        <w:tabs>
          <w:tab w:val="num" w:pos="5040"/>
        </w:tabs>
        <w:ind w:left="5040" w:hanging="360"/>
      </w:pPr>
      <w:rPr>
        <w:rFonts w:cs="Times New Roman"/>
      </w:rPr>
    </w:lvl>
    <w:lvl w:ilvl="7" w:tplc="04220003">
      <w:start w:val="1"/>
      <w:numFmt w:val="decimal"/>
      <w:lvlText w:val="%8."/>
      <w:lvlJc w:val="left"/>
      <w:pPr>
        <w:tabs>
          <w:tab w:val="num" w:pos="5760"/>
        </w:tabs>
        <w:ind w:left="5760" w:hanging="360"/>
      </w:pPr>
      <w:rPr>
        <w:rFonts w:cs="Times New Roman"/>
      </w:rPr>
    </w:lvl>
    <w:lvl w:ilvl="8" w:tplc="04220005">
      <w:start w:val="1"/>
      <w:numFmt w:val="decimal"/>
      <w:lvlText w:val="%9."/>
      <w:lvlJc w:val="left"/>
      <w:pPr>
        <w:tabs>
          <w:tab w:val="num" w:pos="6480"/>
        </w:tabs>
        <w:ind w:left="6480" w:hanging="360"/>
      </w:pPr>
      <w:rPr>
        <w:rFonts w:cs="Times New Roman"/>
      </w:rPr>
    </w:lvl>
  </w:abstractNum>
  <w:abstractNum w:abstractNumId="23">
    <w:nsid w:val="7C301DF4"/>
    <w:multiLevelType w:val="hybridMultilevel"/>
    <w:tmpl w:val="A606C086"/>
    <w:lvl w:ilvl="0" w:tplc="FFFFFFFF">
      <w:start w:val="1"/>
      <w:numFmt w:val="bullet"/>
      <w:lvlText w:val=""/>
      <w:lvlJc w:val="left"/>
      <w:pPr>
        <w:ind w:left="1429" w:hanging="360"/>
      </w:pPr>
      <w:rPr>
        <w:rFonts w:ascii="Symbol" w:hAnsi="Symbol" w:hint="default"/>
      </w:rPr>
    </w:lvl>
    <w:lvl w:ilvl="1" w:tplc="04220003">
      <w:start w:val="1"/>
      <w:numFmt w:val="decimal"/>
      <w:lvlText w:val="%2."/>
      <w:lvlJc w:val="left"/>
      <w:pPr>
        <w:tabs>
          <w:tab w:val="num" w:pos="1440"/>
        </w:tabs>
        <w:ind w:left="1440" w:hanging="360"/>
      </w:pPr>
      <w:rPr>
        <w:rFonts w:cs="Times New Roman"/>
      </w:rPr>
    </w:lvl>
    <w:lvl w:ilvl="2" w:tplc="04220005">
      <w:start w:val="1"/>
      <w:numFmt w:val="decimal"/>
      <w:lvlText w:val="%3."/>
      <w:lvlJc w:val="left"/>
      <w:pPr>
        <w:tabs>
          <w:tab w:val="num" w:pos="2160"/>
        </w:tabs>
        <w:ind w:left="2160" w:hanging="360"/>
      </w:pPr>
      <w:rPr>
        <w:rFonts w:cs="Times New Roman"/>
      </w:rPr>
    </w:lvl>
    <w:lvl w:ilvl="3" w:tplc="04220001">
      <w:start w:val="1"/>
      <w:numFmt w:val="decimal"/>
      <w:lvlText w:val="%4."/>
      <w:lvlJc w:val="left"/>
      <w:pPr>
        <w:tabs>
          <w:tab w:val="num" w:pos="2880"/>
        </w:tabs>
        <w:ind w:left="2880" w:hanging="360"/>
      </w:pPr>
      <w:rPr>
        <w:rFonts w:cs="Times New Roman"/>
      </w:rPr>
    </w:lvl>
    <w:lvl w:ilvl="4" w:tplc="04220003">
      <w:start w:val="1"/>
      <w:numFmt w:val="decimal"/>
      <w:lvlText w:val="%5."/>
      <w:lvlJc w:val="left"/>
      <w:pPr>
        <w:tabs>
          <w:tab w:val="num" w:pos="3600"/>
        </w:tabs>
        <w:ind w:left="3600" w:hanging="360"/>
      </w:pPr>
      <w:rPr>
        <w:rFonts w:cs="Times New Roman"/>
      </w:rPr>
    </w:lvl>
    <w:lvl w:ilvl="5" w:tplc="04220005">
      <w:start w:val="1"/>
      <w:numFmt w:val="decimal"/>
      <w:lvlText w:val="%6."/>
      <w:lvlJc w:val="left"/>
      <w:pPr>
        <w:tabs>
          <w:tab w:val="num" w:pos="4320"/>
        </w:tabs>
        <w:ind w:left="4320" w:hanging="360"/>
      </w:pPr>
      <w:rPr>
        <w:rFonts w:cs="Times New Roman"/>
      </w:rPr>
    </w:lvl>
    <w:lvl w:ilvl="6" w:tplc="04220001">
      <w:start w:val="1"/>
      <w:numFmt w:val="decimal"/>
      <w:lvlText w:val="%7."/>
      <w:lvlJc w:val="left"/>
      <w:pPr>
        <w:tabs>
          <w:tab w:val="num" w:pos="5040"/>
        </w:tabs>
        <w:ind w:left="5040" w:hanging="360"/>
      </w:pPr>
      <w:rPr>
        <w:rFonts w:cs="Times New Roman"/>
      </w:rPr>
    </w:lvl>
    <w:lvl w:ilvl="7" w:tplc="04220003">
      <w:start w:val="1"/>
      <w:numFmt w:val="decimal"/>
      <w:lvlText w:val="%8."/>
      <w:lvlJc w:val="left"/>
      <w:pPr>
        <w:tabs>
          <w:tab w:val="num" w:pos="5760"/>
        </w:tabs>
        <w:ind w:left="5760" w:hanging="360"/>
      </w:pPr>
      <w:rPr>
        <w:rFonts w:cs="Times New Roman"/>
      </w:rPr>
    </w:lvl>
    <w:lvl w:ilvl="8" w:tplc="04220005">
      <w:start w:val="1"/>
      <w:numFmt w:val="decimal"/>
      <w:lvlText w:val="%9."/>
      <w:lvlJc w:val="left"/>
      <w:pPr>
        <w:tabs>
          <w:tab w:val="num" w:pos="6480"/>
        </w:tabs>
        <w:ind w:left="6480" w:hanging="360"/>
      </w:pPr>
      <w:rPr>
        <w:rFonts w:cs="Times New Roman"/>
      </w:rPr>
    </w:lvl>
  </w:abstractNum>
  <w:num w:numId="1">
    <w:abstractNumId w:val="17"/>
  </w:num>
  <w:num w:numId="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0"/>
  </w:num>
  <w:num w:numId="6">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7"/>
  </w:num>
  <w:num w:numId="17">
    <w:abstractNumId w:val="6"/>
  </w:num>
  <w:num w:numId="18">
    <w:abstractNumId w:val="5"/>
  </w:num>
  <w:num w:numId="19">
    <w:abstractNumId w:val="4"/>
  </w:num>
  <w:num w:numId="20">
    <w:abstractNumId w:val="8"/>
  </w:num>
  <w:num w:numId="21">
    <w:abstractNumId w:val="3"/>
  </w:num>
  <w:num w:numId="22">
    <w:abstractNumId w:val="2"/>
  </w:num>
  <w:num w:numId="23">
    <w:abstractNumId w:val="1"/>
  </w:num>
  <w:num w:numId="2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defaultTabStop w:val="720"/>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43205"/>
    <w:rsid w:val="00005D42"/>
    <w:rsid w:val="00012F28"/>
    <w:rsid w:val="00014DF9"/>
    <w:rsid w:val="00015B67"/>
    <w:rsid w:val="00021CC0"/>
    <w:rsid w:val="00023095"/>
    <w:rsid w:val="00024F7F"/>
    <w:rsid w:val="00030920"/>
    <w:rsid w:val="00047619"/>
    <w:rsid w:val="00052C72"/>
    <w:rsid w:val="00053D3C"/>
    <w:rsid w:val="000559A0"/>
    <w:rsid w:val="0006147F"/>
    <w:rsid w:val="000672BB"/>
    <w:rsid w:val="0007089C"/>
    <w:rsid w:val="00070B94"/>
    <w:rsid w:val="0007311F"/>
    <w:rsid w:val="00073807"/>
    <w:rsid w:val="00077D8C"/>
    <w:rsid w:val="00087C17"/>
    <w:rsid w:val="00090E18"/>
    <w:rsid w:val="000919DB"/>
    <w:rsid w:val="0009216C"/>
    <w:rsid w:val="00092CF7"/>
    <w:rsid w:val="000A44B9"/>
    <w:rsid w:val="000B3B6A"/>
    <w:rsid w:val="000B4687"/>
    <w:rsid w:val="000C0463"/>
    <w:rsid w:val="000C0ABF"/>
    <w:rsid w:val="000C3F1E"/>
    <w:rsid w:val="000C659B"/>
    <w:rsid w:val="000D0468"/>
    <w:rsid w:val="000D0B61"/>
    <w:rsid w:val="000D16CC"/>
    <w:rsid w:val="000D26C2"/>
    <w:rsid w:val="000E0F25"/>
    <w:rsid w:val="000E0F85"/>
    <w:rsid w:val="000F18BF"/>
    <w:rsid w:val="000F733E"/>
    <w:rsid w:val="000F75FF"/>
    <w:rsid w:val="001027D9"/>
    <w:rsid w:val="00102EA0"/>
    <w:rsid w:val="00117B39"/>
    <w:rsid w:val="001225E4"/>
    <w:rsid w:val="00122E84"/>
    <w:rsid w:val="00127D02"/>
    <w:rsid w:val="00132F23"/>
    <w:rsid w:val="0013703A"/>
    <w:rsid w:val="00137DC8"/>
    <w:rsid w:val="0014181E"/>
    <w:rsid w:val="00142529"/>
    <w:rsid w:val="00143205"/>
    <w:rsid w:val="00147551"/>
    <w:rsid w:val="00151A8E"/>
    <w:rsid w:val="00157165"/>
    <w:rsid w:val="00157B61"/>
    <w:rsid w:val="0016008F"/>
    <w:rsid w:val="00164641"/>
    <w:rsid w:val="0016597F"/>
    <w:rsid w:val="00171AD2"/>
    <w:rsid w:val="00172F63"/>
    <w:rsid w:val="00184C3D"/>
    <w:rsid w:val="001860E6"/>
    <w:rsid w:val="001A260B"/>
    <w:rsid w:val="001A4253"/>
    <w:rsid w:val="001B3F17"/>
    <w:rsid w:val="001B531A"/>
    <w:rsid w:val="001B6A96"/>
    <w:rsid w:val="001C0D3E"/>
    <w:rsid w:val="001D272B"/>
    <w:rsid w:val="001D50F0"/>
    <w:rsid w:val="001D571B"/>
    <w:rsid w:val="001E5714"/>
    <w:rsid w:val="001E71A3"/>
    <w:rsid w:val="001E79C7"/>
    <w:rsid w:val="001F0636"/>
    <w:rsid w:val="0020247D"/>
    <w:rsid w:val="0021300D"/>
    <w:rsid w:val="002141BE"/>
    <w:rsid w:val="002231E4"/>
    <w:rsid w:val="002303B1"/>
    <w:rsid w:val="0023671C"/>
    <w:rsid w:val="00240D3E"/>
    <w:rsid w:val="00242F5F"/>
    <w:rsid w:val="00250F99"/>
    <w:rsid w:val="00252329"/>
    <w:rsid w:val="00253A7A"/>
    <w:rsid w:val="00254CF3"/>
    <w:rsid w:val="002556F0"/>
    <w:rsid w:val="00263536"/>
    <w:rsid w:val="0026477B"/>
    <w:rsid w:val="0027098B"/>
    <w:rsid w:val="00271EC8"/>
    <w:rsid w:val="00274127"/>
    <w:rsid w:val="002814DC"/>
    <w:rsid w:val="00287377"/>
    <w:rsid w:val="0029115F"/>
    <w:rsid w:val="00291F0D"/>
    <w:rsid w:val="00295A16"/>
    <w:rsid w:val="00296F95"/>
    <w:rsid w:val="002B0AFF"/>
    <w:rsid w:val="002C22CD"/>
    <w:rsid w:val="002C34DC"/>
    <w:rsid w:val="002D0D30"/>
    <w:rsid w:val="002D128D"/>
    <w:rsid w:val="002D1B0B"/>
    <w:rsid w:val="002D3AA1"/>
    <w:rsid w:val="002D4704"/>
    <w:rsid w:val="002E40F0"/>
    <w:rsid w:val="002E5709"/>
    <w:rsid w:val="0030524E"/>
    <w:rsid w:val="00306749"/>
    <w:rsid w:val="00313646"/>
    <w:rsid w:val="003138EB"/>
    <w:rsid w:val="003228AA"/>
    <w:rsid w:val="0032322D"/>
    <w:rsid w:val="003465C3"/>
    <w:rsid w:val="00347957"/>
    <w:rsid w:val="003529DE"/>
    <w:rsid w:val="0036137E"/>
    <w:rsid w:val="0036739A"/>
    <w:rsid w:val="00372A8A"/>
    <w:rsid w:val="003760AC"/>
    <w:rsid w:val="003816F4"/>
    <w:rsid w:val="00385C1F"/>
    <w:rsid w:val="00386031"/>
    <w:rsid w:val="0039235E"/>
    <w:rsid w:val="00393543"/>
    <w:rsid w:val="00393630"/>
    <w:rsid w:val="0039552F"/>
    <w:rsid w:val="0039554A"/>
    <w:rsid w:val="003A0507"/>
    <w:rsid w:val="003A4E3F"/>
    <w:rsid w:val="003A5CA1"/>
    <w:rsid w:val="003B0639"/>
    <w:rsid w:val="003B0D57"/>
    <w:rsid w:val="003B1B8C"/>
    <w:rsid w:val="003B51AB"/>
    <w:rsid w:val="003D11F6"/>
    <w:rsid w:val="003D5F7D"/>
    <w:rsid w:val="003E0A57"/>
    <w:rsid w:val="003E5131"/>
    <w:rsid w:val="003E562C"/>
    <w:rsid w:val="003F4AE5"/>
    <w:rsid w:val="003F7A07"/>
    <w:rsid w:val="00406255"/>
    <w:rsid w:val="004066B1"/>
    <w:rsid w:val="00410E20"/>
    <w:rsid w:val="00416AF8"/>
    <w:rsid w:val="00420EEC"/>
    <w:rsid w:val="004211B7"/>
    <w:rsid w:val="00423323"/>
    <w:rsid w:val="00424FF3"/>
    <w:rsid w:val="004307D1"/>
    <w:rsid w:val="004354E4"/>
    <w:rsid w:val="004432F5"/>
    <w:rsid w:val="00443F1F"/>
    <w:rsid w:val="00445CBB"/>
    <w:rsid w:val="004460FD"/>
    <w:rsid w:val="00456870"/>
    <w:rsid w:val="00461F38"/>
    <w:rsid w:val="004652F0"/>
    <w:rsid w:val="0046606D"/>
    <w:rsid w:val="00473634"/>
    <w:rsid w:val="00475970"/>
    <w:rsid w:val="00481EC4"/>
    <w:rsid w:val="00482200"/>
    <w:rsid w:val="004902F2"/>
    <w:rsid w:val="00492B4D"/>
    <w:rsid w:val="004930C4"/>
    <w:rsid w:val="00493AAE"/>
    <w:rsid w:val="00495C63"/>
    <w:rsid w:val="0049697A"/>
    <w:rsid w:val="00497EA2"/>
    <w:rsid w:val="004A0CB7"/>
    <w:rsid w:val="004A2FCA"/>
    <w:rsid w:val="004A4C35"/>
    <w:rsid w:val="004B08F0"/>
    <w:rsid w:val="004B2927"/>
    <w:rsid w:val="004B4F0F"/>
    <w:rsid w:val="004C2F31"/>
    <w:rsid w:val="004C4637"/>
    <w:rsid w:val="004C7553"/>
    <w:rsid w:val="004D0D28"/>
    <w:rsid w:val="004D60BB"/>
    <w:rsid w:val="004D6669"/>
    <w:rsid w:val="004E0330"/>
    <w:rsid w:val="004E2570"/>
    <w:rsid w:val="004E505B"/>
    <w:rsid w:val="004E7B8D"/>
    <w:rsid w:val="004F098B"/>
    <w:rsid w:val="004F1076"/>
    <w:rsid w:val="004F154F"/>
    <w:rsid w:val="004F2786"/>
    <w:rsid w:val="0050776D"/>
    <w:rsid w:val="00511106"/>
    <w:rsid w:val="00515032"/>
    <w:rsid w:val="00527945"/>
    <w:rsid w:val="00527B0F"/>
    <w:rsid w:val="0053795C"/>
    <w:rsid w:val="00546CED"/>
    <w:rsid w:val="005473CF"/>
    <w:rsid w:val="00551A73"/>
    <w:rsid w:val="00555600"/>
    <w:rsid w:val="00561C41"/>
    <w:rsid w:val="00562333"/>
    <w:rsid w:val="005643A1"/>
    <w:rsid w:val="00573AF5"/>
    <w:rsid w:val="005802D9"/>
    <w:rsid w:val="00583785"/>
    <w:rsid w:val="00584A0A"/>
    <w:rsid w:val="0059034E"/>
    <w:rsid w:val="00594DA8"/>
    <w:rsid w:val="00596ACB"/>
    <w:rsid w:val="005A08DB"/>
    <w:rsid w:val="005B0184"/>
    <w:rsid w:val="005B1943"/>
    <w:rsid w:val="005B4243"/>
    <w:rsid w:val="005B5AE1"/>
    <w:rsid w:val="005B5F09"/>
    <w:rsid w:val="005C0EBB"/>
    <w:rsid w:val="005C25A8"/>
    <w:rsid w:val="005D0447"/>
    <w:rsid w:val="005D4E48"/>
    <w:rsid w:val="005D6E1C"/>
    <w:rsid w:val="005E1BFB"/>
    <w:rsid w:val="005E5094"/>
    <w:rsid w:val="005E7665"/>
    <w:rsid w:val="005F1B2A"/>
    <w:rsid w:val="005F578B"/>
    <w:rsid w:val="005F7C12"/>
    <w:rsid w:val="00602501"/>
    <w:rsid w:val="00606B3B"/>
    <w:rsid w:val="00612340"/>
    <w:rsid w:val="006204F0"/>
    <w:rsid w:val="006207C5"/>
    <w:rsid w:val="00625E0D"/>
    <w:rsid w:val="006330AF"/>
    <w:rsid w:val="00643FE8"/>
    <w:rsid w:val="00646498"/>
    <w:rsid w:val="0065136C"/>
    <w:rsid w:val="0065199B"/>
    <w:rsid w:val="00652DF2"/>
    <w:rsid w:val="0065526A"/>
    <w:rsid w:val="0066387D"/>
    <w:rsid w:val="0066634E"/>
    <w:rsid w:val="006803AE"/>
    <w:rsid w:val="00681A6D"/>
    <w:rsid w:val="00681E11"/>
    <w:rsid w:val="006937B8"/>
    <w:rsid w:val="00697A33"/>
    <w:rsid w:val="006A1778"/>
    <w:rsid w:val="006A1C80"/>
    <w:rsid w:val="006B4407"/>
    <w:rsid w:val="006B5F89"/>
    <w:rsid w:val="006B6F18"/>
    <w:rsid w:val="006B7192"/>
    <w:rsid w:val="006C007A"/>
    <w:rsid w:val="006C1CEB"/>
    <w:rsid w:val="006C3B33"/>
    <w:rsid w:val="006C7A55"/>
    <w:rsid w:val="006D185B"/>
    <w:rsid w:val="006D67F4"/>
    <w:rsid w:val="006E09E7"/>
    <w:rsid w:val="00700E40"/>
    <w:rsid w:val="0070102F"/>
    <w:rsid w:val="007014CC"/>
    <w:rsid w:val="00712D5D"/>
    <w:rsid w:val="0072540F"/>
    <w:rsid w:val="00725CD0"/>
    <w:rsid w:val="007275D4"/>
    <w:rsid w:val="007318AE"/>
    <w:rsid w:val="00731B43"/>
    <w:rsid w:val="00732B8C"/>
    <w:rsid w:val="007334B8"/>
    <w:rsid w:val="00734A69"/>
    <w:rsid w:val="007351EF"/>
    <w:rsid w:val="00740AD3"/>
    <w:rsid w:val="00751ED2"/>
    <w:rsid w:val="0075200F"/>
    <w:rsid w:val="00752676"/>
    <w:rsid w:val="00755415"/>
    <w:rsid w:val="0075554F"/>
    <w:rsid w:val="00764922"/>
    <w:rsid w:val="00773F13"/>
    <w:rsid w:val="00773F85"/>
    <w:rsid w:val="00792231"/>
    <w:rsid w:val="00794030"/>
    <w:rsid w:val="007A1C77"/>
    <w:rsid w:val="007A7B88"/>
    <w:rsid w:val="007C2FA1"/>
    <w:rsid w:val="007C35F4"/>
    <w:rsid w:val="007E1414"/>
    <w:rsid w:val="007E7013"/>
    <w:rsid w:val="007E7978"/>
    <w:rsid w:val="007F4F9D"/>
    <w:rsid w:val="007F5081"/>
    <w:rsid w:val="007F6F9C"/>
    <w:rsid w:val="0080458F"/>
    <w:rsid w:val="00811BD0"/>
    <w:rsid w:val="00825883"/>
    <w:rsid w:val="00826009"/>
    <w:rsid w:val="008270AD"/>
    <w:rsid w:val="0083135C"/>
    <w:rsid w:val="00833568"/>
    <w:rsid w:val="008543F6"/>
    <w:rsid w:val="00863A91"/>
    <w:rsid w:val="008708CE"/>
    <w:rsid w:val="0087123B"/>
    <w:rsid w:val="00873D54"/>
    <w:rsid w:val="00875527"/>
    <w:rsid w:val="00877B9F"/>
    <w:rsid w:val="00877DF4"/>
    <w:rsid w:val="00880D0C"/>
    <w:rsid w:val="00880DBB"/>
    <w:rsid w:val="00882731"/>
    <w:rsid w:val="008850AB"/>
    <w:rsid w:val="0088614C"/>
    <w:rsid w:val="00890C0C"/>
    <w:rsid w:val="00896139"/>
    <w:rsid w:val="008967BD"/>
    <w:rsid w:val="00897412"/>
    <w:rsid w:val="00897BC4"/>
    <w:rsid w:val="008A14FD"/>
    <w:rsid w:val="008A3393"/>
    <w:rsid w:val="008A40B3"/>
    <w:rsid w:val="008B5AE8"/>
    <w:rsid w:val="008B650C"/>
    <w:rsid w:val="008C0110"/>
    <w:rsid w:val="008D2AD3"/>
    <w:rsid w:val="008E3B2A"/>
    <w:rsid w:val="008F3126"/>
    <w:rsid w:val="009022D1"/>
    <w:rsid w:val="00906CDA"/>
    <w:rsid w:val="009075DB"/>
    <w:rsid w:val="009105FC"/>
    <w:rsid w:val="00931AB4"/>
    <w:rsid w:val="0094064B"/>
    <w:rsid w:val="00950D2E"/>
    <w:rsid w:val="00956E7F"/>
    <w:rsid w:val="00966935"/>
    <w:rsid w:val="00967579"/>
    <w:rsid w:val="00972AB9"/>
    <w:rsid w:val="00973B92"/>
    <w:rsid w:val="009757B8"/>
    <w:rsid w:val="00980BF0"/>
    <w:rsid w:val="00981B62"/>
    <w:rsid w:val="00982C4C"/>
    <w:rsid w:val="0098305F"/>
    <w:rsid w:val="00985CC9"/>
    <w:rsid w:val="00985DE1"/>
    <w:rsid w:val="00991695"/>
    <w:rsid w:val="00992833"/>
    <w:rsid w:val="00992CCA"/>
    <w:rsid w:val="009965A5"/>
    <w:rsid w:val="00997DFE"/>
    <w:rsid w:val="009A71CC"/>
    <w:rsid w:val="009B0B88"/>
    <w:rsid w:val="009D2306"/>
    <w:rsid w:val="009D4FDB"/>
    <w:rsid w:val="009D59F1"/>
    <w:rsid w:val="009E0AB9"/>
    <w:rsid w:val="009E1DA7"/>
    <w:rsid w:val="009E3D36"/>
    <w:rsid w:val="009E3F01"/>
    <w:rsid w:val="009E6D70"/>
    <w:rsid w:val="009E71DB"/>
    <w:rsid w:val="009F22CE"/>
    <w:rsid w:val="009F3F6F"/>
    <w:rsid w:val="009F7DD1"/>
    <w:rsid w:val="00A00DA1"/>
    <w:rsid w:val="00A07040"/>
    <w:rsid w:val="00A116B7"/>
    <w:rsid w:val="00A16DBF"/>
    <w:rsid w:val="00A302F9"/>
    <w:rsid w:val="00A30530"/>
    <w:rsid w:val="00A30DE7"/>
    <w:rsid w:val="00A46BA9"/>
    <w:rsid w:val="00A46D3D"/>
    <w:rsid w:val="00A543B1"/>
    <w:rsid w:val="00A54B24"/>
    <w:rsid w:val="00A56D33"/>
    <w:rsid w:val="00A626ED"/>
    <w:rsid w:val="00A654B9"/>
    <w:rsid w:val="00A758EB"/>
    <w:rsid w:val="00A7695D"/>
    <w:rsid w:val="00A80F74"/>
    <w:rsid w:val="00A815FA"/>
    <w:rsid w:val="00A82B09"/>
    <w:rsid w:val="00A900EA"/>
    <w:rsid w:val="00A93C85"/>
    <w:rsid w:val="00A94EE1"/>
    <w:rsid w:val="00AA3102"/>
    <w:rsid w:val="00AA4F74"/>
    <w:rsid w:val="00AA533D"/>
    <w:rsid w:val="00AA63C5"/>
    <w:rsid w:val="00AA710D"/>
    <w:rsid w:val="00AB19F9"/>
    <w:rsid w:val="00AB3CA7"/>
    <w:rsid w:val="00AB3FEC"/>
    <w:rsid w:val="00AC56BC"/>
    <w:rsid w:val="00AC75AD"/>
    <w:rsid w:val="00AD3947"/>
    <w:rsid w:val="00AE0260"/>
    <w:rsid w:val="00AE2961"/>
    <w:rsid w:val="00AE4047"/>
    <w:rsid w:val="00AE496E"/>
    <w:rsid w:val="00AE5134"/>
    <w:rsid w:val="00AF2239"/>
    <w:rsid w:val="00AF2406"/>
    <w:rsid w:val="00AF39E7"/>
    <w:rsid w:val="00AF5B4A"/>
    <w:rsid w:val="00AF7088"/>
    <w:rsid w:val="00B00F27"/>
    <w:rsid w:val="00B01A29"/>
    <w:rsid w:val="00B20053"/>
    <w:rsid w:val="00B20FBE"/>
    <w:rsid w:val="00B248FF"/>
    <w:rsid w:val="00B27213"/>
    <w:rsid w:val="00B323E9"/>
    <w:rsid w:val="00B36237"/>
    <w:rsid w:val="00B36A86"/>
    <w:rsid w:val="00B44812"/>
    <w:rsid w:val="00B62FDA"/>
    <w:rsid w:val="00B7368D"/>
    <w:rsid w:val="00B74294"/>
    <w:rsid w:val="00B74CAF"/>
    <w:rsid w:val="00B75927"/>
    <w:rsid w:val="00B776BE"/>
    <w:rsid w:val="00B82E6D"/>
    <w:rsid w:val="00B939AE"/>
    <w:rsid w:val="00B94E00"/>
    <w:rsid w:val="00B9704C"/>
    <w:rsid w:val="00BA460B"/>
    <w:rsid w:val="00BA54AD"/>
    <w:rsid w:val="00BA79EE"/>
    <w:rsid w:val="00BB69A2"/>
    <w:rsid w:val="00BC5F33"/>
    <w:rsid w:val="00BC65D4"/>
    <w:rsid w:val="00BD3547"/>
    <w:rsid w:val="00BD4BF8"/>
    <w:rsid w:val="00BD5675"/>
    <w:rsid w:val="00BD765D"/>
    <w:rsid w:val="00BE23D7"/>
    <w:rsid w:val="00BF3FA6"/>
    <w:rsid w:val="00BF76B5"/>
    <w:rsid w:val="00C06249"/>
    <w:rsid w:val="00C06BB3"/>
    <w:rsid w:val="00C07BBF"/>
    <w:rsid w:val="00C17954"/>
    <w:rsid w:val="00C2037B"/>
    <w:rsid w:val="00C35299"/>
    <w:rsid w:val="00C360E2"/>
    <w:rsid w:val="00C36D30"/>
    <w:rsid w:val="00C37DD6"/>
    <w:rsid w:val="00C43DF0"/>
    <w:rsid w:val="00C47AAA"/>
    <w:rsid w:val="00C51384"/>
    <w:rsid w:val="00C51507"/>
    <w:rsid w:val="00C53D0A"/>
    <w:rsid w:val="00C61915"/>
    <w:rsid w:val="00C63682"/>
    <w:rsid w:val="00C64247"/>
    <w:rsid w:val="00C65ADB"/>
    <w:rsid w:val="00C66B2F"/>
    <w:rsid w:val="00C67496"/>
    <w:rsid w:val="00C709CA"/>
    <w:rsid w:val="00C827E7"/>
    <w:rsid w:val="00C84760"/>
    <w:rsid w:val="00C91455"/>
    <w:rsid w:val="00C947D8"/>
    <w:rsid w:val="00C94814"/>
    <w:rsid w:val="00C9650F"/>
    <w:rsid w:val="00CA1747"/>
    <w:rsid w:val="00CA200D"/>
    <w:rsid w:val="00CA4CEA"/>
    <w:rsid w:val="00CA7C57"/>
    <w:rsid w:val="00CB33CE"/>
    <w:rsid w:val="00CB36A7"/>
    <w:rsid w:val="00CB5CC6"/>
    <w:rsid w:val="00CC4950"/>
    <w:rsid w:val="00CD2608"/>
    <w:rsid w:val="00CD4776"/>
    <w:rsid w:val="00CD4E66"/>
    <w:rsid w:val="00CE09F8"/>
    <w:rsid w:val="00CE1478"/>
    <w:rsid w:val="00CE309D"/>
    <w:rsid w:val="00CE3E7D"/>
    <w:rsid w:val="00CE5D89"/>
    <w:rsid w:val="00CF2ED9"/>
    <w:rsid w:val="00D00165"/>
    <w:rsid w:val="00D1192F"/>
    <w:rsid w:val="00D16277"/>
    <w:rsid w:val="00D2269A"/>
    <w:rsid w:val="00D2282D"/>
    <w:rsid w:val="00D26A25"/>
    <w:rsid w:val="00D27B39"/>
    <w:rsid w:val="00D27BDB"/>
    <w:rsid w:val="00D31F5B"/>
    <w:rsid w:val="00D327E7"/>
    <w:rsid w:val="00D3579E"/>
    <w:rsid w:val="00D368B9"/>
    <w:rsid w:val="00D419DC"/>
    <w:rsid w:val="00D42904"/>
    <w:rsid w:val="00D60C0F"/>
    <w:rsid w:val="00D628F3"/>
    <w:rsid w:val="00D62C1E"/>
    <w:rsid w:val="00D64D28"/>
    <w:rsid w:val="00D660AB"/>
    <w:rsid w:val="00D70413"/>
    <w:rsid w:val="00D73053"/>
    <w:rsid w:val="00D7669B"/>
    <w:rsid w:val="00D87E75"/>
    <w:rsid w:val="00DA5FA4"/>
    <w:rsid w:val="00DC2B59"/>
    <w:rsid w:val="00DC4584"/>
    <w:rsid w:val="00DC72F9"/>
    <w:rsid w:val="00DD137A"/>
    <w:rsid w:val="00DD3700"/>
    <w:rsid w:val="00DD5F5D"/>
    <w:rsid w:val="00DD7188"/>
    <w:rsid w:val="00DE5DAD"/>
    <w:rsid w:val="00DF117A"/>
    <w:rsid w:val="00E03F47"/>
    <w:rsid w:val="00E05D48"/>
    <w:rsid w:val="00E05E82"/>
    <w:rsid w:val="00E24CB8"/>
    <w:rsid w:val="00E258D9"/>
    <w:rsid w:val="00E26A54"/>
    <w:rsid w:val="00E36522"/>
    <w:rsid w:val="00E70293"/>
    <w:rsid w:val="00E747C4"/>
    <w:rsid w:val="00E76F71"/>
    <w:rsid w:val="00E77D2E"/>
    <w:rsid w:val="00E85593"/>
    <w:rsid w:val="00E929C7"/>
    <w:rsid w:val="00E934FF"/>
    <w:rsid w:val="00EA0A53"/>
    <w:rsid w:val="00EA40C7"/>
    <w:rsid w:val="00EB48FD"/>
    <w:rsid w:val="00EB73A8"/>
    <w:rsid w:val="00EB772E"/>
    <w:rsid w:val="00EC7246"/>
    <w:rsid w:val="00ED29A1"/>
    <w:rsid w:val="00ED566F"/>
    <w:rsid w:val="00ED5C64"/>
    <w:rsid w:val="00EE441D"/>
    <w:rsid w:val="00F00A78"/>
    <w:rsid w:val="00F05CCF"/>
    <w:rsid w:val="00F06D35"/>
    <w:rsid w:val="00F079EB"/>
    <w:rsid w:val="00F11531"/>
    <w:rsid w:val="00F1525B"/>
    <w:rsid w:val="00F214DD"/>
    <w:rsid w:val="00F21D65"/>
    <w:rsid w:val="00F23973"/>
    <w:rsid w:val="00F2435F"/>
    <w:rsid w:val="00F25F6E"/>
    <w:rsid w:val="00F3193D"/>
    <w:rsid w:val="00F33698"/>
    <w:rsid w:val="00F41FCE"/>
    <w:rsid w:val="00F44E6E"/>
    <w:rsid w:val="00F5196B"/>
    <w:rsid w:val="00F56FBB"/>
    <w:rsid w:val="00F60640"/>
    <w:rsid w:val="00F60B3E"/>
    <w:rsid w:val="00F64ED1"/>
    <w:rsid w:val="00F72659"/>
    <w:rsid w:val="00F73CB5"/>
    <w:rsid w:val="00F74DC2"/>
    <w:rsid w:val="00F775CB"/>
    <w:rsid w:val="00F7772A"/>
    <w:rsid w:val="00F86EE8"/>
    <w:rsid w:val="00F9142C"/>
    <w:rsid w:val="00F949A7"/>
    <w:rsid w:val="00FB4BDA"/>
    <w:rsid w:val="00FB6FF8"/>
    <w:rsid w:val="00FB7200"/>
    <w:rsid w:val="00FC1202"/>
    <w:rsid w:val="00FC3560"/>
    <w:rsid w:val="00FC41A1"/>
    <w:rsid w:val="00FD7498"/>
    <w:rsid w:val="00FD75BE"/>
    <w:rsid w:val="00FE4361"/>
    <w:rsid w:val="00FE6D56"/>
    <w:rsid w:val="00FE727E"/>
    <w:rsid w:val="00FF61B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5D42"/>
    <w:pPr>
      <w:spacing w:after="200" w:line="276" w:lineRule="auto"/>
    </w:pPr>
    <w:rPr>
      <w:lang w:val="en-US" w:eastAsia="en-US"/>
    </w:rPr>
  </w:style>
  <w:style w:type="paragraph" w:styleId="Heading1">
    <w:name w:val="heading 1"/>
    <w:basedOn w:val="Normal"/>
    <w:next w:val="Normal"/>
    <w:link w:val="Heading1Char"/>
    <w:uiPriority w:val="99"/>
    <w:qFormat/>
    <w:locked/>
    <w:rsid w:val="005A08DB"/>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755F6"/>
    <w:rPr>
      <w:rFonts w:asciiTheme="majorHAnsi" w:eastAsiaTheme="majorEastAsia" w:hAnsiTheme="majorHAnsi" w:cstheme="majorBidi"/>
      <w:b/>
      <w:bCs/>
      <w:kern w:val="32"/>
      <w:sz w:val="32"/>
      <w:szCs w:val="32"/>
      <w:lang w:val="en-US" w:eastAsia="en-US"/>
    </w:rPr>
  </w:style>
  <w:style w:type="paragraph" w:styleId="ListParagraph">
    <w:name w:val="List Paragraph"/>
    <w:basedOn w:val="Normal"/>
    <w:uiPriority w:val="99"/>
    <w:qFormat/>
    <w:rsid w:val="00143205"/>
    <w:pPr>
      <w:ind w:left="720"/>
      <w:contextualSpacing/>
    </w:pPr>
  </w:style>
  <w:style w:type="paragraph" w:styleId="NormalWeb">
    <w:name w:val="Normal (Web)"/>
    <w:basedOn w:val="Normal"/>
    <w:uiPriority w:val="99"/>
    <w:semiHidden/>
    <w:rsid w:val="00143205"/>
    <w:pPr>
      <w:spacing w:before="100" w:beforeAutospacing="1" w:after="100" w:afterAutospacing="1" w:line="240" w:lineRule="auto"/>
    </w:pPr>
    <w:rPr>
      <w:rFonts w:ascii="Times New Roman" w:eastAsia="Times New Roman" w:hAnsi="Times New Roman"/>
      <w:sz w:val="24"/>
      <w:szCs w:val="24"/>
    </w:rPr>
  </w:style>
  <w:style w:type="paragraph" w:styleId="Footer">
    <w:name w:val="footer"/>
    <w:basedOn w:val="Normal"/>
    <w:link w:val="FooterChar"/>
    <w:uiPriority w:val="99"/>
    <w:rsid w:val="00CE3E7D"/>
    <w:pPr>
      <w:tabs>
        <w:tab w:val="center" w:pos="4677"/>
        <w:tab w:val="right" w:pos="9355"/>
      </w:tabs>
    </w:pPr>
  </w:style>
  <w:style w:type="character" w:customStyle="1" w:styleId="FooterChar">
    <w:name w:val="Footer Char"/>
    <w:basedOn w:val="DefaultParagraphFont"/>
    <w:link w:val="Footer"/>
    <w:uiPriority w:val="99"/>
    <w:semiHidden/>
    <w:rsid w:val="003755F6"/>
    <w:rPr>
      <w:lang w:val="en-US" w:eastAsia="en-US"/>
    </w:rPr>
  </w:style>
  <w:style w:type="character" w:styleId="PageNumber">
    <w:name w:val="page number"/>
    <w:basedOn w:val="DefaultParagraphFont"/>
    <w:uiPriority w:val="99"/>
    <w:rsid w:val="00CE3E7D"/>
    <w:rPr>
      <w:rFonts w:cs="Times New Roman"/>
    </w:rPr>
  </w:style>
</w:styles>
</file>

<file path=word/webSettings.xml><?xml version="1.0" encoding="utf-8"?>
<w:webSettings xmlns:r="http://schemas.openxmlformats.org/officeDocument/2006/relationships" xmlns:w="http://schemas.openxmlformats.org/wordprocessingml/2006/main">
  <w:divs>
    <w:div w:id="308560602">
      <w:marLeft w:val="0"/>
      <w:marRight w:val="0"/>
      <w:marTop w:val="0"/>
      <w:marBottom w:val="0"/>
      <w:divBdr>
        <w:top w:val="none" w:sz="0" w:space="0" w:color="auto"/>
        <w:left w:val="none" w:sz="0" w:space="0" w:color="auto"/>
        <w:bottom w:val="none" w:sz="0" w:space="0" w:color="auto"/>
        <w:right w:val="none" w:sz="0" w:space="0" w:color="auto"/>
      </w:divBdr>
    </w:div>
    <w:div w:id="308560603">
      <w:marLeft w:val="0"/>
      <w:marRight w:val="0"/>
      <w:marTop w:val="0"/>
      <w:marBottom w:val="0"/>
      <w:divBdr>
        <w:top w:val="none" w:sz="0" w:space="0" w:color="auto"/>
        <w:left w:val="none" w:sz="0" w:space="0" w:color="auto"/>
        <w:bottom w:val="none" w:sz="0" w:space="0" w:color="auto"/>
        <w:right w:val="none" w:sz="0" w:space="0" w:color="auto"/>
      </w:divBdr>
    </w:div>
    <w:div w:id="308560604">
      <w:marLeft w:val="0"/>
      <w:marRight w:val="0"/>
      <w:marTop w:val="0"/>
      <w:marBottom w:val="0"/>
      <w:divBdr>
        <w:top w:val="none" w:sz="0" w:space="0" w:color="auto"/>
        <w:left w:val="none" w:sz="0" w:space="0" w:color="auto"/>
        <w:bottom w:val="none" w:sz="0" w:space="0" w:color="auto"/>
        <w:right w:val="none" w:sz="0" w:space="0" w:color="auto"/>
      </w:divBdr>
    </w:div>
    <w:div w:id="308560605">
      <w:marLeft w:val="0"/>
      <w:marRight w:val="0"/>
      <w:marTop w:val="0"/>
      <w:marBottom w:val="0"/>
      <w:divBdr>
        <w:top w:val="none" w:sz="0" w:space="0" w:color="auto"/>
        <w:left w:val="none" w:sz="0" w:space="0" w:color="auto"/>
        <w:bottom w:val="none" w:sz="0" w:space="0" w:color="auto"/>
        <w:right w:val="none" w:sz="0" w:space="0" w:color="auto"/>
      </w:divBdr>
    </w:div>
    <w:div w:id="308560606">
      <w:marLeft w:val="0"/>
      <w:marRight w:val="0"/>
      <w:marTop w:val="0"/>
      <w:marBottom w:val="0"/>
      <w:divBdr>
        <w:top w:val="none" w:sz="0" w:space="0" w:color="auto"/>
        <w:left w:val="none" w:sz="0" w:space="0" w:color="auto"/>
        <w:bottom w:val="none" w:sz="0" w:space="0" w:color="auto"/>
        <w:right w:val="none" w:sz="0" w:space="0" w:color="auto"/>
      </w:divBdr>
    </w:div>
    <w:div w:id="30856060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75</TotalTime>
  <Pages>17</Pages>
  <Words>4540</Words>
  <Characters>25880</Characters>
  <Application>Microsoft Office Outlook</Application>
  <DocSecurity>0</DocSecurity>
  <Lines>0</Lines>
  <Paragraphs>0</Paragraphs>
  <ScaleCrop>false</ScaleCrop>
  <Company>MultiDVD Team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Vita</dc:creator>
  <cp:keywords/>
  <dc:description/>
  <cp:lastModifiedBy>Admin</cp:lastModifiedBy>
  <cp:revision>5</cp:revision>
  <dcterms:created xsi:type="dcterms:W3CDTF">2015-05-25T17:08:00Z</dcterms:created>
  <dcterms:modified xsi:type="dcterms:W3CDTF">2015-05-26T04:09:00Z</dcterms:modified>
</cp:coreProperties>
</file>