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FB" w:rsidRPr="00F85EC6" w:rsidRDefault="00D711FB" w:rsidP="00D711FB">
      <w:pPr>
        <w:pStyle w:val="a3"/>
        <w:ind w:left="360"/>
        <w:jc w:val="both"/>
        <w:rPr>
          <w:rFonts w:ascii="Times New Roman" w:hAnsi="Times New Roman"/>
          <w:spacing w:val="-3"/>
          <w:szCs w:val="24"/>
          <w:lang w:val="uk-UA"/>
        </w:rPr>
      </w:pPr>
      <w:bookmarkStart w:id="0" w:name="_GoBack"/>
      <w:bookmarkEnd w:id="0"/>
      <w:r w:rsidRPr="00F85EC6">
        <w:rPr>
          <w:rFonts w:ascii="Times New Roman" w:hAnsi="Times New Roman"/>
          <w:spacing w:val="-3"/>
          <w:szCs w:val="24"/>
          <w:lang w:val="uk-UA"/>
        </w:rPr>
        <w:t xml:space="preserve">Черниш Н.Й Соціологія: Підручник за рейтингово-модульною системою навчання. –5-те вид., перероб. і доп. –К.: Знання, 2009. –468с. </w:t>
      </w:r>
    </w:p>
    <w:p w:rsidR="00D711FB" w:rsidRDefault="00D711FB">
      <w:pPr>
        <w:shd w:val="clear" w:color="auto" w:fill="FFFFFF"/>
      </w:pPr>
      <w:r>
        <w:rPr>
          <w:b/>
          <w:bCs/>
          <w:sz w:val="38"/>
          <w:szCs w:val="38"/>
          <w:lang w:val="uk-UA"/>
        </w:rPr>
        <w:t>Тема З</w:t>
      </w:r>
    </w:p>
    <w:p w:rsidR="00D711FB" w:rsidRDefault="00D711FB">
      <w:pPr>
        <w:shd w:val="clear" w:color="auto" w:fill="FFFFFF"/>
        <w:spacing w:before="82"/>
        <w:ind w:left="5"/>
      </w:pPr>
      <w:r>
        <w:rPr>
          <w:b/>
          <w:bCs/>
          <w:spacing w:val="-8"/>
          <w:sz w:val="38"/>
          <w:szCs w:val="38"/>
          <w:lang w:val="uk-UA"/>
        </w:rPr>
        <w:t>КЛАСИЧНА СОЦІОЛОГІЯ</w:t>
      </w:r>
    </w:p>
    <w:p w:rsidR="00D711FB" w:rsidRDefault="00D711FB" w:rsidP="00D711FB">
      <w:pPr>
        <w:numPr>
          <w:ilvl w:val="0"/>
          <w:numId w:val="1"/>
        </w:numPr>
        <w:shd w:val="clear" w:color="auto" w:fill="FFFFFF"/>
        <w:tabs>
          <w:tab w:val="left" w:pos="509"/>
        </w:tabs>
        <w:spacing w:before="1032" w:line="298" w:lineRule="exact"/>
        <w:ind w:left="298"/>
        <w:rPr>
          <w:sz w:val="22"/>
          <w:szCs w:val="22"/>
          <w:lang w:val="uk-UA"/>
        </w:rPr>
      </w:pPr>
      <w:r>
        <w:rPr>
          <w:sz w:val="22"/>
          <w:szCs w:val="22"/>
          <w:lang w:val="uk-UA"/>
        </w:rPr>
        <w:t>Соціологія Е. Дюркгайма</w:t>
      </w:r>
    </w:p>
    <w:p w:rsidR="00D711FB" w:rsidRDefault="00D711FB" w:rsidP="00D711FB">
      <w:pPr>
        <w:numPr>
          <w:ilvl w:val="0"/>
          <w:numId w:val="1"/>
        </w:numPr>
        <w:shd w:val="clear" w:color="auto" w:fill="FFFFFF"/>
        <w:tabs>
          <w:tab w:val="left" w:pos="509"/>
        </w:tabs>
        <w:spacing w:line="298" w:lineRule="exact"/>
        <w:ind w:left="298"/>
        <w:rPr>
          <w:sz w:val="22"/>
          <w:szCs w:val="22"/>
          <w:lang w:val="uk-UA"/>
        </w:rPr>
      </w:pPr>
      <w:r>
        <w:rPr>
          <w:sz w:val="22"/>
          <w:szCs w:val="22"/>
          <w:lang w:val="uk-UA"/>
        </w:rPr>
        <w:t>Соціологія М. Вебера</w:t>
      </w:r>
    </w:p>
    <w:p w:rsidR="00D711FB" w:rsidRDefault="00D711FB" w:rsidP="00D711FB">
      <w:pPr>
        <w:numPr>
          <w:ilvl w:val="0"/>
          <w:numId w:val="1"/>
        </w:numPr>
        <w:shd w:val="clear" w:color="auto" w:fill="FFFFFF"/>
        <w:tabs>
          <w:tab w:val="left" w:pos="509"/>
        </w:tabs>
        <w:spacing w:line="298" w:lineRule="exact"/>
        <w:ind w:left="298"/>
        <w:rPr>
          <w:sz w:val="22"/>
          <w:szCs w:val="22"/>
          <w:lang w:val="uk-UA"/>
        </w:rPr>
      </w:pPr>
      <w:r>
        <w:rPr>
          <w:sz w:val="22"/>
          <w:szCs w:val="22"/>
          <w:lang w:val="uk-UA"/>
        </w:rPr>
        <w:t>Німецька формальна соціологія (Ґ. Зіммель та Ф. Тьонніс)</w:t>
      </w:r>
    </w:p>
    <w:p w:rsidR="00D711FB" w:rsidRPr="00D711FB" w:rsidRDefault="00D711FB">
      <w:pPr>
        <w:shd w:val="clear" w:color="auto" w:fill="FFFFFF"/>
        <w:spacing w:before="610"/>
        <w:ind w:left="24"/>
        <w:rPr>
          <w:lang w:val="uk-UA"/>
        </w:rPr>
      </w:pPr>
      <w:r>
        <w:rPr>
          <w:sz w:val="30"/>
          <w:szCs w:val="30"/>
          <w:lang w:val="uk-UA"/>
        </w:rPr>
        <w:t>Соціологія Е. Дюркгайма</w:t>
      </w:r>
    </w:p>
    <w:p w:rsidR="00D711FB" w:rsidRPr="00D711FB" w:rsidRDefault="00D711FB">
      <w:pPr>
        <w:shd w:val="clear" w:color="auto" w:fill="FFFFFF"/>
        <w:spacing w:before="250" w:line="235" w:lineRule="exact"/>
        <w:ind w:left="29" w:right="14" w:firstLine="288"/>
        <w:jc w:val="both"/>
        <w:rPr>
          <w:lang w:val="uk-UA"/>
        </w:rPr>
      </w:pPr>
      <w:r>
        <w:rPr>
          <w:sz w:val="22"/>
          <w:szCs w:val="22"/>
          <w:lang w:val="uk-UA"/>
        </w:rPr>
        <w:t xml:space="preserve">На межі </w:t>
      </w:r>
      <w:r>
        <w:rPr>
          <w:sz w:val="22"/>
          <w:szCs w:val="22"/>
          <w:lang w:val="en-US"/>
        </w:rPr>
        <w:t>XIX</w:t>
      </w:r>
      <w:r>
        <w:rPr>
          <w:sz w:val="22"/>
          <w:szCs w:val="22"/>
          <w:lang w:val="uk-UA"/>
        </w:rPr>
        <w:t>—</w:t>
      </w:r>
      <w:r>
        <w:rPr>
          <w:sz w:val="22"/>
          <w:szCs w:val="22"/>
          <w:lang w:val="en-US"/>
        </w:rPr>
        <w:t>XX</w:t>
      </w:r>
      <w:r w:rsidRPr="00D711FB">
        <w:rPr>
          <w:sz w:val="22"/>
          <w:szCs w:val="22"/>
          <w:lang w:val="uk-UA"/>
        </w:rPr>
        <w:t xml:space="preserve"> </w:t>
      </w:r>
      <w:r>
        <w:rPr>
          <w:sz w:val="22"/>
          <w:szCs w:val="22"/>
          <w:lang w:val="uk-UA"/>
        </w:rPr>
        <w:t>ст. дедалі більше соціологів починає усвідомлювати обмеженість натуралістичних та психологічних тлумачень суспільного жит</w:t>
      </w:r>
      <w:r>
        <w:rPr>
          <w:sz w:val="22"/>
          <w:szCs w:val="22"/>
          <w:lang w:val="uk-UA"/>
        </w:rPr>
        <w:softHyphen/>
        <w:t>тя, неспроможність природничо-наукових чи психологічних понять і методів розкрити усю складність людини як істоти соціальної. Виникають і посилю</w:t>
      </w:r>
      <w:r>
        <w:rPr>
          <w:sz w:val="22"/>
          <w:szCs w:val="22"/>
          <w:lang w:val="uk-UA"/>
        </w:rPr>
        <w:softHyphen/>
        <w:t xml:space="preserve">ються переконання, що </w:t>
      </w:r>
      <w:r>
        <w:rPr>
          <w:i/>
          <w:iCs/>
          <w:sz w:val="22"/>
          <w:szCs w:val="22"/>
          <w:lang w:val="uk-UA"/>
        </w:rPr>
        <w:t xml:space="preserve">суспільство має свою специфіку, </w:t>
      </w:r>
      <w:r>
        <w:rPr>
          <w:sz w:val="22"/>
          <w:szCs w:val="22"/>
          <w:lang w:val="uk-UA"/>
        </w:rPr>
        <w:t>що соціальні структури і відносини не є чимось зовнішнім стосовно людини, — це продукт минулої та сучасної людської діяльності і що їх можна зрозуміти лише у зв'язку з цією діяльністю. Як наслідок — зростає інтерес до проблем со</w:t>
      </w:r>
      <w:r>
        <w:rPr>
          <w:sz w:val="22"/>
          <w:szCs w:val="22"/>
          <w:lang w:val="uk-UA"/>
        </w:rPr>
        <w:softHyphen/>
        <w:t>ціальної дії та взаємодії, розробки методів розуміючої соціології та концепції соціології особистості.</w:t>
      </w:r>
    </w:p>
    <w:p w:rsidR="00D711FB" w:rsidRPr="00D711FB" w:rsidRDefault="00D711FB">
      <w:pPr>
        <w:shd w:val="clear" w:color="auto" w:fill="FFFFFF"/>
        <w:spacing w:line="235" w:lineRule="exact"/>
        <w:ind w:left="38" w:right="14" w:firstLine="283"/>
        <w:jc w:val="both"/>
        <w:rPr>
          <w:lang w:val="uk-UA"/>
        </w:rPr>
      </w:pPr>
      <w:r>
        <w:rPr>
          <w:sz w:val="22"/>
          <w:szCs w:val="22"/>
          <w:lang w:val="uk-UA"/>
        </w:rPr>
        <w:t xml:space="preserve">Цей процес відбувається поступово, тому в працях багатьох представників </w:t>
      </w:r>
      <w:r>
        <w:rPr>
          <w:b/>
          <w:bCs/>
          <w:i/>
          <w:iCs/>
          <w:sz w:val="22"/>
          <w:szCs w:val="22"/>
          <w:lang w:val="uk-UA"/>
        </w:rPr>
        <w:t xml:space="preserve">класичної соціологи кінця </w:t>
      </w:r>
      <w:r>
        <w:rPr>
          <w:b/>
          <w:bCs/>
          <w:i/>
          <w:iCs/>
          <w:sz w:val="22"/>
          <w:szCs w:val="22"/>
          <w:lang w:val="en-US"/>
        </w:rPr>
        <w:t>XIX</w:t>
      </w:r>
      <w:r w:rsidRPr="00D711FB">
        <w:rPr>
          <w:b/>
          <w:bCs/>
          <w:i/>
          <w:iCs/>
          <w:sz w:val="22"/>
          <w:szCs w:val="22"/>
          <w:lang w:val="uk-UA"/>
        </w:rPr>
        <w:t xml:space="preserve"> </w:t>
      </w:r>
      <w:r>
        <w:rPr>
          <w:sz w:val="22"/>
          <w:szCs w:val="22"/>
          <w:lang w:val="uk-UA"/>
        </w:rPr>
        <w:t xml:space="preserve">— </w:t>
      </w:r>
      <w:r>
        <w:rPr>
          <w:b/>
          <w:bCs/>
          <w:i/>
          <w:iCs/>
          <w:sz w:val="22"/>
          <w:szCs w:val="22"/>
          <w:lang w:val="uk-UA"/>
        </w:rPr>
        <w:t xml:space="preserve">початку </w:t>
      </w:r>
      <w:r>
        <w:rPr>
          <w:b/>
          <w:bCs/>
          <w:i/>
          <w:iCs/>
          <w:sz w:val="22"/>
          <w:szCs w:val="22"/>
          <w:lang w:val="en-US"/>
        </w:rPr>
        <w:t>XX</w:t>
      </w:r>
      <w:r w:rsidRPr="00D711FB">
        <w:rPr>
          <w:b/>
          <w:bCs/>
          <w:i/>
          <w:iCs/>
          <w:sz w:val="22"/>
          <w:szCs w:val="22"/>
          <w:lang w:val="uk-UA"/>
        </w:rPr>
        <w:t xml:space="preserve"> </w:t>
      </w:r>
      <w:r>
        <w:rPr>
          <w:i/>
          <w:iCs/>
          <w:sz w:val="22"/>
          <w:szCs w:val="22"/>
          <w:lang w:val="en-US"/>
        </w:rPr>
        <w:t>cm</w:t>
      </w:r>
      <w:r w:rsidRPr="00D711FB">
        <w:rPr>
          <w:i/>
          <w:iCs/>
          <w:sz w:val="22"/>
          <w:szCs w:val="22"/>
          <w:lang w:val="uk-UA"/>
        </w:rPr>
        <w:t xml:space="preserve">. </w:t>
      </w:r>
      <w:r>
        <w:rPr>
          <w:sz w:val="22"/>
          <w:szCs w:val="22"/>
          <w:lang w:val="uk-UA"/>
        </w:rPr>
        <w:t>можна знайти двоякість і суперечливість поглядів, розуміння недостатності попередньої соціологічної думки, наполегливі пошуки нових шляхів.</w:t>
      </w:r>
    </w:p>
    <w:p w:rsidR="00D711FB" w:rsidRPr="00D711FB" w:rsidRDefault="00D711FB">
      <w:pPr>
        <w:shd w:val="clear" w:color="auto" w:fill="FFFFFF"/>
        <w:spacing w:before="53" w:line="235" w:lineRule="exact"/>
        <w:ind w:left="43" w:firstLine="298"/>
        <w:jc w:val="both"/>
        <w:rPr>
          <w:lang w:val="uk-UA"/>
        </w:rPr>
      </w:pPr>
      <w:r>
        <w:rPr>
          <w:b/>
          <w:bCs/>
          <w:sz w:val="22"/>
          <w:szCs w:val="22"/>
          <w:lang w:val="uk-UA"/>
        </w:rPr>
        <w:t>Суперечливість учення Е. Дюркгайма</w:t>
      </w:r>
      <w:r w:rsidR="000B457E">
        <w:rPr>
          <w:b/>
          <w:bCs/>
          <w:sz w:val="22"/>
          <w:szCs w:val="22"/>
          <w:lang w:val="uk-UA"/>
        </w:rPr>
        <w:t>.</w:t>
      </w:r>
      <w:r>
        <w:rPr>
          <w:b/>
          <w:bCs/>
          <w:sz w:val="22"/>
          <w:szCs w:val="22"/>
          <w:lang w:val="uk-UA"/>
        </w:rPr>
        <w:t xml:space="preserve"> </w:t>
      </w:r>
      <w:r>
        <w:rPr>
          <w:sz w:val="22"/>
          <w:szCs w:val="22"/>
          <w:lang w:val="uk-UA"/>
        </w:rPr>
        <w:t xml:space="preserve">Яскравим прикладом нових теорій є соціологічна концепція патріарха французької соціологічної школи </w:t>
      </w:r>
      <w:r>
        <w:rPr>
          <w:b/>
          <w:bCs/>
          <w:sz w:val="22"/>
          <w:szCs w:val="22"/>
          <w:lang w:val="uk-UA"/>
        </w:rPr>
        <w:t xml:space="preserve">Еміля Дюркгайма </w:t>
      </w:r>
      <w:r>
        <w:rPr>
          <w:sz w:val="22"/>
          <w:szCs w:val="22"/>
          <w:lang w:val="uk-UA"/>
        </w:rPr>
        <w:t>(1857—</w:t>
      </w:r>
      <w:r>
        <w:rPr>
          <w:b/>
          <w:bCs/>
          <w:sz w:val="22"/>
          <w:szCs w:val="22"/>
          <w:lang w:val="uk-UA"/>
        </w:rPr>
        <w:t xml:space="preserve">1917). </w:t>
      </w:r>
      <w:r>
        <w:rPr>
          <w:sz w:val="22"/>
          <w:szCs w:val="22"/>
          <w:lang w:val="uk-UA"/>
        </w:rPr>
        <w:t xml:space="preserve">У ній простежують дві головні тенденції. Перша — </w:t>
      </w:r>
      <w:r>
        <w:rPr>
          <w:i/>
          <w:iCs/>
          <w:sz w:val="22"/>
          <w:szCs w:val="22"/>
          <w:lang w:val="uk-UA"/>
        </w:rPr>
        <w:t xml:space="preserve">позитивістський натуралізм </w:t>
      </w:r>
      <w:r>
        <w:rPr>
          <w:sz w:val="22"/>
          <w:szCs w:val="22"/>
          <w:lang w:val="uk-UA"/>
        </w:rPr>
        <w:t xml:space="preserve">— випливає з розуміння суспільства та його закономірностей за аналогією до природи. Е. Дюркгайм продовжує, але вже на якісно вищому рівні, традиції позитивізму з його вимогами збору й аналізу вихідних емпіричних даних, пояснення встановлених на основі досліджень відносин між ними й доведенням висунутих гіпотез. Він поділяє натуралістичні установки позитивізму, намагаючись будувати соціологію за зразком природничих наук. Саме тому, зазначають українські соціологи </w:t>
      </w:r>
      <w:r>
        <w:rPr>
          <w:b/>
          <w:bCs/>
          <w:sz w:val="22"/>
          <w:szCs w:val="22"/>
          <w:lang w:val="uk-UA"/>
        </w:rPr>
        <w:t xml:space="preserve">А. Ручка </w:t>
      </w:r>
      <w:r>
        <w:rPr>
          <w:sz w:val="22"/>
          <w:szCs w:val="22"/>
          <w:lang w:val="uk-UA"/>
        </w:rPr>
        <w:t xml:space="preserve">і </w:t>
      </w:r>
      <w:r>
        <w:rPr>
          <w:b/>
          <w:bCs/>
          <w:sz w:val="22"/>
          <w:szCs w:val="22"/>
          <w:lang w:val="uk-UA"/>
        </w:rPr>
        <w:t xml:space="preserve">В. Танчер, </w:t>
      </w:r>
      <w:r>
        <w:rPr>
          <w:sz w:val="22"/>
          <w:szCs w:val="22"/>
          <w:lang w:val="uk-UA"/>
        </w:rPr>
        <w:t>він різко критикує представників соціологічного</w:t>
      </w:r>
    </w:p>
    <w:p w:rsidR="00D711FB" w:rsidRPr="00D711FB" w:rsidRDefault="00D711FB">
      <w:pPr>
        <w:shd w:val="clear" w:color="auto" w:fill="FFFFFF"/>
        <w:spacing w:before="53" w:line="235" w:lineRule="exact"/>
        <w:ind w:left="43" w:firstLine="298"/>
        <w:jc w:val="both"/>
        <w:rPr>
          <w:lang w:val="uk-UA"/>
        </w:rPr>
        <w:sectPr w:rsidR="00D711FB" w:rsidRPr="00D711FB">
          <w:type w:val="continuous"/>
          <w:pgSz w:w="11909" w:h="16834"/>
          <w:pgMar w:top="1440" w:right="2345" w:bottom="720" w:left="1855" w:header="720" w:footer="720" w:gutter="0"/>
          <w:cols w:space="60"/>
          <w:noEndnote/>
        </w:sectPr>
      </w:pPr>
    </w:p>
    <w:p w:rsidR="00D711FB" w:rsidRPr="00D711FB" w:rsidRDefault="00D711FB">
      <w:pPr>
        <w:shd w:val="clear" w:color="auto" w:fill="FFFFFF"/>
        <w:rPr>
          <w:lang w:val="uk-UA"/>
        </w:rPr>
      </w:pPr>
      <w:r>
        <w:rPr>
          <w:rFonts w:ascii="Arial" w:hAnsi="Arial" w:cs="Arial"/>
          <w:b/>
          <w:bCs/>
          <w:sz w:val="22"/>
          <w:szCs w:val="22"/>
          <w:lang w:val="uk-UA"/>
        </w:rPr>
        <w:lastRenderedPageBreak/>
        <w:t>62</w:t>
      </w:r>
    </w:p>
    <w:p w:rsidR="00D711FB" w:rsidRPr="00D711FB" w:rsidRDefault="00D711FB">
      <w:pPr>
        <w:shd w:val="clear" w:color="auto" w:fill="FFFFFF"/>
        <w:spacing w:before="14"/>
        <w:rPr>
          <w:lang w:val="uk-UA"/>
        </w:rPr>
      </w:pPr>
      <w:r w:rsidRPr="00D711FB">
        <w:rPr>
          <w:lang w:val="uk-UA"/>
        </w:rPr>
        <w:br w:type="column"/>
      </w:r>
      <w:r>
        <w:rPr>
          <w:rFonts w:ascii="Arial" w:hAnsi="Arial"/>
          <w:sz w:val="18"/>
          <w:szCs w:val="18"/>
          <w:lang w:val="uk-UA"/>
        </w:rPr>
        <w:lastRenderedPageBreak/>
        <w:t>Модуль</w:t>
      </w:r>
      <w:r>
        <w:rPr>
          <w:rFonts w:ascii="Arial" w:hAnsi="Arial" w:cs="Arial"/>
          <w:sz w:val="18"/>
          <w:szCs w:val="18"/>
          <w:lang w:val="uk-UA"/>
        </w:rPr>
        <w:t xml:space="preserve"> 1. </w:t>
      </w:r>
      <w:r>
        <w:rPr>
          <w:rFonts w:ascii="Arial" w:hAnsi="Arial"/>
          <w:sz w:val="18"/>
          <w:szCs w:val="18"/>
          <w:lang w:val="uk-UA"/>
        </w:rPr>
        <w:t>Розділ</w:t>
      </w:r>
      <w:r>
        <w:rPr>
          <w:rFonts w:ascii="Arial" w:hAnsi="Arial" w:cs="Arial"/>
          <w:sz w:val="18"/>
          <w:szCs w:val="18"/>
          <w:lang w:val="uk-UA"/>
        </w:rPr>
        <w:t xml:space="preserve"> 1. </w:t>
      </w:r>
      <w:r>
        <w:rPr>
          <w:rFonts w:ascii="Arial" w:hAnsi="Arial"/>
          <w:sz w:val="18"/>
          <w:szCs w:val="18"/>
          <w:lang w:val="uk-UA"/>
        </w:rPr>
        <w:t>Загальна</w:t>
      </w:r>
      <w:r>
        <w:rPr>
          <w:rFonts w:ascii="Arial" w:hAnsi="Arial" w:cs="Arial"/>
          <w:sz w:val="18"/>
          <w:szCs w:val="18"/>
          <w:lang w:val="uk-UA"/>
        </w:rPr>
        <w:t xml:space="preserve"> </w:t>
      </w:r>
      <w:r>
        <w:rPr>
          <w:rFonts w:ascii="Arial" w:hAnsi="Arial"/>
          <w:sz w:val="18"/>
          <w:szCs w:val="18"/>
          <w:lang w:val="uk-UA"/>
        </w:rPr>
        <w:t>теорія</w:t>
      </w:r>
      <w:r>
        <w:rPr>
          <w:rFonts w:ascii="Arial" w:hAnsi="Arial" w:cs="Arial"/>
          <w:sz w:val="18"/>
          <w:szCs w:val="18"/>
          <w:lang w:val="uk-UA"/>
        </w:rPr>
        <w:t xml:space="preserve"> </w:t>
      </w:r>
      <w:r>
        <w:rPr>
          <w:rFonts w:ascii="Arial" w:hAnsi="Arial"/>
          <w:sz w:val="18"/>
          <w:szCs w:val="18"/>
          <w:lang w:val="uk-UA"/>
        </w:rPr>
        <w:t>та</w:t>
      </w:r>
      <w:r>
        <w:rPr>
          <w:rFonts w:ascii="Arial" w:hAnsi="Arial" w:cs="Arial"/>
          <w:sz w:val="18"/>
          <w:szCs w:val="18"/>
          <w:lang w:val="uk-UA"/>
        </w:rPr>
        <w:t xml:space="preserve"> </w:t>
      </w:r>
      <w:r>
        <w:rPr>
          <w:rFonts w:ascii="Arial" w:hAnsi="Arial"/>
          <w:sz w:val="18"/>
          <w:szCs w:val="18"/>
          <w:lang w:val="uk-UA"/>
        </w:rPr>
        <w:t>історія</w:t>
      </w:r>
      <w:r>
        <w:rPr>
          <w:rFonts w:ascii="Arial" w:hAnsi="Arial" w:cs="Arial"/>
          <w:sz w:val="18"/>
          <w:szCs w:val="18"/>
          <w:lang w:val="uk-UA"/>
        </w:rPr>
        <w:t xml:space="preserve"> </w:t>
      </w:r>
      <w:r>
        <w:rPr>
          <w:rFonts w:ascii="Arial" w:hAnsi="Arial"/>
          <w:sz w:val="18"/>
          <w:szCs w:val="18"/>
          <w:lang w:val="uk-UA"/>
        </w:rPr>
        <w:t>соціології</w:t>
      </w:r>
    </w:p>
    <w:p w:rsidR="00D711FB" w:rsidRPr="00D711FB" w:rsidRDefault="00D711FB">
      <w:pPr>
        <w:shd w:val="clear" w:color="auto" w:fill="FFFFFF"/>
        <w:spacing w:before="14"/>
        <w:rPr>
          <w:lang w:val="uk-UA"/>
        </w:rPr>
        <w:sectPr w:rsidR="00D711FB" w:rsidRPr="00D711FB">
          <w:pgSz w:w="11909" w:h="16834"/>
          <w:pgMar w:top="1440" w:right="1858" w:bottom="720" w:left="2347" w:header="720" w:footer="720" w:gutter="0"/>
          <w:cols w:num="2" w:space="720" w:equalWidth="0">
            <w:col w:w="720" w:space="1834"/>
            <w:col w:w="5150"/>
          </w:cols>
          <w:noEndnote/>
        </w:sectPr>
      </w:pPr>
    </w:p>
    <w:p w:rsidR="00D711FB" w:rsidRPr="00D711FB" w:rsidRDefault="00D711FB">
      <w:pPr>
        <w:shd w:val="clear" w:color="auto" w:fill="FFFFFF"/>
        <w:spacing w:before="302" w:line="235" w:lineRule="exact"/>
        <w:ind w:right="62"/>
        <w:jc w:val="both"/>
        <w:rPr>
          <w:lang w:val="uk-UA"/>
        </w:rPr>
      </w:pPr>
      <w:r>
        <w:rPr>
          <w:sz w:val="22"/>
          <w:szCs w:val="22"/>
          <w:lang w:val="uk-UA"/>
        </w:rPr>
        <w:lastRenderedPageBreak/>
        <w:t>психологізму: теорія, яка починається з індивіда та його психіки, неспро</w:t>
      </w:r>
      <w:r>
        <w:rPr>
          <w:sz w:val="22"/>
          <w:szCs w:val="22"/>
          <w:lang w:val="uk-UA"/>
        </w:rPr>
        <w:softHyphen/>
        <w:t xml:space="preserve">можна пояснити специфіку соціального. Водночас </w:t>
      </w:r>
      <w:r>
        <w:rPr>
          <w:i/>
          <w:iCs/>
          <w:sz w:val="22"/>
          <w:szCs w:val="22"/>
          <w:lang w:val="uk-UA"/>
        </w:rPr>
        <w:t xml:space="preserve">друга тенденція </w:t>
      </w:r>
      <w:r>
        <w:rPr>
          <w:sz w:val="22"/>
          <w:szCs w:val="22"/>
          <w:lang w:val="uk-UA"/>
        </w:rPr>
        <w:t xml:space="preserve">концепції Дюркгайма — так званий </w:t>
      </w:r>
      <w:r>
        <w:rPr>
          <w:i/>
          <w:iCs/>
          <w:sz w:val="22"/>
          <w:szCs w:val="22"/>
          <w:lang w:val="uk-UA"/>
        </w:rPr>
        <w:t xml:space="preserve">соціальний реалізм </w:t>
      </w:r>
      <w:r>
        <w:rPr>
          <w:sz w:val="22"/>
          <w:szCs w:val="22"/>
          <w:lang w:val="uk-UA"/>
        </w:rPr>
        <w:t>— вимагає розу</w:t>
      </w:r>
      <w:r>
        <w:rPr>
          <w:sz w:val="22"/>
          <w:szCs w:val="22"/>
          <w:lang w:val="uk-UA"/>
        </w:rPr>
        <w:softHyphen/>
        <w:t>міння суспільства як реальності особливого типу, яка відрізняється від усіх інших її видів (хімічної, фізичної, біологічної, психічної) та домінує над індивідами.</w:t>
      </w:r>
    </w:p>
    <w:p w:rsidR="00D711FB" w:rsidRPr="00D711FB" w:rsidRDefault="00D711FB">
      <w:pPr>
        <w:shd w:val="clear" w:color="auto" w:fill="FFFFFF"/>
        <w:spacing w:before="48" w:line="235" w:lineRule="exact"/>
        <w:ind w:left="14" w:right="34" w:firstLine="293"/>
        <w:jc w:val="both"/>
        <w:rPr>
          <w:lang w:val="uk-UA"/>
        </w:rPr>
      </w:pPr>
      <w:r>
        <w:rPr>
          <w:sz w:val="22"/>
          <w:szCs w:val="22"/>
          <w:lang w:val="uk-UA"/>
        </w:rPr>
        <w:t>°</w:t>
      </w:r>
      <w:r>
        <w:rPr>
          <w:b/>
          <w:bCs/>
          <w:sz w:val="22"/>
          <w:szCs w:val="22"/>
          <w:lang w:val="uk-UA"/>
        </w:rPr>
        <w:t xml:space="preserve">Перша тенденція та її суть"» </w:t>
      </w:r>
      <w:r>
        <w:rPr>
          <w:sz w:val="22"/>
          <w:szCs w:val="22"/>
          <w:lang w:val="uk-UA"/>
        </w:rPr>
        <w:t>Перша тенденція покликана забезпечити об'єктивний підхід до вивчення соціальної дійсності й виявляється у прин</w:t>
      </w:r>
      <w:r>
        <w:rPr>
          <w:sz w:val="22"/>
          <w:szCs w:val="22"/>
          <w:lang w:val="uk-UA"/>
        </w:rPr>
        <w:softHyphen/>
        <w:t xml:space="preserve">ципі: </w:t>
      </w:r>
      <w:r>
        <w:rPr>
          <w:i/>
          <w:iCs/>
          <w:sz w:val="22"/>
          <w:szCs w:val="22"/>
          <w:lang w:val="uk-UA"/>
        </w:rPr>
        <w:t xml:space="preserve">"Соціальні факти </w:t>
      </w:r>
      <w:r>
        <w:rPr>
          <w:sz w:val="22"/>
          <w:szCs w:val="22"/>
          <w:lang w:val="uk-UA"/>
        </w:rPr>
        <w:t xml:space="preserve">варто розглядати як речі". На думку </w:t>
      </w:r>
      <w:r>
        <w:rPr>
          <w:b/>
          <w:bCs/>
          <w:sz w:val="22"/>
          <w:szCs w:val="22"/>
          <w:lang w:val="uk-UA"/>
        </w:rPr>
        <w:t>Е. Дюркгай</w:t>
      </w:r>
      <w:r>
        <w:rPr>
          <w:b/>
          <w:bCs/>
          <w:sz w:val="22"/>
          <w:szCs w:val="22"/>
          <w:lang w:val="uk-UA"/>
        </w:rPr>
        <w:softHyphen/>
        <w:t xml:space="preserve">ма, </w:t>
      </w:r>
      <w:r>
        <w:rPr>
          <w:sz w:val="22"/>
          <w:szCs w:val="22"/>
          <w:lang w:val="uk-UA"/>
        </w:rPr>
        <w:t xml:space="preserve">це означає визнавати незалежне від суб'єкта існування соціальних явищ і досліджувати їх так, як досліджує свій предмет та чи інша природнича наука. При цьому Е. Дюркгайм не стверджує, що соціальні факти — це у прямому значенні речі, а лише наголошує, що їх треба вивчати як речі, </w:t>
      </w:r>
      <w:r>
        <w:rPr>
          <w:i/>
          <w:iCs/>
          <w:sz w:val="22"/>
          <w:szCs w:val="22"/>
          <w:lang w:val="uk-UA"/>
        </w:rPr>
        <w:t xml:space="preserve">об'єктивно й неупереджено. </w:t>
      </w:r>
      <w:r>
        <w:rPr>
          <w:sz w:val="22"/>
          <w:szCs w:val="22"/>
          <w:lang w:val="uk-UA"/>
        </w:rPr>
        <w:t xml:space="preserve">Таке важко осягнути соціологові, який вивчає суспільство, в якому живе сам, а отже, як і кожна людина, має свої уподобання і схильності, симпатії та антипатії. Однак це необхідно зробити, якщо ми хочемо, щоб соціологія була справжньою наукою. Згодом послідовніше вирішує цю проблему </w:t>
      </w:r>
      <w:r>
        <w:rPr>
          <w:b/>
          <w:bCs/>
          <w:sz w:val="22"/>
          <w:szCs w:val="22"/>
          <w:lang w:val="uk-UA"/>
        </w:rPr>
        <w:t>М. Вебер.</w:t>
      </w:r>
    </w:p>
    <w:p w:rsidR="00D711FB" w:rsidRDefault="00D711FB">
      <w:pPr>
        <w:shd w:val="clear" w:color="auto" w:fill="FFFFFF"/>
        <w:spacing w:before="53" w:line="235" w:lineRule="exact"/>
        <w:ind w:left="38" w:right="14" w:firstLine="293"/>
        <w:jc w:val="both"/>
      </w:pPr>
      <w:r>
        <w:rPr>
          <w:b/>
          <w:bCs/>
          <w:sz w:val="22"/>
          <w:szCs w:val="22"/>
          <w:lang w:val="uk-UA"/>
        </w:rPr>
        <w:t xml:space="preserve">«"Причинний і функціональний аналіз </w:t>
      </w:r>
      <w:r>
        <w:rPr>
          <w:sz w:val="22"/>
          <w:szCs w:val="22"/>
          <w:lang w:val="uk-UA"/>
        </w:rPr>
        <w:t xml:space="preserve">"^ У практиці соціологічного дослідження Е. Дюркгайм застосовує два різновиди аналізу: </w:t>
      </w:r>
      <w:r>
        <w:rPr>
          <w:i/>
          <w:iCs/>
          <w:sz w:val="22"/>
          <w:szCs w:val="22"/>
          <w:lang w:val="uk-UA"/>
        </w:rPr>
        <w:t xml:space="preserve">причинний і функціональний. </w:t>
      </w:r>
      <w:r>
        <w:rPr>
          <w:sz w:val="22"/>
          <w:szCs w:val="22"/>
          <w:lang w:val="uk-UA"/>
        </w:rPr>
        <w:t xml:space="preserve">Він обумовлює це тим, що соціальні факти залежать від соціального середовища, тому соціологія повинна досліджувати </w:t>
      </w:r>
      <w:r>
        <w:rPr>
          <w:b/>
          <w:bCs/>
          <w:i/>
          <w:iCs/>
          <w:sz w:val="22"/>
          <w:szCs w:val="22"/>
          <w:lang w:val="uk-UA"/>
        </w:rPr>
        <w:t xml:space="preserve">причини </w:t>
      </w:r>
      <w:r>
        <w:rPr>
          <w:sz w:val="22"/>
          <w:szCs w:val="22"/>
          <w:lang w:val="uk-UA"/>
        </w:rPr>
        <w:t xml:space="preserve">появи цих фактів, відштовхуючись від наявного стану суспільства, та об'єктивні зв'язки соціальних фактів і явищ, або </w:t>
      </w:r>
      <w:r>
        <w:rPr>
          <w:i/>
          <w:iCs/>
          <w:sz w:val="22"/>
          <w:szCs w:val="22"/>
          <w:lang w:val="uk-UA"/>
        </w:rPr>
        <w:t xml:space="preserve">функції. </w:t>
      </w:r>
      <w:r>
        <w:rPr>
          <w:sz w:val="22"/>
          <w:szCs w:val="22"/>
          <w:lang w:val="uk-UA"/>
        </w:rPr>
        <w:t xml:space="preserve">Водночас саме суспільство </w:t>
      </w:r>
      <w:r>
        <w:rPr>
          <w:b/>
          <w:bCs/>
          <w:sz w:val="22"/>
          <w:szCs w:val="22"/>
          <w:lang w:val="uk-UA"/>
        </w:rPr>
        <w:t xml:space="preserve">Е. Дюркгайм </w:t>
      </w:r>
      <w:r>
        <w:rPr>
          <w:sz w:val="22"/>
          <w:szCs w:val="22"/>
          <w:lang w:val="uk-UA"/>
        </w:rPr>
        <w:t>тлумачить як соціальну цілісність, подібну до жи</w:t>
      </w:r>
      <w:r>
        <w:rPr>
          <w:sz w:val="22"/>
          <w:szCs w:val="22"/>
          <w:lang w:val="uk-UA"/>
        </w:rPr>
        <w:softHyphen/>
        <w:t xml:space="preserve">вого організму з його досконалою системою органів і функцій. Воно має свою </w:t>
      </w:r>
      <w:r>
        <w:rPr>
          <w:i/>
          <w:iCs/>
          <w:sz w:val="22"/>
          <w:szCs w:val="22"/>
          <w:lang w:val="uk-UA"/>
        </w:rPr>
        <w:t xml:space="preserve">структуру, </w:t>
      </w:r>
      <w:r>
        <w:rPr>
          <w:sz w:val="22"/>
          <w:szCs w:val="22"/>
          <w:lang w:val="uk-UA"/>
        </w:rPr>
        <w:t>всі складові елементи якої виконують певні функції. Історично суспільство розвивається від простого до складного, яке будується шляхом злиття простих суспільств або є новим синтезованим утворенням на зразок Римської імперії.</w:t>
      </w:r>
    </w:p>
    <w:p w:rsidR="00D711FB" w:rsidRPr="00D711FB" w:rsidRDefault="00D711FB">
      <w:pPr>
        <w:shd w:val="clear" w:color="auto" w:fill="FFFFFF"/>
        <w:spacing w:before="53" w:line="235" w:lineRule="exact"/>
        <w:ind w:left="62" w:firstLine="293"/>
        <w:jc w:val="both"/>
        <w:rPr>
          <w:lang w:val="uk-UA"/>
        </w:rPr>
      </w:pPr>
      <w:r>
        <w:rPr>
          <w:b/>
          <w:bCs/>
          <w:sz w:val="22"/>
          <w:szCs w:val="22"/>
          <w:lang w:val="uk-UA"/>
        </w:rPr>
        <w:t>«Поняття норми і патології"</w:t>
      </w:r>
      <w:r w:rsidR="000B457E">
        <w:rPr>
          <w:b/>
          <w:bCs/>
          <w:sz w:val="22"/>
          <w:szCs w:val="22"/>
          <w:lang w:val="uk-UA"/>
        </w:rPr>
        <w:t>.</w:t>
      </w:r>
      <w:r>
        <w:rPr>
          <w:b/>
          <w:bCs/>
          <w:sz w:val="22"/>
          <w:szCs w:val="22"/>
          <w:lang w:val="uk-UA"/>
        </w:rPr>
        <w:t xml:space="preserve"> </w:t>
      </w:r>
      <w:r>
        <w:rPr>
          <w:sz w:val="22"/>
          <w:szCs w:val="22"/>
          <w:lang w:val="uk-UA"/>
        </w:rPr>
        <w:t xml:space="preserve">3 аналогій до функціонування організму Е. Дюркгайм виводить поняття суспільств </w:t>
      </w:r>
      <w:r>
        <w:rPr>
          <w:i/>
          <w:iCs/>
          <w:sz w:val="22"/>
          <w:szCs w:val="22"/>
          <w:lang w:val="uk-UA"/>
        </w:rPr>
        <w:t xml:space="preserve">нормального типу, норми і патології. </w:t>
      </w:r>
      <w:r>
        <w:rPr>
          <w:sz w:val="22"/>
          <w:szCs w:val="22"/>
          <w:lang w:val="uk-UA"/>
        </w:rPr>
        <w:t>Зовнішньою, емпірично фіксованою ознакою норми чи патології є поширеність певного соціального явища або його рідкісність, винятковість. На основі цього він інтерпретує такі соціальні явища, як злочинність, кризи, самогубства тощо.</w:t>
      </w:r>
    </w:p>
    <w:p w:rsidR="00D711FB" w:rsidRPr="00D711FB" w:rsidRDefault="00D711FB">
      <w:pPr>
        <w:shd w:val="clear" w:color="auto" w:fill="FFFFFF"/>
        <w:spacing w:before="5" w:line="235" w:lineRule="exact"/>
        <w:ind w:left="72" w:right="5" w:firstLine="278"/>
        <w:jc w:val="both"/>
        <w:rPr>
          <w:lang w:val="uk-UA"/>
        </w:rPr>
      </w:pPr>
      <w:r>
        <w:rPr>
          <w:sz w:val="22"/>
          <w:szCs w:val="22"/>
          <w:lang w:val="uk-UA"/>
        </w:rPr>
        <w:t xml:space="preserve">Усі ці положення дають підстави визнавати Е. Дюркгайма одним із провідних науковців-соціологів, які заснували </w:t>
      </w:r>
      <w:r>
        <w:rPr>
          <w:i/>
          <w:iCs/>
          <w:sz w:val="22"/>
          <w:szCs w:val="22"/>
          <w:lang w:val="uk-UA"/>
        </w:rPr>
        <w:t xml:space="preserve">структурний функціоналізм </w:t>
      </w:r>
      <w:r>
        <w:rPr>
          <w:sz w:val="22"/>
          <w:szCs w:val="22"/>
          <w:lang w:val="uk-UA"/>
        </w:rPr>
        <w:t>— впливову течію сучасної соціологічної думки.</w:t>
      </w:r>
    </w:p>
    <w:p w:rsidR="00D711FB" w:rsidRPr="00D711FB" w:rsidRDefault="00D711FB">
      <w:pPr>
        <w:shd w:val="clear" w:color="auto" w:fill="FFFFFF"/>
        <w:spacing w:before="58" w:line="240" w:lineRule="exact"/>
        <w:ind w:left="67" w:right="5" w:firstLine="293"/>
        <w:jc w:val="both"/>
        <w:rPr>
          <w:lang w:val="uk-UA"/>
        </w:rPr>
      </w:pPr>
      <w:r>
        <w:rPr>
          <w:b/>
          <w:bCs/>
          <w:sz w:val="22"/>
          <w:szCs w:val="22"/>
          <w:lang w:val="uk-UA"/>
        </w:rPr>
        <w:t xml:space="preserve">«Друга тенденція та її суть </w:t>
      </w:r>
      <w:r>
        <w:rPr>
          <w:sz w:val="22"/>
          <w:szCs w:val="22"/>
          <w:lang w:val="uk-UA"/>
        </w:rPr>
        <w:t xml:space="preserve">Друга тенденція, наявна в соціологічній концепції Е. Дюркгайма, — це утвердження </w:t>
      </w:r>
      <w:r>
        <w:rPr>
          <w:i/>
          <w:iCs/>
          <w:sz w:val="22"/>
          <w:szCs w:val="22"/>
          <w:lang w:val="uk-UA"/>
        </w:rPr>
        <w:t xml:space="preserve">принципу специфічності й автономності соціальної реальності. </w:t>
      </w:r>
      <w:r>
        <w:rPr>
          <w:sz w:val="22"/>
          <w:szCs w:val="22"/>
          <w:lang w:val="uk-UA"/>
        </w:rPr>
        <w:t xml:space="preserve">На думку Е. Дюркгайма, соціологія повинна вивчати соціальну реальність, яка має особливі, притаманні лише їй властивості. </w:t>
      </w:r>
      <w:r>
        <w:rPr>
          <w:b/>
          <w:bCs/>
          <w:sz w:val="22"/>
          <w:szCs w:val="22"/>
          <w:lang w:val="uk-UA"/>
        </w:rPr>
        <w:t>«"Соціальні факти</w:t>
      </w:r>
      <w:r>
        <w:rPr>
          <w:sz w:val="22"/>
          <w:szCs w:val="22"/>
          <w:lang w:val="uk-UA"/>
        </w:rPr>
        <w:t>" Елементи соціальної реальності —</w:t>
      </w:r>
    </w:p>
    <w:p w:rsidR="00D711FB" w:rsidRPr="00D711FB" w:rsidRDefault="00D711FB">
      <w:pPr>
        <w:shd w:val="clear" w:color="auto" w:fill="FFFFFF"/>
        <w:spacing w:before="58" w:line="240" w:lineRule="exact"/>
        <w:ind w:left="67" w:right="5" w:firstLine="293"/>
        <w:jc w:val="both"/>
        <w:rPr>
          <w:lang w:val="uk-UA"/>
        </w:rPr>
        <w:sectPr w:rsidR="00D711FB" w:rsidRPr="00D711FB">
          <w:type w:val="continuous"/>
          <w:pgSz w:w="11909" w:h="16834"/>
          <w:pgMar w:top="1440" w:right="1800" w:bottom="720" w:left="2347" w:header="720" w:footer="720" w:gutter="0"/>
          <w:cols w:space="60"/>
          <w:noEndnote/>
        </w:sectPr>
      </w:pPr>
    </w:p>
    <w:p w:rsidR="00D711FB" w:rsidRPr="00D711FB" w:rsidRDefault="00D711FB">
      <w:pPr>
        <w:shd w:val="clear" w:color="auto" w:fill="FFFFFF"/>
        <w:spacing w:before="43"/>
        <w:rPr>
          <w:lang w:val="uk-UA"/>
        </w:rPr>
      </w:pPr>
      <w:r>
        <w:rPr>
          <w:rFonts w:ascii="Arial" w:hAnsi="Arial"/>
          <w:sz w:val="18"/>
          <w:szCs w:val="18"/>
          <w:lang w:val="uk-UA"/>
        </w:rPr>
        <w:lastRenderedPageBreak/>
        <w:t>Тема</w:t>
      </w:r>
      <w:r>
        <w:rPr>
          <w:rFonts w:ascii="Arial" w:hAnsi="Arial" w:cs="Arial"/>
          <w:sz w:val="18"/>
          <w:szCs w:val="18"/>
          <w:lang w:val="uk-UA"/>
        </w:rPr>
        <w:t xml:space="preserve"> 3. </w:t>
      </w:r>
      <w:r>
        <w:rPr>
          <w:rFonts w:ascii="Arial" w:hAnsi="Arial"/>
          <w:sz w:val="18"/>
          <w:szCs w:val="18"/>
          <w:lang w:val="uk-UA"/>
        </w:rPr>
        <w:t>Класична</w:t>
      </w:r>
      <w:r>
        <w:rPr>
          <w:rFonts w:ascii="Arial" w:hAnsi="Arial" w:cs="Arial"/>
          <w:sz w:val="18"/>
          <w:szCs w:val="18"/>
          <w:lang w:val="uk-UA"/>
        </w:rPr>
        <w:t xml:space="preserve"> </w:t>
      </w:r>
      <w:r>
        <w:rPr>
          <w:rFonts w:ascii="Arial" w:hAnsi="Arial"/>
          <w:sz w:val="18"/>
          <w:szCs w:val="18"/>
          <w:lang w:val="uk-UA"/>
        </w:rPr>
        <w:t>соціологія</w:t>
      </w:r>
    </w:p>
    <w:p w:rsidR="00D711FB" w:rsidRPr="00D711FB" w:rsidRDefault="00D711FB">
      <w:pPr>
        <w:shd w:val="clear" w:color="auto" w:fill="FFFFFF"/>
        <w:rPr>
          <w:lang w:val="uk-UA"/>
        </w:rPr>
      </w:pPr>
      <w:r w:rsidRPr="00D711FB">
        <w:rPr>
          <w:lang w:val="uk-UA"/>
        </w:rPr>
        <w:br w:type="column"/>
      </w:r>
      <w:r>
        <w:rPr>
          <w:rFonts w:ascii="Arial" w:hAnsi="Arial" w:cs="Arial"/>
          <w:b/>
          <w:bCs/>
          <w:sz w:val="22"/>
          <w:szCs w:val="22"/>
          <w:lang w:val="uk-UA"/>
        </w:rPr>
        <w:lastRenderedPageBreak/>
        <w:t>63</w:t>
      </w:r>
    </w:p>
    <w:p w:rsidR="00D711FB" w:rsidRPr="00D711FB" w:rsidRDefault="00D711FB">
      <w:pPr>
        <w:shd w:val="clear" w:color="auto" w:fill="FFFFFF"/>
        <w:rPr>
          <w:lang w:val="uk-UA"/>
        </w:rPr>
        <w:sectPr w:rsidR="00D711FB" w:rsidRPr="00D711FB">
          <w:pgSz w:w="11909" w:h="16834"/>
          <w:pgMar w:top="1440" w:right="1786" w:bottom="720" w:left="1972" w:header="720" w:footer="720" w:gutter="0"/>
          <w:cols w:num="2" w:space="720" w:equalWidth="0">
            <w:col w:w="2553" w:space="4877"/>
            <w:col w:w="720"/>
          </w:cols>
          <w:noEndnote/>
        </w:sectPr>
      </w:pPr>
    </w:p>
    <w:p w:rsidR="00D711FB" w:rsidRPr="00D711FB" w:rsidRDefault="00D711FB">
      <w:pPr>
        <w:shd w:val="clear" w:color="auto" w:fill="FFFFFF"/>
        <w:spacing w:before="326" w:line="240" w:lineRule="exact"/>
        <w:ind w:left="5" w:right="499"/>
        <w:jc w:val="both"/>
        <w:rPr>
          <w:lang w:val="uk-UA"/>
        </w:rPr>
      </w:pPr>
      <w:r>
        <w:rPr>
          <w:b/>
          <w:bCs/>
          <w:i/>
          <w:iCs/>
          <w:sz w:val="22"/>
          <w:szCs w:val="22"/>
          <w:lang w:val="uk-UA"/>
        </w:rPr>
        <w:lastRenderedPageBreak/>
        <w:t xml:space="preserve">соціальні факти, </w:t>
      </w:r>
      <w:r>
        <w:rPr>
          <w:sz w:val="22"/>
          <w:szCs w:val="22"/>
          <w:lang w:val="uk-UA"/>
        </w:rPr>
        <w:t>сукупність яких утворює суспільство і які становлять предмет соціології.</w:t>
      </w:r>
    </w:p>
    <w:p w:rsidR="00D711FB" w:rsidRPr="00D711FB" w:rsidRDefault="00D711FB">
      <w:pPr>
        <w:shd w:val="clear" w:color="auto" w:fill="FFFFFF"/>
        <w:spacing w:before="53" w:line="235" w:lineRule="exact"/>
        <w:ind w:left="10" w:right="461" w:firstLine="283"/>
        <w:jc w:val="both"/>
        <w:rPr>
          <w:lang w:val="uk-UA"/>
        </w:rPr>
      </w:pPr>
      <w:r>
        <w:rPr>
          <w:sz w:val="22"/>
          <w:szCs w:val="22"/>
          <w:lang w:val="uk-UA"/>
        </w:rPr>
        <w:t xml:space="preserve">Суспільство виникає у процесі причинної взаємодії індивідів, але згодом </w:t>
      </w:r>
      <w:r>
        <w:rPr>
          <w:i/>
          <w:iCs/>
          <w:sz w:val="22"/>
          <w:szCs w:val="22"/>
          <w:lang w:val="uk-UA"/>
        </w:rPr>
        <w:t xml:space="preserve">вивищується над ними. </w:t>
      </w:r>
      <w:r>
        <w:rPr>
          <w:sz w:val="22"/>
          <w:szCs w:val="22"/>
          <w:lang w:val="uk-UA"/>
        </w:rPr>
        <w:t>Тому одним із центральних положень соціального реалізму Е. Дюркгайма є визнання пріоритету соціальної реальності (суспіль</w:t>
      </w:r>
      <w:r>
        <w:rPr>
          <w:sz w:val="22"/>
          <w:szCs w:val="22"/>
          <w:lang w:val="uk-UA"/>
        </w:rPr>
        <w:softHyphen/>
        <w:t>ства) над індивідами. Намагаючись пояснювати соціальне соціальним, він розвиває положення про вирішальну роль колективних (моральних, ре</w:t>
      </w:r>
      <w:r>
        <w:rPr>
          <w:sz w:val="22"/>
          <w:szCs w:val="22"/>
          <w:lang w:val="uk-UA"/>
        </w:rPr>
        <w:softHyphen/>
        <w:t xml:space="preserve">лігійних тощо) феноменів щодо індивідуальної свідомості. </w:t>
      </w:r>
      <w:r>
        <w:rPr>
          <w:i/>
          <w:iCs/>
          <w:sz w:val="22"/>
          <w:szCs w:val="22"/>
          <w:lang w:val="uk-UA"/>
        </w:rPr>
        <w:t xml:space="preserve">Колективна свідомість </w:t>
      </w:r>
      <w:r>
        <w:rPr>
          <w:sz w:val="22"/>
          <w:szCs w:val="22"/>
          <w:lang w:val="uk-UA"/>
        </w:rPr>
        <w:t>має свій шлях розвитку і свої умови існування, які не зводяться до матеріальної основи. "</w:t>
      </w:r>
      <w:r>
        <w:rPr>
          <w:b/>
          <w:bCs/>
          <w:sz w:val="22"/>
          <w:szCs w:val="22"/>
          <w:lang w:val="uk-UA"/>
        </w:rPr>
        <w:t xml:space="preserve">Колективні уявлення' </w:t>
      </w:r>
      <w:r>
        <w:rPr>
          <w:sz w:val="22"/>
          <w:szCs w:val="22"/>
          <w:lang w:val="uk-UA"/>
        </w:rPr>
        <w:t>"Колективні уявлення" (новий термін, запроваджений Е. Дюркгаймом) є об'єктивними стосовно індивіда; вони співвідносяться як ціле й частина. Але у цьому зв'язку безумовну перевагу мають власне "колективні уявлення", суспільна свідо</w:t>
      </w:r>
      <w:r>
        <w:rPr>
          <w:sz w:val="22"/>
          <w:szCs w:val="22"/>
          <w:lang w:val="uk-UA"/>
        </w:rPr>
        <w:softHyphen/>
        <w:t xml:space="preserve">мість або суспільство загалом. </w:t>
      </w:r>
      <w:r>
        <w:rPr>
          <w:b/>
          <w:bCs/>
          <w:sz w:val="22"/>
          <w:szCs w:val="22"/>
          <w:lang w:val="uk-UA"/>
        </w:rPr>
        <w:t xml:space="preserve">«Суспільство-Бог" </w:t>
      </w:r>
      <w:r>
        <w:rPr>
          <w:sz w:val="22"/>
          <w:szCs w:val="22"/>
          <w:lang w:val="uk-UA"/>
        </w:rPr>
        <w:t xml:space="preserve">Навіть більше, </w:t>
      </w:r>
      <w:r>
        <w:rPr>
          <w:i/>
          <w:iCs/>
          <w:sz w:val="22"/>
          <w:szCs w:val="22"/>
          <w:lang w:val="uk-UA"/>
        </w:rPr>
        <w:t xml:space="preserve">суспільство у концепції Е. Дюркгайма ототожнюється з Богом, </w:t>
      </w:r>
      <w:r>
        <w:rPr>
          <w:sz w:val="22"/>
          <w:szCs w:val="22"/>
          <w:lang w:val="uk-UA"/>
        </w:rPr>
        <w:t>бо впливає на людей і робить їх розумними й моральними істотами.</w:t>
      </w:r>
    </w:p>
    <w:p w:rsidR="00D711FB" w:rsidRPr="00D711FB" w:rsidRDefault="00D711FB">
      <w:pPr>
        <w:shd w:val="clear" w:color="auto" w:fill="FFFFFF"/>
        <w:spacing w:before="53" w:line="235" w:lineRule="exact"/>
        <w:ind w:left="34" w:right="456" w:firstLine="298"/>
        <w:jc w:val="both"/>
        <w:rPr>
          <w:lang w:val="uk-UA"/>
        </w:rPr>
      </w:pPr>
      <w:r>
        <w:rPr>
          <w:b/>
          <w:bCs/>
          <w:sz w:val="22"/>
          <w:szCs w:val="22"/>
          <w:lang w:val="uk-UA"/>
        </w:rPr>
        <w:t>Соціологізм</w:t>
      </w:r>
      <w:r w:rsidR="00561BC5">
        <w:rPr>
          <w:b/>
          <w:bCs/>
          <w:sz w:val="22"/>
          <w:szCs w:val="22"/>
          <w:lang w:val="uk-UA"/>
        </w:rPr>
        <w:t>.</w:t>
      </w:r>
      <w:r>
        <w:rPr>
          <w:b/>
          <w:bCs/>
          <w:sz w:val="22"/>
          <w:szCs w:val="22"/>
          <w:lang w:val="uk-UA"/>
        </w:rPr>
        <w:t xml:space="preserve"> </w:t>
      </w:r>
      <w:r>
        <w:rPr>
          <w:sz w:val="22"/>
          <w:szCs w:val="22"/>
          <w:lang w:val="uk-UA"/>
        </w:rPr>
        <w:t xml:space="preserve">Отже, сукупність поданих положень вчення </w:t>
      </w:r>
      <w:r>
        <w:rPr>
          <w:b/>
          <w:bCs/>
          <w:sz w:val="22"/>
          <w:szCs w:val="22"/>
          <w:lang w:val="uk-UA"/>
        </w:rPr>
        <w:t xml:space="preserve">Е. Дюркгайма </w:t>
      </w:r>
      <w:r>
        <w:rPr>
          <w:sz w:val="22"/>
          <w:szCs w:val="22"/>
          <w:lang w:val="uk-UA"/>
        </w:rPr>
        <w:t xml:space="preserve">утворює </w:t>
      </w:r>
      <w:r>
        <w:rPr>
          <w:i/>
          <w:iCs/>
          <w:sz w:val="22"/>
          <w:szCs w:val="22"/>
          <w:lang w:val="uk-UA"/>
        </w:rPr>
        <w:t xml:space="preserve">"соціологізм" </w:t>
      </w:r>
      <w:r>
        <w:rPr>
          <w:sz w:val="22"/>
          <w:szCs w:val="22"/>
          <w:lang w:val="uk-UA"/>
        </w:rPr>
        <w:t>— принцип специфічності й автономності соці</w:t>
      </w:r>
      <w:r>
        <w:rPr>
          <w:sz w:val="22"/>
          <w:szCs w:val="22"/>
          <w:lang w:val="uk-UA"/>
        </w:rPr>
        <w:softHyphen/>
        <w:t>альної реальності, її домінування над індивідами. Соціологізм вимагає також обов'язковості застосування соціологічного методу для всіх інших суспільних наук. На думку Е. Дюркгайма, наукові дисципліни, які дослі</w:t>
      </w:r>
      <w:r>
        <w:rPr>
          <w:sz w:val="22"/>
          <w:szCs w:val="22"/>
          <w:lang w:val="uk-UA"/>
        </w:rPr>
        <w:softHyphen/>
        <w:t>джують різні сторони соціальної реальності, залежні від соціології, бо лише вона дає ключ до розуміння всіх без винятку соціальних явищ.</w:t>
      </w:r>
    </w:p>
    <w:p w:rsidR="00D711FB" w:rsidRPr="00D711FB" w:rsidRDefault="00561BC5">
      <w:pPr>
        <w:shd w:val="clear" w:color="auto" w:fill="FFFFFF"/>
        <w:spacing w:before="53" w:line="235" w:lineRule="exact"/>
        <w:ind w:left="43" w:right="432" w:firstLine="298"/>
        <w:jc w:val="both"/>
        <w:rPr>
          <w:lang w:val="uk-UA"/>
        </w:rPr>
      </w:pPr>
      <w:r>
        <w:rPr>
          <w:b/>
          <w:bCs/>
          <w:spacing w:val="-1"/>
          <w:sz w:val="22"/>
          <w:szCs w:val="22"/>
          <w:lang w:val="uk-UA"/>
        </w:rPr>
        <w:t>«</w:t>
      </w:r>
      <w:r w:rsidR="00D711FB">
        <w:rPr>
          <w:b/>
          <w:bCs/>
          <w:spacing w:val="-1"/>
          <w:sz w:val="22"/>
          <w:szCs w:val="22"/>
          <w:lang w:val="uk-UA"/>
        </w:rPr>
        <w:t>Соціальна солідарність</w:t>
      </w:r>
      <w:r w:rsidR="00D711FB">
        <w:rPr>
          <w:spacing w:val="-1"/>
          <w:sz w:val="22"/>
          <w:szCs w:val="22"/>
          <w:lang w:val="uk-UA"/>
        </w:rPr>
        <w:t xml:space="preserve">" Наступним вагомим положенням соціологічної </w:t>
      </w:r>
      <w:r w:rsidR="00D711FB">
        <w:rPr>
          <w:sz w:val="22"/>
          <w:szCs w:val="22"/>
          <w:lang w:val="uk-UA"/>
        </w:rPr>
        <w:t xml:space="preserve">концепції Е. Дюркгайма є ідея </w:t>
      </w:r>
      <w:r w:rsidR="00D711FB">
        <w:rPr>
          <w:i/>
          <w:iCs/>
          <w:sz w:val="22"/>
          <w:szCs w:val="22"/>
          <w:lang w:val="uk-UA"/>
        </w:rPr>
        <w:t xml:space="preserve">соціальної солідарності, </w:t>
      </w:r>
      <w:r w:rsidR="00D711FB">
        <w:rPr>
          <w:sz w:val="22"/>
          <w:szCs w:val="22"/>
          <w:lang w:val="uk-UA"/>
        </w:rPr>
        <w:t xml:space="preserve">яка є основою аналізу зв'язків, що об'єднують людей у суспільство. Автор переконаний, з'єднати людей може </w:t>
      </w:r>
      <w:r w:rsidR="00D711FB">
        <w:rPr>
          <w:i/>
          <w:iCs/>
          <w:sz w:val="22"/>
          <w:szCs w:val="22"/>
          <w:lang w:val="uk-UA"/>
        </w:rPr>
        <w:t xml:space="preserve">розподіл праці, </w:t>
      </w:r>
      <w:r w:rsidR="00D711FB">
        <w:rPr>
          <w:sz w:val="22"/>
          <w:szCs w:val="22"/>
          <w:lang w:val="uk-UA"/>
        </w:rPr>
        <w:t xml:space="preserve">який неминуче викликає потребу спільних дій. Спеціалізація праці, яка зростає, розподіл виробничих ролей змушують людей обмінюватися своєю діяльністю та її продуктами; а це породжує свідому чи неусвідомлену взаємозалежність. У процесі еволюції людського суспільства відбувається перехід суспільства від </w:t>
      </w:r>
      <w:r w:rsidR="00D711FB">
        <w:rPr>
          <w:i/>
          <w:iCs/>
          <w:sz w:val="22"/>
          <w:szCs w:val="22"/>
          <w:lang w:val="uk-UA"/>
        </w:rPr>
        <w:t xml:space="preserve">механічної </w:t>
      </w:r>
      <w:r w:rsidR="00D711FB">
        <w:rPr>
          <w:sz w:val="22"/>
          <w:szCs w:val="22"/>
          <w:lang w:val="uk-UA"/>
        </w:rPr>
        <w:t xml:space="preserve">до </w:t>
      </w:r>
      <w:r w:rsidR="00D711FB">
        <w:rPr>
          <w:i/>
          <w:iCs/>
          <w:sz w:val="22"/>
          <w:szCs w:val="22"/>
          <w:lang w:val="uk-UA"/>
        </w:rPr>
        <w:t xml:space="preserve">органічної </w:t>
      </w:r>
      <w:r w:rsidR="00D711FB">
        <w:rPr>
          <w:sz w:val="22"/>
          <w:szCs w:val="22"/>
          <w:lang w:val="uk-UA"/>
        </w:rPr>
        <w:t>солідарності.</w:t>
      </w:r>
    </w:p>
    <w:p w:rsidR="00D711FB" w:rsidRDefault="00D711FB">
      <w:pPr>
        <w:shd w:val="clear" w:color="auto" w:fill="FFFFFF"/>
        <w:spacing w:before="53" w:line="235" w:lineRule="exact"/>
        <w:ind w:left="62" w:right="422" w:firstLine="298"/>
        <w:jc w:val="both"/>
      </w:pPr>
      <w:r>
        <w:rPr>
          <w:b/>
          <w:bCs/>
          <w:sz w:val="22"/>
          <w:szCs w:val="22"/>
          <w:lang w:val="uk-UA"/>
        </w:rPr>
        <w:t xml:space="preserve">«"Механічна й органічна солідарність"® </w:t>
      </w:r>
      <w:r>
        <w:rPr>
          <w:sz w:val="22"/>
          <w:szCs w:val="22"/>
          <w:lang w:val="uk-UA"/>
        </w:rPr>
        <w:t xml:space="preserve">У примітивних і нерозвинених стародавніх суспільствах діє </w:t>
      </w:r>
      <w:r>
        <w:rPr>
          <w:i/>
          <w:iCs/>
          <w:sz w:val="22"/>
          <w:szCs w:val="22"/>
          <w:lang w:val="uk-UA"/>
        </w:rPr>
        <w:t xml:space="preserve">механічна солідарність </w:t>
      </w:r>
      <w:r>
        <w:rPr>
          <w:sz w:val="22"/>
          <w:szCs w:val="22"/>
          <w:lang w:val="uk-UA"/>
        </w:rPr>
        <w:t xml:space="preserve">(за аналогією до зв'язків однакових молекул неорганічної речовини, зв'язаних між собою суто механічно). Внаслідок того, що в таких суспільствах розподіл праці ще незначний, тут діють колективна свідомість і уявлення як репресивна примусова сила для об'єднання людей в єдине суспільство, в якому колективне поглинає індивідуальність. Зі зростаючим розподілом праці сила колективної свідомості послаблюється, — збільшується сила </w:t>
      </w:r>
      <w:r>
        <w:rPr>
          <w:b/>
          <w:bCs/>
          <w:i/>
          <w:iCs/>
          <w:sz w:val="22"/>
          <w:szCs w:val="22"/>
          <w:lang w:val="uk-UA"/>
        </w:rPr>
        <w:t xml:space="preserve">органічного солідарного зв'язку: </w:t>
      </w:r>
      <w:r>
        <w:rPr>
          <w:sz w:val="22"/>
          <w:szCs w:val="22"/>
          <w:lang w:val="uk-UA"/>
        </w:rPr>
        <w:t xml:space="preserve">кожний стає особистістю і бачить особистість в іншому. Такий зв'язок будується на залежності членів суспільства один від одного і забезпечує єдність соціального організму. Отже, </w:t>
      </w:r>
      <w:r>
        <w:rPr>
          <w:i/>
          <w:iCs/>
          <w:sz w:val="22"/>
          <w:szCs w:val="22"/>
          <w:lang w:val="uk-UA"/>
        </w:rPr>
        <w:t xml:space="preserve">солідарність, </w:t>
      </w:r>
      <w:r>
        <w:rPr>
          <w:sz w:val="22"/>
          <w:szCs w:val="22"/>
          <w:lang w:val="uk-UA"/>
        </w:rPr>
        <w:t>за Е. Дюркгаймом, — вищий моральний принцип і вища універсальна цінність.</w:t>
      </w:r>
    </w:p>
    <w:p w:rsidR="00D711FB" w:rsidRDefault="00D711FB">
      <w:pPr>
        <w:shd w:val="clear" w:color="auto" w:fill="FFFFFF"/>
        <w:spacing w:before="53" w:line="235" w:lineRule="exact"/>
        <w:ind w:left="62" w:right="422" w:firstLine="298"/>
        <w:jc w:val="both"/>
        <w:sectPr w:rsidR="00D711FB">
          <w:type w:val="continuous"/>
          <w:pgSz w:w="11909" w:h="16834"/>
          <w:pgMar w:top="1440" w:right="1786" w:bottom="720" w:left="1972" w:header="720" w:footer="720" w:gutter="0"/>
          <w:cols w:space="60"/>
          <w:noEndnote/>
        </w:sectPr>
      </w:pPr>
    </w:p>
    <w:p w:rsidR="00D711FB" w:rsidRDefault="00D711FB">
      <w:pPr>
        <w:shd w:val="clear" w:color="auto" w:fill="FFFFFF"/>
      </w:pPr>
      <w:r>
        <w:rPr>
          <w:rFonts w:ascii="Arial" w:hAnsi="Arial" w:cs="Arial"/>
          <w:lang w:val="uk-UA"/>
        </w:rPr>
        <w:lastRenderedPageBreak/>
        <w:t>64</w:t>
      </w:r>
    </w:p>
    <w:p w:rsidR="00D711FB" w:rsidRDefault="00D711FB">
      <w:pPr>
        <w:shd w:val="clear" w:color="auto" w:fill="FFFFFF"/>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D711FB" w:rsidRDefault="00D711FB">
      <w:pPr>
        <w:shd w:val="clear" w:color="auto" w:fill="FFFFFF"/>
        <w:sectPr w:rsidR="00D711FB">
          <w:pgSz w:w="11909" w:h="16834"/>
          <w:pgMar w:top="1440" w:right="1988" w:bottom="720" w:left="2222" w:header="720" w:footer="720" w:gutter="0"/>
          <w:cols w:num="2" w:space="720" w:equalWidth="0">
            <w:col w:w="720" w:space="1838"/>
            <w:col w:w="5140"/>
          </w:cols>
          <w:noEndnote/>
        </w:sectPr>
      </w:pPr>
    </w:p>
    <w:p w:rsidR="00D711FB" w:rsidRPr="00D711FB" w:rsidRDefault="00D711FB">
      <w:pPr>
        <w:shd w:val="clear" w:color="auto" w:fill="FFFFFF"/>
        <w:spacing w:before="336" w:line="240" w:lineRule="exact"/>
        <w:ind w:right="29" w:firstLine="293"/>
        <w:jc w:val="both"/>
        <w:rPr>
          <w:lang w:val="uk-UA"/>
        </w:rPr>
      </w:pPr>
      <w:r>
        <w:rPr>
          <w:b/>
          <w:bCs/>
          <w:sz w:val="22"/>
          <w:szCs w:val="22"/>
          <w:lang w:val="uk-UA"/>
        </w:rPr>
        <w:lastRenderedPageBreak/>
        <w:t xml:space="preserve">^Аномія"® </w:t>
      </w:r>
      <w:r>
        <w:rPr>
          <w:sz w:val="22"/>
          <w:szCs w:val="22"/>
          <w:lang w:val="uk-UA"/>
        </w:rPr>
        <w:t xml:space="preserve">Таким чином </w:t>
      </w:r>
      <w:r>
        <w:rPr>
          <w:b/>
          <w:bCs/>
          <w:sz w:val="22"/>
          <w:szCs w:val="22"/>
          <w:lang w:val="uk-UA"/>
        </w:rPr>
        <w:t xml:space="preserve">Е. Дюркгайм </w:t>
      </w:r>
      <w:r>
        <w:rPr>
          <w:sz w:val="22"/>
          <w:szCs w:val="22"/>
          <w:lang w:val="uk-UA"/>
        </w:rPr>
        <w:t xml:space="preserve">стверджує, що </w:t>
      </w:r>
      <w:r>
        <w:rPr>
          <w:i/>
          <w:iCs/>
          <w:sz w:val="22"/>
          <w:szCs w:val="22"/>
          <w:lang w:val="uk-UA"/>
        </w:rPr>
        <w:t xml:space="preserve">нормальний стан суспільства </w:t>
      </w:r>
      <w:r>
        <w:rPr>
          <w:sz w:val="22"/>
          <w:szCs w:val="22"/>
          <w:lang w:val="uk-UA"/>
        </w:rPr>
        <w:t xml:space="preserve">повинен базуватися на професіоналізації, спеціалізації функцій, розвинутому економічному плануванні. </w:t>
      </w:r>
      <w:r>
        <w:rPr>
          <w:i/>
          <w:iCs/>
          <w:sz w:val="22"/>
          <w:szCs w:val="22"/>
          <w:lang w:val="uk-UA"/>
        </w:rPr>
        <w:t xml:space="preserve">Ненормальний стан </w:t>
      </w:r>
      <w:r>
        <w:rPr>
          <w:sz w:val="22"/>
          <w:szCs w:val="22"/>
          <w:lang w:val="uk-UA"/>
        </w:rPr>
        <w:t xml:space="preserve">суспільства він пов'язує зі зростанням суперечностей між працею і капіталом, анархією виробництва і аналізує його прояви як хвороби капіталізму, а саме: </w:t>
      </w:r>
      <w:r>
        <w:rPr>
          <w:b/>
          <w:bCs/>
          <w:i/>
          <w:iCs/>
          <w:sz w:val="22"/>
          <w:szCs w:val="22"/>
          <w:lang w:val="uk-UA"/>
        </w:rPr>
        <w:t xml:space="preserve">аномію </w:t>
      </w:r>
      <w:r>
        <w:rPr>
          <w:sz w:val="22"/>
          <w:szCs w:val="22"/>
          <w:lang w:val="uk-UA"/>
        </w:rPr>
        <w:t>(тобто дезінтеграцію суспільства й особи, брак чіткої моральної регуляції поведінки індивідів), соціальну нерівність, нестримну конкурентну боротьбу, класові конфлікти тощо. Подолання цих хвороб можливе через мирне розв'язання конфліктів, послаблення боротьби й конкуренції; через вста</w:t>
      </w:r>
      <w:r>
        <w:rPr>
          <w:sz w:val="22"/>
          <w:szCs w:val="22"/>
          <w:lang w:val="uk-UA"/>
        </w:rPr>
        <w:softHyphen/>
        <w:t>новлення правил, які твердо регламентують стосунки класів, запровадження справедливості й рівності соціальних можливостей згідно з принципом "віддавати належне за заслугою".</w:t>
      </w:r>
    </w:p>
    <w:p w:rsidR="00D711FB" w:rsidRDefault="00D711FB">
      <w:pPr>
        <w:shd w:val="clear" w:color="auto" w:fill="FFFFFF"/>
        <w:spacing w:before="58" w:line="240" w:lineRule="exact"/>
        <w:ind w:left="14" w:firstLine="302"/>
        <w:jc w:val="both"/>
      </w:pPr>
      <w:r>
        <w:rPr>
          <w:b/>
          <w:bCs/>
          <w:sz w:val="22"/>
          <w:szCs w:val="22"/>
          <w:lang w:val="uk-UA"/>
        </w:rPr>
        <w:t xml:space="preserve">^Концепція релігії"» </w:t>
      </w:r>
      <w:r>
        <w:rPr>
          <w:sz w:val="22"/>
          <w:szCs w:val="22"/>
          <w:lang w:val="uk-UA"/>
        </w:rPr>
        <w:t xml:space="preserve">Але однієї економічної регуляції для лікування хвороб суспільства недостатньо. Вирішальна роль у цьому плані належить </w:t>
      </w:r>
      <w:r>
        <w:rPr>
          <w:i/>
          <w:iCs/>
          <w:sz w:val="22"/>
          <w:szCs w:val="22"/>
          <w:lang w:val="uk-UA"/>
        </w:rPr>
        <w:t xml:space="preserve">моральній регуляції. </w:t>
      </w:r>
      <w:r>
        <w:rPr>
          <w:sz w:val="22"/>
          <w:szCs w:val="22"/>
          <w:lang w:val="uk-UA"/>
        </w:rPr>
        <w:t xml:space="preserve">Тому найяскравішим втіленням дюркгаимівського соціологізму є його концепція релігії. Саме вона повинна виконувати функції суспільного об'єднувача: </w:t>
      </w:r>
      <w:r>
        <w:rPr>
          <w:i/>
          <w:iCs/>
          <w:sz w:val="22"/>
          <w:szCs w:val="22"/>
          <w:lang w:val="uk-UA"/>
        </w:rPr>
        <w:t xml:space="preserve">дисциплінарну </w:t>
      </w:r>
      <w:r>
        <w:rPr>
          <w:sz w:val="22"/>
          <w:szCs w:val="22"/>
          <w:lang w:val="uk-UA"/>
        </w:rPr>
        <w:t xml:space="preserve">(забезпечення порядку), </w:t>
      </w:r>
      <w:r>
        <w:rPr>
          <w:i/>
          <w:iCs/>
          <w:sz w:val="22"/>
          <w:szCs w:val="22"/>
          <w:lang w:val="uk-UA"/>
        </w:rPr>
        <w:t xml:space="preserve">цементуючу </w:t>
      </w:r>
      <w:r>
        <w:rPr>
          <w:sz w:val="22"/>
          <w:szCs w:val="22"/>
          <w:lang w:val="uk-UA"/>
        </w:rPr>
        <w:t xml:space="preserve">(забезпечення єдності суспільства), </w:t>
      </w:r>
      <w:r>
        <w:rPr>
          <w:i/>
          <w:iCs/>
          <w:sz w:val="22"/>
          <w:szCs w:val="22"/>
          <w:lang w:val="uk-UA"/>
        </w:rPr>
        <w:t xml:space="preserve">відтворюючу </w:t>
      </w:r>
      <w:r>
        <w:rPr>
          <w:sz w:val="22"/>
          <w:szCs w:val="22"/>
          <w:lang w:val="uk-UA"/>
        </w:rPr>
        <w:t>(забезпечення процесу передання культурної спадщини новим поколінням). Релігійні обря</w:t>
      </w:r>
      <w:r>
        <w:rPr>
          <w:sz w:val="22"/>
          <w:szCs w:val="22"/>
          <w:lang w:val="uk-UA"/>
        </w:rPr>
        <w:softHyphen/>
        <w:t>ди виконують важливе соціальне завдання: вони підтримують і зміцнюють соціальну солідарність суспільства. ^Мораль"® Крім релігії та церкви, об'єд</w:t>
      </w:r>
      <w:r>
        <w:rPr>
          <w:sz w:val="22"/>
          <w:szCs w:val="22"/>
          <w:lang w:val="uk-UA"/>
        </w:rPr>
        <w:softHyphen/>
        <w:t xml:space="preserve">нанню і цілісності суспільства сприяє мораль як система правил поведінки. її складниками є сімейна, професійна та громадянська мораль, ієрархічну структуру яких завершують загальнолюдські цінності та ідеали. Одна з основних суспільних функцій моралі, за </w:t>
      </w:r>
      <w:r>
        <w:rPr>
          <w:b/>
          <w:bCs/>
          <w:sz w:val="22"/>
          <w:szCs w:val="22"/>
          <w:lang w:val="uk-UA"/>
        </w:rPr>
        <w:t xml:space="preserve">Е. Дюркгаймом, </w:t>
      </w:r>
      <w:r>
        <w:rPr>
          <w:sz w:val="22"/>
          <w:szCs w:val="22"/>
          <w:lang w:val="uk-UA"/>
        </w:rPr>
        <w:t xml:space="preserve">— </w:t>
      </w:r>
      <w:r>
        <w:rPr>
          <w:i/>
          <w:iCs/>
          <w:sz w:val="22"/>
          <w:szCs w:val="22"/>
          <w:lang w:val="uk-UA"/>
        </w:rPr>
        <w:t xml:space="preserve">виховна. </w:t>
      </w:r>
      <w:r>
        <w:rPr>
          <w:b/>
          <w:bCs/>
          <w:sz w:val="22"/>
          <w:szCs w:val="22"/>
          <w:lang w:val="uk-UA"/>
        </w:rPr>
        <w:t xml:space="preserve">Двоїстість людини" </w:t>
      </w:r>
      <w:r>
        <w:rPr>
          <w:sz w:val="22"/>
          <w:szCs w:val="22"/>
          <w:lang w:val="uk-UA"/>
        </w:rPr>
        <w:t xml:space="preserve">Саме мораль здатна подолати роздвоєння людини, яка у нього трактується як </w:t>
      </w:r>
      <w:r>
        <w:rPr>
          <w:b/>
          <w:bCs/>
          <w:i/>
          <w:iCs/>
          <w:sz w:val="22"/>
          <w:szCs w:val="22"/>
          <w:lang w:val="en-US"/>
        </w:rPr>
        <w:t>homo</w:t>
      </w:r>
      <w:r w:rsidRPr="00D711FB">
        <w:rPr>
          <w:b/>
          <w:bCs/>
          <w:i/>
          <w:iCs/>
          <w:sz w:val="22"/>
          <w:szCs w:val="22"/>
          <w:lang w:val="uk-UA"/>
        </w:rPr>
        <w:t xml:space="preserve"> </w:t>
      </w:r>
      <w:r>
        <w:rPr>
          <w:b/>
          <w:bCs/>
          <w:i/>
          <w:iCs/>
          <w:sz w:val="22"/>
          <w:szCs w:val="22"/>
          <w:lang w:val="en-US"/>
        </w:rPr>
        <w:t>duplex</w:t>
      </w:r>
      <w:r w:rsidRPr="00D711FB">
        <w:rPr>
          <w:b/>
          <w:bCs/>
          <w:i/>
          <w:iCs/>
          <w:sz w:val="22"/>
          <w:szCs w:val="22"/>
          <w:lang w:val="uk-UA"/>
        </w:rPr>
        <w:t xml:space="preserve">, </w:t>
      </w:r>
      <w:r>
        <w:rPr>
          <w:sz w:val="22"/>
          <w:szCs w:val="22"/>
          <w:lang w:val="uk-UA"/>
        </w:rPr>
        <w:t>тобто істота двоїста, що має біологічне та соціальне начала. Якщо суспільство послаблює свій контроль над людьми, то виникає стан аномії, протилежний моральному порядку та здоровому нормальному стану суспільства, утворюється моральний вакуум (старі норми й моральні принципи вже не діють, а нові ще не сформувалися і не утвердилися як такі, які всі визнають).</w:t>
      </w:r>
    </w:p>
    <w:p w:rsidR="00D711FB" w:rsidRDefault="00D711FB">
      <w:pPr>
        <w:shd w:val="clear" w:color="auto" w:fill="FFFFFF"/>
        <w:spacing w:before="48" w:line="235" w:lineRule="exact"/>
        <w:ind w:left="48" w:firstLine="293"/>
        <w:jc w:val="both"/>
      </w:pPr>
      <w:r>
        <w:rPr>
          <w:b/>
          <w:bCs/>
          <w:sz w:val="22"/>
          <w:szCs w:val="22"/>
          <w:lang w:val="uk-UA"/>
        </w:rPr>
        <w:t xml:space="preserve">Концепція самогубств" </w:t>
      </w:r>
      <w:r>
        <w:rPr>
          <w:sz w:val="22"/>
          <w:szCs w:val="22"/>
          <w:lang w:val="uk-UA"/>
        </w:rPr>
        <w:t xml:space="preserve">Тісно пов'язана з попередніми частинами вчення Е. Дюркгайма його </w:t>
      </w:r>
      <w:r>
        <w:rPr>
          <w:i/>
          <w:iCs/>
          <w:sz w:val="22"/>
          <w:szCs w:val="22"/>
          <w:lang w:val="uk-UA"/>
        </w:rPr>
        <w:t xml:space="preserve">концепція самогубств. </w:t>
      </w:r>
      <w:r>
        <w:rPr>
          <w:sz w:val="22"/>
          <w:szCs w:val="22"/>
          <w:lang w:val="uk-UA"/>
        </w:rPr>
        <w:t>Автор переконаний, що саме аномія суспільства є головним, могутнім генератором самогубств: кількість самогубств є обернено пропорційним до ступеня інтеграції тих соціальних груп і спільнот, до яких цей індивід належить. Суть самогубства як патологічного соціального явища зумовлена кризовим станом суспільства загалом.</w:t>
      </w:r>
    </w:p>
    <w:p w:rsidR="00D711FB" w:rsidRPr="00D711FB" w:rsidRDefault="00D711FB">
      <w:pPr>
        <w:shd w:val="clear" w:color="auto" w:fill="FFFFFF"/>
        <w:spacing w:before="62" w:line="235" w:lineRule="exact"/>
        <w:ind w:left="43" w:firstLine="293"/>
        <w:jc w:val="both"/>
        <w:rPr>
          <w:lang w:val="uk-UA"/>
        </w:rPr>
      </w:pPr>
      <w:r>
        <w:rPr>
          <w:b/>
          <w:bCs/>
          <w:sz w:val="22"/>
          <w:szCs w:val="22"/>
          <w:lang w:val="uk-UA"/>
        </w:rPr>
        <w:t xml:space="preserve">Роль Е. Дюркгайма в історії соціології" </w:t>
      </w:r>
      <w:r>
        <w:rPr>
          <w:sz w:val="22"/>
          <w:szCs w:val="22"/>
          <w:lang w:val="uk-UA"/>
        </w:rPr>
        <w:t>Отже, роль Е. Дюркгайма в історії соціології є дуже важливою, він суттєво вплинув на подальший розвиток світової соціологічної думки. Його внесок у поступ сучасної соціології полягає в обґрунтуванні особливого предмета й методу цієї науки, обстоюванні її окремого статусу серед інших наук, її методологічного та</w:t>
      </w:r>
    </w:p>
    <w:p w:rsidR="00D711FB" w:rsidRPr="00D711FB" w:rsidRDefault="00D711FB">
      <w:pPr>
        <w:shd w:val="clear" w:color="auto" w:fill="FFFFFF"/>
        <w:spacing w:before="62" w:line="235" w:lineRule="exact"/>
        <w:ind w:left="43" w:firstLine="293"/>
        <w:jc w:val="both"/>
        <w:rPr>
          <w:lang w:val="uk-UA"/>
        </w:rPr>
        <w:sectPr w:rsidR="00D711FB" w:rsidRPr="00D711FB">
          <w:type w:val="continuous"/>
          <w:pgSz w:w="11909" w:h="16834"/>
          <w:pgMar w:top="1440" w:right="1950" w:bottom="720" w:left="2222" w:header="720" w:footer="720" w:gutter="0"/>
          <w:cols w:space="60"/>
          <w:noEndnote/>
        </w:sectPr>
      </w:pPr>
    </w:p>
    <w:p w:rsidR="00D711FB" w:rsidRDefault="00D711FB">
      <w:pPr>
        <w:shd w:val="clear" w:color="auto" w:fill="FFFFFF"/>
        <w:spacing w:before="53"/>
      </w:pPr>
      <w:r>
        <w:rPr>
          <w:rFonts w:ascii="Arial" w:hAnsi="Arial"/>
          <w:sz w:val="18"/>
          <w:szCs w:val="18"/>
          <w:lang w:val="uk-UA"/>
        </w:rPr>
        <w:lastRenderedPageBreak/>
        <w:t>Тема</w:t>
      </w:r>
      <w:r>
        <w:rPr>
          <w:rFonts w:ascii="Arial" w:hAnsi="Arial" w:cs="Arial"/>
          <w:sz w:val="18"/>
          <w:szCs w:val="18"/>
          <w:lang w:val="uk-UA"/>
        </w:rPr>
        <w:t xml:space="preserve"> 3. </w:t>
      </w:r>
      <w:r>
        <w:rPr>
          <w:rFonts w:ascii="Arial" w:hAnsi="Arial"/>
          <w:sz w:val="18"/>
          <w:szCs w:val="18"/>
          <w:lang w:val="uk-UA"/>
        </w:rPr>
        <w:t>Класична</w:t>
      </w:r>
      <w:r>
        <w:rPr>
          <w:rFonts w:ascii="Arial" w:hAnsi="Arial" w:cs="Arial"/>
          <w:sz w:val="18"/>
          <w:szCs w:val="18"/>
          <w:lang w:val="uk-UA"/>
        </w:rPr>
        <w:t xml:space="preserve"> </w:t>
      </w:r>
      <w:r>
        <w:rPr>
          <w:rFonts w:ascii="Arial" w:hAnsi="Arial"/>
          <w:sz w:val="18"/>
          <w:szCs w:val="18"/>
          <w:lang w:val="uk-UA"/>
        </w:rPr>
        <w:t>соціологія</w:t>
      </w:r>
    </w:p>
    <w:p w:rsidR="00D711FB" w:rsidRDefault="00D711FB">
      <w:pPr>
        <w:shd w:val="clear" w:color="auto" w:fill="FFFFFF"/>
      </w:pPr>
      <w:r>
        <w:br w:type="column"/>
      </w:r>
      <w:r>
        <w:rPr>
          <w:sz w:val="22"/>
          <w:szCs w:val="22"/>
          <w:lang w:val="uk-UA"/>
        </w:rPr>
        <w:lastRenderedPageBreak/>
        <w:t>65</w:t>
      </w:r>
    </w:p>
    <w:p w:rsidR="00D711FB" w:rsidRDefault="00D711FB">
      <w:pPr>
        <w:shd w:val="clear" w:color="auto" w:fill="FFFFFF"/>
        <w:sectPr w:rsidR="00D711FB">
          <w:pgSz w:w="11909" w:h="16834"/>
          <w:pgMar w:top="1440" w:right="2021" w:bottom="720" w:left="1742" w:header="720" w:footer="720" w:gutter="0"/>
          <w:cols w:num="2" w:space="720" w:equalWidth="0">
            <w:col w:w="2544" w:space="4882"/>
            <w:col w:w="720"/>
          </w:cols>
          <w:noEndnote/>
        </w:sectPr>
      </w:pPr>
    </w:p>
    <w:p w:rsidR="00D711FB" w:rsidRDefault="00D711FB">
      <w:pPr>
        <w:shd w:val="clear" w:color="auto" w:fill="FFFFFF"/>
        <w:spacing w:before="307" w:line="250" w:lineRule="exact"/>
        <w:ind w:left="14" w:right="490"/>
        <w:jc w:val="both"/>
      </w:pPr>
      <w:r>
        <w:rPr>
          <w:sz w:val="22"/>
          <w:szCs w:val="22"/>
          <w:lang w:val="uk-UA"/>
        </w:rPr>
        <w:lastRenderedPageBreak/>
        <w:t xml:space="preserve">фахового суверенітету. Він звернув увагу на </w:t>
      </w:r>
      <w:r>
        <w:rPr>
          <w:b/>
          <w:bCs/>
          <w:i/>
          <w:iCs/>
          <w:sz w:val="22"/>
          <w:szCs w:val="22"/>
          <w:lang w:val="uk-UA"/>
        </w:rPr>
        <w:t xml:space="preserve">фундаментальні проблеми соціологічної науки, </w:t>
      </w:r>
      <w:r>
        <w:rPr>
          <w:sz w:val="22"/>
          <w:szCs w:val="22"/>
          <w:lang w:val="uk-UA"/>
        </w:rPr>
        <w:t>такі як:</w:t>
      </w:r>
    </w:p>
    <w:p w:rsidR="00D711FB" w:rsidRDefault="00D711FB" w:rsidP="00D711FB">
      <w:pPr>
        <w:numPr>
          <w:ilvl w:val="0"/>
          <w:numId w:val="2"/>
        </w:numPr>
        <w:shd w:val="clear" w:color="auto" w:fill="FFFFFF"/>
        <w:tabs>
          <w:tab w:val="left" w:pos="576"/>
        </w:tabs>
        <w:spacing w:before="106" w:line="240" w:lineRule="exact"/>
        <w:ind w:left="302"/>
        <w:rPr>
          <w:sz w:val="22"/>
          <w:szCs w:val="22"/>
          <w:lang w:val="uk-UA"/>
        </w:rPr>
      </w:pPr>
      <w:r>
        <w:rPr>
          <w:i/>
          <w:iCs/>
          <w:sz w:val="22"/>
          <w:szCs w:val="22"/>
          <w:lang w:val="uk-UA"/>
        </w:rPr>
        <w:t xml:space="preserve">природа суспільства </w:t>
      </w:r>
      <w:r>
        <w:rPr>
          <w:sz w:val="22"/>
          <w:szCs w:val="22"/>
          <w:lang w:val="uk-UA"/>
        </w:rPr>
        <w:t>як системи, що саморегулюється;</w:t>
      </w:r>
    </w:p>
    <w:p w:rsidR="00D711FB" w:rsidRDefault="00D711FB" w:rsidP="00D711FB">
      <w:pPr>
        <w:numPr>
          <w:ilvl w:val="0"/>
          <w:numId w:val="2"/>
        </w:numPr>
        <w:shd w:val="clear" w:color="auto" w:fill="FFFFFF"/>
        <w:tabs>
          <w:tab w:val="left" w:pos="576"/>
        </w:tabs>
        <w:spacing w:line="240" w:lineRule="exact"/>
        <w:ind w:left="302"/>
        <w:rPr>
          <w:sz w:val="22"/>
          <w:szCs w:val="22"/>
          <w:lang w:val="uk-UA"/>
        </w:rPr>
      </w:pPr>
      <w:r>
        <w:rPr>
          <w:i/>
          <w:iCs/>
          <w:sz w:val="22"/>
          <w:szCs w:val="22"/>
          <w:lang w:val="uk-UA"/>
        </w:rPr>
        <w:t xml:space="preserve">причини </w:t>
      </w:r>
      <w:r>
        <w:rPr>
          <w:sz w:val="22"/>
          <w:szCs w:val="22"/>
          <w:lang w:val="uk-UA"/>
        </w:rPr>
        <w:t>об'єднання людей у суспільство;</w:t>
      </w:r>
    </w:p>
    <w:p w:rsidR="00D711FB" w:rsidRDefault="00D711FB" w:rsidP="00D711FB">
      <w:pPr>
        <w:numPr>
          <w:ilvl w:val="0"/>
          <w:numId w:val="2"/>
        </w:numPr>
        <w:shd w:val="clear" w:color="auto" w:fill="FFFFFF"/>
        <w:tabs>
          <w:tab w:val="left" w:pos="576"/>
        </w:tabs>
        <w:spacing w:before="5" w:line="240" w:lineRule="exact"/>
        <w:ind w:left="302"/>
        <w:rPr>
          <w:sz w:val="22"/>
          <w:szCs w:val="22"/>
          <w:lang w:val="uk-UA"/>
        </w:rPr>
      </w:pPr>
      <w:r>
        <w:rPr>
          <w:sz w:val="22"/>
          <w:szCs w:val="22"/>
          <w:lang w:val="uk-UA"/>
        </w:rPr>
        <w:t xml:space="preserve">нормальний і патологічний </w:t>
      </w:r>
      <w:r>
        <w:rPr>
          <w:i/>
          <w:iCs/>
          <w:sz w:val="22"/>
          <w:szCs w:val="22"/>
          <w:lang w:val="uk-UA"/>
        </w:rPr>
        <w:t xml:space="preserve">стан </w:t>
      </w:r>
      <w:r>
        <w:rPr>
          <w:sz w:val="22"/>
          <w:szCs w:val="22"/>
          <w:lang w:val="uk-UA"/>
        </w:rPr>
        <w:t>суспільства;</w:t>
      </w:r>
    </w:p>
    <w:p w:rsidR="00D711FB" w:rsidRDefault="00D711FB" w:rsidP="00D711FB">
      <w:pPr>
        <w:numPr>
          <w:ilvl w:val="0"/>
          <w:numId w:val="2"/>
        </w:numPr>
        <w:shd w:val="clear" w:color="auto" w:fill="FFFFFF"/>
        <w:tabs>
          <w:tab w:val="left" w:pos="576"/>
        </w:tabs>
        <w:spacing w:line="240" w:lineRule="exact"/>
        <w:ind w:left="576" w:right="403" w:hanging="274"/>
        <w:rPr>
          <w:sz w:val="22"/>
          <w:szCs w:val="22"/>
          <w:lang w:val="uk-UA"/>
        </w:rPr>
      </w:pPr>
      <w:r>
        <w:rPr>
          <w:sz w:val="22"/>
          <w:szCs w:val="22"/>
          <w:lang w:val="uk-UA"/>
        </w:rPr>
        <w:t xml:space="preserve">значення </w:t>
      </w:r>
      <w:r>
        <w:rPr>
          <w:i/>
          <w:iCs/>
          <w:sz w:val="22"/>
          <w:szCs w:val="22"/>
          <w:lang w:val="uk-UA"/>
        </w:rPr>
        <w:t xml:space="preserve">інститутів виховання й контролю </w:t>
      </w:r>
      <w:r>
        <w:rPr>
          <w:sz w:val="22"/>
          <w:szCs w:val="22"/>
          <w:lang w:val="uk-UA"/>
        </w:rPr>
        <w:t>у процесі соціалізації людини;</w:t>
      </w:r>
    </w:p>
    <w:p w:rsidR="00D711FB" w:rsidRDefault="00D711FB" w:rsidP="00D711FB">
      <w:pPr>
        <w:numPr>
          <w:ilvl w:val="0"/>
          <w:numId w:val="2"/>
        </w:numPr>
        <w:shd w:val="clear" w:color="auto" w:fill="FFFFFF"/>
        <w:tabs>
          <w:tab w:val="left" w:pos="576"/>
        </w:tabs>
        <w:spacing w:before="5" w:line="240" w:lineRule="exact"/>
        <w:ind w:left="302"/>
        <w:rPr>
          <w:sz w:val="22"/>
          <w:szCs w:val="22"/>
          <w:lang w:val="uk-UA"/>
        </w:rPr>
      </w:pPr>
      <w:r>
        <w:rPr>
          <w:sz w:val="22"/>
          <w:szCs w:val="22"/>
          <w:lang w:val="uk-UA"/>
        </w:rPr>
        <w:t xml:space="preserve">принципи </w:t>
      </w:r>
      <w:r>
        <w:rPr>
          <w:i/>
          <w:iCs/>
          <w:sz w:val="22"/>
          <w:szCs w:val="22"/>
          <w:lang w:val="uk-UA"/>
        </w:rPr>
        <w:t xml:space="preserve">функціонального підходу </w:t>
      </w:r>
      <w:r>
        <w:rPr>
          <w:sz w:val="22"/>
          <w:szCs w:val="22"/>
          <w:lang w:val="uk-UA"/>
        </w:rPr>
        <w:t>до аналізу суспільних явищ;</w:t>
      </w:r>
    </w:p>
    <w:p w:rsidR="00D711FB" w:rsidRDefault="00D711FB" w:rsidP="00D711FB">
      <w:pPr>
        <w:numPr>
          <w:ilvl w:val="0"/>
          <w:numId w:val="2"/>
        </w:numPr>
        <w:shd w:val="clear" w:color="auto" w:fill="FFFFFF"/>
        <w:tabs>
          <w:tab w:val="left" w:pos="576"/>
        </w:tabs>
        <w:spacing w:before="10" w:line="240" w:lineRule="exact"/>
        <w:ind w:left="302"/>
        <w:rPr>
          <w:sz w:val="22"/>
          <w:szCs w:val="22"/>
          <w:lang w:val="uk-UA"/>
        </w:rPr>
      </w:pPr>
      <w:r>
        <w:rPr>
          <w:sz w:val="22"/>
          <w:szCs w:val="22"/>
          <w:lang w:val="uk-UA"/>
        </w:rPr>
        <w:t xml:space="preserve">соціологічне обґрунтування </w:t>
      </w:r>
      <w:r>
        <w:rPr>
          <w:i/>
          <w:iCs/>
          <w:sz w:val="22"/>
          <w:szCs w:val="22"/>
          <w:lang w:val="uk-UA"/>
        </w:rPr>
        <w:t xml:space="preserve">політики реформ </w:t>
      </w:r>
      <w:r>
        <w:rPr>
          <w:sz w:val="22"/>
          <w:szCs w:val="22"/>
          <w:lang w:val="uk-UA"/>
        </w:rPr>
        <w:t>тощо.</w:t>
      </w:r>
    </w:p>
    <w:p w:rsidR="00D711FB" w:rsidRDefault="00D711FB">
      <w:pPr>
        <w:shd w:val="clear" w:color="auto" w:fill="FFFFFF"/>
        <w:spacing w:before="110" w:line="245" w:lineRule="exact"/>
        <w:ind w:left="29" w:right="470" w:firstLine="283"/>
        <w:jc w:val="both"/>
      </w:pPr>
      <w:r>
        <w:rPr>
          <w:sz w:val="22"/>
          <w:szCs w:val="22"/>
          <w:lang w:val="uk-UA"/>
        </w:rPr>
        <w:t xml:space="preserve">Усе це дає підстави вважати </w:t>
      </w:r>
      <w:r>
        <w:rPr>
          <w:b/>
          <w:bCs/>
          <w:sz w:val="22"/>
          <w:szCs w:val="22"/>
          <w:lang w:val="uk-UA"/>
        </w:rPr>
        <w:t xml:space="preserve">Е. Дюркгайма </w:t>
      </w:r>
      <w:r>
        <w:rPr>
          <w:sz w:val="22"/>
          <w:szCs w:val="22"/>
          <w:lang w:val="uk-UA"/>
        </w:rPr>
        <w:t>соціологом, який скерував традиційний позитивізм у якісно нове річище.</w:t>
      </w:r>
    </w:p>
    <w:p w:rsidR="00D711FB" w:rsidRDefault="00D711FB">
      <w:pPr>
        <w:shd w:val="clear" w:color="auto" w:fill="FFFFFF"/>
        <w:spacing w:before="110" w:line="240" w:lineRule="exact"/>
        <w:ind w:left="29" w:right="456" w:firstLine="293"/>
        <w:jc w:val="both"/>
      </w:pPr>
      <w:r>
        <w:rPr>
          <w:sz w:val="22"/>
          <w:szCs w:val="22"/>
          <w:lang w:val="uk-UA"/>
        </w:rPr>
        <w:t>«</w:t>
      </w:r>
      <w:r>
        <w:rPr>
          <w:b/>
          <w:bCs/>
          <w:sz w:val="22"/>
          <w:szCs w:val="22"/>
          <w:lang w:val="uk-UA"/>
        </w:rPr>
        <w:t xml:space="preserve">Антипозитивістський напрям </w:t>
      </w:r>
      <w:r>
        <w:rPr>
          <w:sz w:val="22"/>
          <w:szCs w:val="22"/>
          <w:lang w:val="uk-UA"/>
        </w:rPr>
        <w:t xml:space="preserve">у </w:t>
      </w:r>
      <w:r>
        <w:rPr>
          <w:b/>
          <w:bCs/>
          <w:sz w:val="22"/>
          <w:szCs w:val="22"/>
          <w:lang w:val="uk-UA"/>
        </w:rPr>
        <w:t xml:space="preserve">класичній соціології" </w:t>
      </w:r>
      <w:r>
        <w:rPr>
          <w:sz w:val="22"/>
          <w:szCs w:val="22"/>
          <w:lang w:val="uk-UA"/>
        </w:rPr>
        <w:t xml:space="preserve">При цьому майже одночасно в соціології поширюється інший, </w:t>
      </w:r>
      <w:r>
        <w:rPr>
          <w:b/>
          <w:bCs/>
          <w:i/>
          <w:iCs/>
          <w:sz w:val="22"/>
          <w:szCs w:val="22"/>
          <w:lang w:val="uk-UA"/>
        </w:rPr>
        <w:t xml:space="preserve">антипозитивістський підхід </w:t>
      </w:r>
      <w:r>
        <w:rPr>
          <w:sz w:val="22"/>
          <w:szCs w:val="22"/>
          <w:lang w:val="uk-UA"/>
        </w:rPr>
        <w:t>до вивчення соціальних явищ, в основі якого — думки про принципову протилежність законів природи й суспільства, про особливий статус со</w:t>
      </w:r>
      <w:r>
        <w:rPr>
          <w:sz w:val="22"/>
          <w:szCs w:val="22"/>
          <w:lang w:val="uk-UA"/>
        </w:rPr>
        <w:softHyphen/>
        <w:t>ціальної дійсності, який вимагає застосування до неї інших, ніж природничо-наукові методи пізнання. Суспільство та індивіди, які його утворюють, роз</w:t>
      </w:r>
      <w:r>
        <w:rPr>
          <w:sz w:val="22"/>
          <w:szCs w:val="22"/>
          <w:lang w:val="uk-UA"/>
        </w:rPr>
        <w:softHyphen/>
        <w:t xml:space="preserve">глядаються не як типові соціальні факти, а як такі, що постають унаслідок процесів соціальної дії та взаємодії. Цей напрям у класичній соціології отримав назву </w:t>
      </w:r>
      <w:r>
        <w:rPr>
          <w:i/>
          <w:iCs/>
          <w:sz w:val="22"/>
          <w:szCs w:val="22"/>
          <w:lang w:val="uk-UA"/>
        </w:rPr>
        <w:t xml:space="preserve">гуманістичної соціології </w:t>
      </w:r>
      <w:r>
        <w:rPr>
          <w:sz w:val="22"/>
          <w:szCs w:val="22"/>
          <w:lang w:val="uk-UA"/>
        </w:rPr>
        <w:t>і протистоїть і соціологізму Е. Дюрк</w:t>
      </w:r>
      <w:r>
        <w:rPr>
          <w:sz w:val="22"/>
          <w:szCs w:val="22"/>
          <w:lang w:val="uk-UA"/>
        </w:rPr>
        <w:softHyphen/>
        <w:t>гайма, і соціологічному психологізму. До цього напряму включають соціо</w:t>
      </w:r>
      <w:r>
        <w:rPr>
          <w:sz w:val="22"/>
          <w:szCs w:val="22"/>
          <w:lang w:val="uk-UA"/>
        </w:rPr>
        <w:softHyphen/>
        <w:t xml:space="preserve">логічну систему </w:t>
      </w:r>
      <w:r>
        <w:rPr>
          <w:b/>
          <w:bCs/>
          <w:sz w:val="22"/>
          <w:szCs w:val="22"/>
          <w:lang w:val="uk-UA"/>
        </w:rPr>
        <w:t xml:space="preserve">М. Вебера, </w:t>
      </w:r>
      <w:r>
        <w:rPr>
          <w:sz w:val="22"/>
          <w:szCs w:val="22"/>
          <w:lang w:val="uk-UA"/>
        </w:rPr>
        <w:t xml:space="preserve">концепції </w:t>
      </w:r>
      <w:r>
        <w:rPr>
          <w:b/>
          <w:bCs/>
          <w:sz w:val="22"/>
          <w:szCs w:val="22"/>
          <w:lang w:val="uk-UA"/>
        </w:rPr>
        <w:t>Ґ. Зіммеля та Ф. Тьонніса.</w:t>
      </w:r>
    </w:p>
    <w:p w:rsidR="00D711FB" w:rsidRDefault="00D711FB">
      <w:pPr>
        <w:shd w:val="clear" w:color="auto" w:fill="FFFFFF"/>
        <w:spacing w:before="514"/>
        <w:ind w:left="53"/>
      </w:pPr>
      <w:r>
        <w:rPr>
          <w:sz w:val="30"/>
          <w:szCs w:val="30"/>
          <w:lang w:val="uk-UA"/>
        </w:rPr>
        <w:t>Соціологія М. Вебера</w:t>
      </w:r>
    </w:p>
    <w:p w:rsidR="00D711FB" w:rsidRPr="00D711FB" w:rsidRDefault="00ED72C1">
      <w:pPr>
        <w:shd w:val="clear" w:color="auto" w:fill="FFFFFF"/>
        <w:spacing w:before="269" w:line="240" w:lineRule="exact"/>
        <w:ind w:left="53" w:right="422" w:firstLine="293"/>
        <w:jc w:val="both"/>
        <w:rPr>
          <w:lang w:val="uk-UA"/>
        </w:rPr>
      </w:pPr>
      <w:r>
        <w:rPr>
          <w:b/>
          <w:bCs/>
          <w:spacing w:val="-1"/>
          <w:sz w:val="22"/>
          <w:szCs w:val="22"/>
          <w:lang w:val="uk-UA"/>
        </w:rPr>
        <w:t>«</w:t>
      </w:r>
      <w:r w:rsidR="00D711FB">
        <w:rPr>
          <w:b/>
          <w:bCs/>
          <w:spacing w:val="-1"/>
          <w:sz w:val="22"/>
          <w:szCs w:val="22"/>
          <w:lang w:val="uk-UA"/>
        </w:rPr>
        <w:t>Предмет і методи соціології М. Вебера"*</w:t>
      </w:r>
      <w:r w:rsidR="00D711FB">
        <w:rPr>
          <w:b/>
          <w:bCs/>
          <w:spacing w:val="-1"/>
          <w:sz w:val="22"/>
          <w:szCs w:val="22"/>
          <w:vertAlign w:val="superscript"/>
          <w:lang w:val="uk-UA"/>
        </w:rPr>
        <w:t>1</w:t>
      </w:r>
      <w:r w:rsidR="00D711FB">
        <w:rPr>
          <w:b/>
          <w:bCs/>
          <w:spacing w:val="-1"/>
          <w:sz w:val="22"/>
          <w:szCs w:val="22"/>
          <w:lang w:val="uk-UA"/>
        </w:rPr>
        <w:t xml:space="preserve"> </w:t>
      </w:r>
      <w:r w:rsidR="00D711FB">
        <w:rPr>
          <w:spacing w:val="-1"/>
          <w:sz w:val="22"/>
          <w:szCs w:val="22"/>
          <w:lang w:val="uk-UA"/>
        </w:rPr>
        <w:t xml:space="preserve">Німецький соціолог </w:t>
      </w:r>
      <w:r w:rsidR="00D711FB">
        <w:rPr>
          <w:b/>
          <w:bCs/>
          <w:spacing w:val="-1"/>
          <w:sz w:val="22"/>
          <w:szCs w:val="22"/>
          <w:lang w:val="uk-UA"/>
        </w:rPr>
        <w:t>Макс Ве</w:t>
      </w:r>
      <w:r w:rsidR="00D711FB">
        <w:rPr>
          <w:b/>
          <w:bCs/>
          <w:sz w:val="22"/>
          <w:szCs w:val="22"/>
          <w:lang w:val="uk-UA"/>
        </w:rPr>
        <w:t>бер (1864</w:t>
      </w:r>
      <w:r w:rsidR="00D711FB">
        <w:rPr>
          <w:sz w:val="22"/>
          <w:szCs w:val="22"/>
          <w:lang w:val="uk-UA"/>
        </w:rPr>
        <w:t>—</w:t>
      </w:r>
      <w:r w:rsidR="00D711FB">
        <w:rPr>
          <w:b/>
          <w:bCs/>
          <w:sz w:val="22"/>
          <w:szCs w:val="22"/>
          <w:lang w:val="uk-UA"/>
        </w:rPr>
        <w:t xml:space="preserve">1920) </w:t>
      </w:r>
      <w:r w:rsidR="00D711FB">
        <w:rPr>
          <w:sz w:val="22"/>
          <w:szCs w:val="22"/>
          <w:lang w:val="uk-UA"/>
        </w:rPr>
        <w:t xml:space="preserve">вважається засновником </w:t>
      </w:r>
      <w:r w:rsidR="00D711FB">
        <w:rPr>
          <w:i/>
          <w:iCs/>
          <w:sz w:val="22"/>
          <w:szCs w:val="22"/>
          <w:lang w:val="uk-UA"/>
        </w:rPr>
        <w:t xml:space="preserve">розуміючої соціології і теорії соціальної дії. </w:t>
      </w:r>
      <w:r w:rsidR="00D711FB">
        <w:rPr>
          <w:sz w:val="22"/>
          <w:szCs w:val="22"/>
          <w:lang w:val="uk-UA"/>
        </w:rPr>
        <w:t xml:space="preserve">В основі його соціологічної системи є ідея </w:t>
      </w:r>
      <w:r w:rsidR="00D711FB">
        <w:rPr>
          <w:b/>
          <w:bCs/>
          <w:i/>
          <w:iCs/>
          <w:sz w:val="22"/>
          <w:szCs w:val="22"/>
          <w:lang w:val="uk-UA"/>
        </w:rPr>
        <w:t xml:space="preserve">якісної відмінності </w:t>
      </w:r>
      <w:r w:rsidR="00D711FB">
        <w:rPr>
          <w:sz w:val="22"/>
          <w:szCs w:val="22"/>
          <w:lang w:val="uk-UA"/>
        </w:rPr>
        <w:t xml:space="preserve">соціогуманітарних наук від природознавства. Ця відмінність полягає, по-перше, у </w:t>
      </w:r>
      <w:r w:rsidR="00D711FB">
        <w:rPr>
          <w:i/>
          <w:iCs/>
          <w:sz w:val="22"/>
          <w:szCs w:val="22"/>
          <w:lang w:val="uk-UA"/>
        </w:rPr>
        <w:t xml:space="preserve">предметі </w:t>
      </w:r>
      <w:r w:rsidR="00D711FB">
        <w:rPr>
          <w:sz w:val="22"/>
          <w:szCs w:val="22"/>
          <w:lang w:val="uk-UA"/>
        </w:rPr>
        <w:t xml:space="preserve">дослідження (природознавство досліджує живу і неживу природу, соціогуманітарні науки — людину й створене нею суспільство); по-друге — у </w:t>
      </w:r>
      <w:r w:rsidR="00D711FB">
        <w:rPr>
          <w:i/>
          <w:iCs/>
          <w:sz w:val="22"/>
          <w:szCs w:val="22"/>
          <w:lang w:val="uk-UA"/>
        </w:rPr>
        <w:t xml:space="preserve">методі </w:t>
      </w:r>
      <w:r w:rsidR="00D711FB">
        <w:rPr>
          <w:sz w:val="22"/>
          <w:szCs w:val="22"/>
          <w:lang w:val="uk-UA"/>
        </w:rPr>
        <w:t>дослідження (якщо у природознавстві використовується метод опису й пояснення, то у соціогуманітарних науках — метод розуміння діючих у суспільстві людей).</w:t>
      </w:r>
    </w:p>
    <w:p w:rsidR="00D711FB" w:rsidRPr="00D711FB" w:rsidRDefault="00D711FB">
      <w:pPr>
        <w:shd w:val="clear" w:color="auto" w:fill="FFFFFF"/>
        <w:spacing w:before="67" w:line="240" w:lineRule="exact"/>
        <w:ind w:left="53" w:right="432" w:firstLine="298"/>
        <w:jc w:val="both"/>
        <w:rPr>
          <w:lang w:val="uk-UA"/>
        </w:rPr>
      </w:pPr>
      <w:r>
        <w:rPr>
          <w:b/>
          <w:bCs/>
          <w:sz w:val="22"/>
          <w:szCs w:val="22"/>
          <w:lang w:val="uk-UA"/>
        </w:rPr>
        <w:t xml:space="preserve">Соціальна дія </w:t>
      </w:r>
      <w:r>
        <w:rPr>
          <w:sz w:val="22"/>
          <w:szCs w:val="22"/>
          <w:lang w:val="uk-UA"/>
        </w:rPr>
        <w:t>Вебер наголошує, що не можна вивчати людську діяль</w:t>
      </w:r>
      <w:r>
        <w:rPr>
          <w:sz w:val="22"/>
          <w:szCs w:val="22"/>
          <w:lang w:val="uk-UA"/>
        </w:rPr>
        <w:softHyphen/>
        <w:t xml:space="preserve">ність так само, як астроном досліджує рух небесних тіл. Людина є істота свідома, тому варто намагатися зрозуміти її дії як осмислені, спрямовані на певну мету та засоби її досягнення. Соціолога при цьому цікавить не те, </w:t>
      </w:r>
      <w:r>
        <w:rPr>
          <w:i/>
          <w:iCs/>
          <w:sz w:val="22"/>
          <w:szCs w:val="22"/>
          <w:lang w:val="uk-UA"/>
        </w:rPr>
        <w:t xml:space="preserve">що </w:t>
      </w:r>
      <w:r>
        <w:rPr>
          <w:sz w:val="22"/>
          <w:szCs w:val="22"/>
          <w:lang w:val="uk-UA"/>
        </w:rPr>
        <w:t xml:space="preserve">індивіди роблять, а те, </w:t>
      </w:r>
      <w:r>
        <w:rPr>
          <w:i/>
          <w:iCs/>
          <w:sz w:val="22"/>
          <w:szCs w:val="22"/>
          <w:lang w:val="uk-UA"/>
        </w:rPr>
        <w:t xml:space="preserve">чому </w:t>
      </w:r>
      <w:r>
        <w:rPr>
          <w:sz w:val="22"/>
          <w:szCs w:val="22"/>
          <w:lang w:val="uk-UA"/>
        </w:rPr>
        <w:t xml:space="preserve">вони щось роблять. Тому з принципом розуміння пов'язана у Вебера категорія </w:t>
      </w:r>
      <w:r>
        <w:rPr>
          <w:b/>
          <w:bCs/>
          <w:i/>
          <w:iCs/>
          <w:sz w:val="22"/>
          <w:szCs w:val="22"/>
          <w:lang w:val="uk-UA"/>
        </w:rPr>
        <w:t xml:space="preserve">соціальної дії. </w:t>
      </w:r>
      <w:r>
        <w:rPr>
          <w:sz w:val="22"/>
          <w:szCs w:val="22"/>
          <w:lang w:val="uk-UA"/>
        </w:rPr>
        <w:t>Соціологія досліджує поведінку, дії, вчинки індивіда чи групи індивідів. Соціальна дія передбачає</w:t>
      </w:r>
    </w:p>
    <w:p w:rsidR="00D711FB" w:rsidRPr="00D711FB" w:rsidRDefault="00D711FB">
      <w:pPr>
        <w:shd w:val="clear" w:color="auto" w:fill="FFFFFF"/>
        <w:spacing w:before="312"/>
        <w:ind w:left="67"/>
        <w:rPr>
          <w:lang w:val="uk-UA"/>
        </w:rPr>
      </w:pPr>
      <w:r>
        <w:rPr>
          <w:spacing w:val="-1"/>
          <w:sz w:val="16"/>
          <w:szCs w:val="16"/>
          <w:lang w:val="uk-UA"/>
        </w:rPr>
        <w:t>З   Соціологія</w:t>
      </w:r>
    </w:p>
    <w:p w:rsidR="00D711FB" w:rsidRPr="00D711FB" w:rsidRDefault="00D711FB">
      <w:pPr>
        <w:shd w:val="clear" w:color="auto" w:fill="FFFFFF"/>
        <w:ind w:left="3509"/>
        <w:rPr>
          <w:lang w:val="uk-UA"/>
        </w:rPr>
      </w:pPr>
    </w:p>
    <w:p w:rsidR="00D711FB" w:rsidRPr="00D711FB" w:rsidRDefault="00D711FB">
      <w:pPr>
        <w:shd w:val="clear" w:color="auto" w:fill="FFFFFF"/>
        <w:ind w:left="3509"/>
        <w:rPr>
          <w:lang w:val="uk-UA"/>
        </w:rPr>
        <w:sectPr w:rsidR="00D711FB" w:rsidRPr="00D711FB">
          <w:type w:val="continuous"/>
          <w:pgSz w:w="11909" w:h="16834"/>
          <w:pgMar w:top="1440" w:right="2021" w:bottom="720" w:left="1742" w:header="720" w:footer="720" w:gutter="0"/>
          <w:cols w:space="60"/>
          <w:noEndnote/>
        </w:sectPr>
      </w:pPr>
    </w:p>
    <w:p w:rsidR="00D711FB" w:rsidRPr="00D711FB" w:rsidRDefault="00D711FB">
      <w:pPr>
        <w:shd w:val="clear" w:color="auto" w:fill="FFFFFF"/>
        <w:tabs>
          <w:tab w:val="left" w:pos="2556"/>
        </w:tabs>
        <w:rPr>
          <w:lang w:val="uk-UA"/>
        </w:rPr>
      </w:pPr>
      <w:r>
        <w:rPr>
          <w:rFonts w:ascii="Arial" w:hAnsi="Arial" w:cs="Arial"/>
          <w:spacing w:val="-2"/>
          <w:lang w:val="uk-UA"/>
        </w:rPr>
        <w:lastRenderedPageBreak/>
        <w:t>66</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D711FB" w:rsidRDefault="00D711FB">
      <w:pPr>
        <w:shd w:val="clear" w:color="auto" w:fill="FFFFFF"/>
        <w:spacing w:before="317" w:line="245" w:lineRule="exact"/>
        <w:ind w:right="72"/>
        <w:jc w:val="both"/>
      </w:pPr>
      <w:r>
        <w:rPr>
          <w:sz w:val="22"/>
          <w:szCs w:val="22"/>
          <w:lang w:val="uk-UA"/>
        </w:rPr>
        <w:t xml:space="preserve">два моменти: </w:t>
      </w:r>
      <w:r>
        <w:rPr>
          <w:i/>
          <w:iCs/>
          <w:sz w:val="22"/>
          <w:szCs w:val="22"/>
          <w:lang w:val="uk-UA"/>
        </w:rPr>
        <w:t xml:space="preserve">суб'єктивну мотивацію </w:t>
      </w:r>
      <w:r>
        <w:rPr>
          <w:sz w:val="22"/>
          <w:szCs w:val="22"/>
          <w:lang w:val="uk-UA"/>
        </w:rPr>
        <w:t xml:space="preserve">індивіда чи групи й </w:t>
      </w:r>
      <w:r>
        <w:rPr>
          <w:i/>
          <w:iCs/>
          <w:sz w:val="22"/>
          <w:szCs w:val="22"/>
          <w:lang w:val="uk-UA"/>
        </w:rPr>
        <w:t xml:space="preserve">орієнтацію на іншого </w:t>
      </w:r>
      <w:r>
        <w:rPr>
          <w:sz w:val="22"/>
          <w:szCs w:val="22"/>
          <w:lang w:val="uk-UA"/>
        </w:rPr>
        <w:t xml:space="preserve">(інших), яку </w:t>
      </w:r>
      <w:r>
        <w:rPr>
          <w:b/>
          <w:bCs/>
          <w:sz w:val="22"/>
          <w:szCs w:val="22"/>
          <w:lang w:val="uk-UA"/>
        </w:rPr>
        <w:t xml:space="preserve">М. Вебер </w:t>
      </w:r>
      <w:r>
        <w:rPr>
          <w:sz w:val="22"/>
          <w:szCs w:val="22"/>
          <w:lang w:val="uk-UA"/>
        </w:rPr>
        <w:t xml:space="preserve">ще називає "очікуванням". Не всі дії людей мають соціальний характер: зіткнення двох велосипедистів, наприклад, — випадкові. Якщо ж хтось із них захоче уникнути цього зіткнення, тоді ця подія стане соціальною дією, бо велосипедист у своїй поведінці орінтується на поведінку іншого. Вебер вирізняє </w:t>
      </w:r>
      <w:r>
        <w:rPr>
          <w:b/>
          <w:bCs/>
          <w:i/>
          <w:iCs/>
          <w:sz w:val="22"/>
          <w:szCs w:val="22"/>
          <w:lang w:val="uk-UA"/>
        </w:rPr>
        <w:t>чотири типи соціальної дії:</w:t>
      </w:r>
    </w:p>
    <w:p w:rsidR="00D711FB" w:rsidRDefault="00D711FB" w:rsidP="00D711FB">
      <w:pPr>
        <w:numPr>
          <w:ilvl w:val="0"/>
          <w:numId w:val="3"/>
        </w:numPr>
        <w:shd w:val="clear" w:color="auto" w:fill="FFFFFF"/>
        <w:tabs>
          <w:tab w:val="left" w:pos="569"/>
        </w:tabs>
        <w:spacing w:before="101"/>
        <w:ind w:left="302"/>
        <w:rPr>
          <w:sz w:val="22"/>
          <w:szCs w:val="22"/>
          <w:lang w:val="uk-UA"/>
        </w:rPr>
      </w:pPr>
      <w:r>
        <w:rPr>
          <w:i/>
          <w:iCs/>
          <w:sz w:val="22"/>
          <w:szCs w:val="22"/>
          <w:lang w:val="uk-UA"/>
        </w:rPr>
        <w:t xml:space="preserve">традиційну </w:t>
      </w:r>
      <w:r>
        <w:rPr>
          <w:sz w:val="22"/>
          <w:szCs w:val="22"/>
          <w:lang w:val="uk-UA"/>
        </w:rPr>
        <w:t>(визначається звичкою);</w:t>
      </w:r>
    </w:p>
    <w:p w:rsidR="00D711FB" w:rsidRDefault="00D711FB" w:rsidP="00D711FB">
      <w:pPr>
        <w:numPr>
          <w:ilvl w:val="0"/>
          <w:numId w:val="3"/>
        </w:numPr>
        <w:shd w:val="clear" w:color="auto" w:fill="FFFFFF"/>
        <w:tabs>
          <w:tab w:val="left" w:pos="569"/>
        </w:tabs>
        <w:spacing w:before="50"/>
        <w:ind w:left="302"/>
        <w:rPr>
          <w:sz w:val="22"/>
          <w:szCs w:val="22"/>
          <w:lang w:val="uk-UA"/>
        </w:rPr>
      </w:pPr>
      <w:r>
        <w:rPr>
          <w:i/>
          <w:iCs/>
          <w:sz w:val="22"/>
          <w:szCs w:val="22"/>
          <w:lang w:val="uk-UA"/>
        </w:rPr>
        <w:t xml:space="preserve">афективну </w:t>
      </w:r>
      <w:r>
        <w:rPr>
          <w:sz w:val="22"/>
          <w:szCs w:val="22"/>
          <w:lang w:val="uk-UA"/>
        </w:rPr>
        <w:t>(визначається емоціями і почуттями);</w:t>
      </w:r>
    </w:p>
    <w:p w:rsidR="00D711FB" w:rsidRDefault="00D711FB" w:rsidP="00D711FB">
      <w:pPr>
        <w:numPr>
          <w:ilvl w:val="0"/>
          <w:numId w:val="4"/>
        </w:numPr>
        <w:shd w:val="clear" w:color="auto" w:fill="FFFFFF"/>
        <w:tabs>
          <w:tab w:val="left" w:pos="569"/>
        </w:tabs>
        <w:spacing w:before="43" w:line="252" w:lineRule="exact"/>
        <w:ind w:left="569" w:right="72" w:hanging="266"/>
        <w:jc w:val="both"/>
        <w:rPr>
          <w:sz w:val="22"/>
          <w:szCs w:val="22"/>
          <w:lang w:val="uk-UA"/>
        </w:rPr>
      </w:pPr>
      <w:r>
        <w:rPr>
          <w:i/>
          <w:iCs/>
          <w:sz w:val="22"/>
          <w:szCs w:val="22"/>
          <w:lang w:val="uk-UA"/>
        </w:rPr>
        <w:t xml:space="preserve">ціннісно-раціональну </w:t>
      </w:r>
      <w:r>
        <w:rPr>
          <w:sz w:val="22"/>
          <w:szCs w:val="22"/>
          <w:lang w:val="uk-UA"/>
        </w:rPr>
        <w:t>(визначається свідомою вірою у певну етичну, естетичну, релігійну тощо цінність поведінки незалежно від її успіху);</w:t>
      </w:r>
    </w:p>
    <w:p w:rsidR="00D711FB" w:rsidRDefault="00D711FB" w:rsidP="00D711FB">
      <w:pPr>
        <w:numPr>
          <w:ilvl w:val="0"/>
          <w:numId w:val="4"/>
        </w:numPr>
        <w:shd w:val="clear" w:color="auto" w:fill="FFFFFF"/>
        <w:tabs>
          <w:tab w:val="left" w:pos="569"/>
        </w:tabs>
        <w:spacing w:before="50" w:line="238" w:lineRule="exact"/>
        <w:ind w:left="569" w:right="50" w:hanging="266"/>
        <w:jc w:val="both"/>
        <w:rPr>
          <w:sz w:val="22"/>
          <w:szCs w:val="22"/>
          <w:lang w:val="uk-UA"/>
        </w:rPr>
      </w:pPr>
      <w:r>
        <w:rPr>
          <w:i/>
          <w:iCs/>
          <w:sz w:val="22"/>
          <w:szCs w:val="22"/>
          <w:lang w:val="uk-UA"/>
        </w:rPr>
        <w:t xml:space="preserve">цілераціональну </w:t>
      </w:r>
      <w:r>
        <w:rPr>
          <w:sz w:val="22"/>
          <w:szCs w:val="22"/>
          <w:lang w:val="uk-UA"/>
        </w:rPr>
        <w:t>(визначається очікуванням певної поведінки інших людей і використанням цього очікування як засобу для досягнення раціонально регульованих цілей з метою досягнення успіху).</w:t>
      </w:r>
    </w:p>
    <w:p w:rsidR="00D711FB" w:rsidRPr="00D711FB" w:rsidRDefault="00D711FB">
      <w:pPr>
        <w:shd w:val="clear" w:color="auto" w:fill="FFFFFF"/>
        <w:spacing w:before="108" w:line="245" w:lineRule="exact"/>
        <w:ind w:left="29" w:right="29" w:firstLine="295"/>
        <w:jc w:val="both"/>
        <w:rPr>
          <w:lang w:val="uk-UA"/>
        </w:rPr>
      </w:pPr>
      <w:r>
        <w:rPr>
          <w:b/>
          <w:bCs/>
          <w:sz w:val="22"/>
          <w:szCs w:val="22"/>
          <w:lang w:val="uk-UA"/>
        </w:rPr>
        <w:t>Співвідношення типів соціальної дїї</w:t>
      </w:r>
      <w:r w:rsidR="007B0481">
        <w:rPr>
          <w:b/>
          <w:bCs/>
          <w:sz w:val="22"/>
          <w:szCs w:val="22"/>
          <w:lang w:val="uk-UA"/>
        </w:rPr>
        <w:t>.</w:t>
      </w:r>
      <w:r>
        <w:rPr>
          <w:b/>
          <w:bCs/>
          <w:sz w:val="22"/>
          <w:szCs w:val="22"/>
          <w:vertAlign w:val="superscript"/>
          <w:lang w:val="uk-UA"/>
        </w:rPr>
        <w:t>3</w:t>
      </w:r>
      <w:r>
        <w:rPr>
          <w:b/>
          <w:bCs/>
          <w:sz w:val="22"/>
          <w:szCs w:val="22"/>
          <w:lang w:val="uk-UA"/>
        </w:rPr>
        <w:t xml:space="preserve"> </w:t>
      </w:r>
      <w:r>
        <w:rPr>
          <w:sz w:val="22"/>
          <w:szCs w:val="22"/>
          <w:lang w:val="uk-UA"/>
        </w:rPr>
        <w:t>Із цих чотирьох типів соціальної дії лише два останні є суто соціальними та раціональними, характерними для сучасного індустріального суспільства, тоді як перші два — суб'єктивно-ірраціональні й тому практично незбагненні, — вони існують у традиційних суспільствах минулого. Зрозуміти можна лише цілераціональну соціальну дію, оскільки в ній збігаються сенс людської діяльності та суть особистості діючої людини. У міру зменшення раціональності соціальна дія стає менш зрозумілою і недоступною для соціології.</w:t>
      </w:r>
    </w:p>
    <w:p w:rsidR="00D711FB" w:rsidRPr="00D711FB" w:rsidRDefault="00D711FB">
      <w:pPr>
        <w:shd w:val="clear" w:color="auto" w:fill="FFFFFF"/>
        <w:spacing w:before="43" w:line="238" w:lineRule="exact"/>
        <w:ind w:left="43" w:right="22" w:firstLine="288"/>
        <w:jc w:val="both"/>
        <w:rPr>
          <w:lang w:val="uk-UA"/>
        </w:rPr>
      </w:pPr>
      <w:r>
        <w:rPr>
          <w:b/>
          <w:bCs/>
          <w:sz w:val="22"/>
          <w:szCs w:val="22"/>
          <w:lang w:val="uk-UA"/>
        </w:rPr>
        <w:t>Суб'єкт соціальної дії</w:t>
      </w:r>
      <w:r w:rsidR="007B0481">
        <w:rPr>
          <w:b/>
          <w:bCs/>
          <w:sz w:val="22"/>
          <w:szCs w:val="22"/>
          <w:lang w:val="uk-UA"/>
        </w:rPr>
        <w:t>.</w:t>
      </w:r>
      <w:r>
        <w:rPr>
          <w:b/>
          <w:bCs/>
          <w:sz w:val="22"/>
          <w:szCs w:val="22"/>
          <w:lang w:val="uk-UA"/>
        </w:rPr>
        <w:t xml:space="preserve"> </w:t>
      </w:r>
      <w:r>
        <w:rPr>
          <w:b/>
          <w:bCs/>
          <w:i/>
          <w:iCs/>
          <w:sz w:val="22"/>
          <w:szCs w:val="22"/>
          <w:lang w:val="uk-UA"/>
        </w:rPr>
        <w:t xml:space="preserve">Суб'єктом </w:t>
      </w:r>
      <w:r>
        <w:rPr>
          <w:sz w:val="22"/>
          <w:szCs w:val="22"/>
          <w:lang w:val="uk-UA"/>
        </w:rPr>
        <w:t xml:space="preserve">соціальної дії у М. Вебера є </w:t>
      </w:r>
      <w:r>
        <w:rPr>
          <w:i/>
          <w:iCs/>
          <w:sz w:val="22"/>
          <w:szCs w:val="22"/>
          <w:lang w:val="uk-UA"/>
        </w:rPr>
        <w:t xml:space="preserve">індивід </w:t>
      </w:r>
      <w:r>
        <w:rPr>
          <w:sz w:val="22"/>
          <w:szCs w:val="22"/>
          <w:lang w:val="uk-UA"/>
        </w:rPr>
        <w:t xml:space="preserve">(у кращому разі група індивідів). Уводячи поняття соціальної дії та індивідів як її суб'єктів, Вебер по суті дає своє тлумачення соціального факту, протилежне розумінню його </w:t>
      </w:r>
      <w:r>
        <w:rPr>
          <w:b/>
          <w:bCs/>
          <w:sz w:val="22"/>
          <w:szCs w:val="22"/>
          <w:lang w:val="uk-UA"/>
        </w:rPr>
        <w:t xml:space="preserve">Е. Дюркгаймом. </w:t>
      </w:r>
      <w:r>
        <w:rPr>
          <w:sz w:val="22"/>
          <w:szCs w:val="22"/>
          <w:lang w:val="uk-UA"/>
        </w:rPr>
        <w:t xml:space="preserve">На відміну від останнього </w:t>
      </w:r>
      <w:r>
        <w:rPr>
          <w:b/>
          <w:bCs/>
          <w:sz w:val="22"/>
          <w:szCs w:val="22"/>
          <w:lang w:val="uk-UA"/>
        </w:rPr>
        <w:t xml:space="preserve">М. Вебер </w:t>
      </w:r>
      <w:r>
        <w:rPr>
          <w:sz w:val="22"/>
          <w:szCs w:val="22"/>
          <w:lang w:val="uk-UA"/>
        </w:rPr>
        <w:t xml:space="preserve">вважає, що ні суспільство загалом, ні різні форми колективності не можуть бути суб'єктами соціальної дії: вони радше є засобами організації дій окремих індивідів. Отже, якщо у Е. Дюркгаима людина є повністю узалежненою від суспільства-Бога чи колективних уявлень, то у М. Вебера саме </w:t>
      </w:r>
      <w:r>
        <w:rPr>
          <w:i/>
          <w:iCs/>
          <w:sz w:val="22"/>
          <w:szCs w:val="22"/>
          <w:lang w:val="uk-UA"/>
        </w:rPr>
        <w:t xml:space="preserve">людина перебуває в центрі суспільного життя, </w:t>
      </w:r>
      <w:r>
        <w:rPr>
          <w:sz w:val="22"/>
          <w:szCs w:val="22"/>
          <w:lang w:val="uk-UA"/>
        </w:rPr>
        <w:t>яке можна зрозуміти лише через індивідуальну свідомість та індивідуальну дію.</w:t>
      </w:r>
    </w:p>
    <w:p w:rsidR="00D711FB" w:rsidRPr="00D711FB" w:rsidRDefault="00D711FB">
      <w:pPr>
        <w:shd w:val="clear" w:color="auto" w:fill="FFFFFF"/>
        <w:spacing w:line="238" w:lineRule="exact"/>
        <w:ind w:left="50" w:right="7" w:firstLine="274"/>
        <w:jc w:val="both"/>
        <w:rPr>
          <w:lang w:val="uk-UA"/>
        </w:rPr>
      </w:pPr>
      <w:r>
        <w:rPr>
          <w:sz w:val="22"/>
          <w:szCs w:val="22"/>
          <w:lang w:val="uk-UA"/>
        </w:rPr>
        <w:t xml:space="preserve">Тому, прагнучи зрозуміти суспільство, соціології варто насамперед вивчати людську поведінку. Суспільні ж інститути й соціальні спільноти (право, держава, релігія, нація тощо) повинні вивчатися соціологією лише у тій формі, в якій вони є значущими для окремих індивідів, і лише тією мірою, якою індивіди на ці інститути і спільноти скеровані. Якщо ж між індивідом, з одного боку, та соціальними інститутами і спільнотами, </w:t>
      </w:r>
      <w:r>
        <w:rPr>
          <w:b/>
          <w:bCs/>
          <w:sz w:val="22"/>
          <w:szCs w:val="22"/>
          <w:lang w:val="uk-UA"/>
        </w:rPr>
        <w:t xml:space="preserve">з </w:t>
      </w:r>
      <w:r>
        <w:rPr>
          <w:sz w:val="22"/>
          <w:szCs w:val="22"/>
          <w:lang w:val="uk-UA"/>
        </w:rPr>
        <w:t>ін</w:t>
      </w:r>
      <w:r>
        <w:rPr>
          <w:sz w:val="22"/>
          <w:szCs w:val="22"/>
          <w:lang w:val="uk-UA"/>
        </w:rPr>
        <w:softHyphen/>
        <w:t>шого, немає зв'язку і порозуміння — то ці інститути і спільноти приречені на відмирання і занепад як такі, що стали зайвими для людини.</w:t>
      </w:r>
    </w:p>
    <w:p w:rsidR="00D711FB" w:rsidRPr="007B0481" w:rsidRDefault="00D711FB">
      <w:pPr>
        <w:shd w:val="clear" w:color="auto" w:fill="FFFFFF"/>
        <w:spacing w:before="58" w:line="238" w:lineRule="exact"/>
        <w:ind w:left="353"/>
        <w:rPr>
          <w:lang w:val="uk-UA"/>
        </w:rPr>
      </w:pPr>
      <w:r>
        <w:rPr>
          <w:b/>
          <w:bCs/>
          <w:sz w:val="22"/>
          <w:szCs w:val="22"/>
          <w:lang w:val="uk-UA"/>
        </w:rPr>
        <w:t>Принцип зростаючої раціональність</w:t>
      </w:r>
      <w:r w:rsidR="007B0481">
        <w:rPr>
          <w:b/>
          <w:bCs/>
          <w:sz w:val="22"/>
          <w:szCs w:val="22"/>
          <w:lang w:val="uk-UA"/>
        </w:rPr>
        <w:t>.</w:t>
      </w:r>
      <w:r>
        <w:rPr>
          <w:b/>
          <w:bCs/>
          <w:sz w:val="22"/>
          <w:szCs w:val="22"/>
          <w:lang w:val="uk-UA"/>
        </w:rPr>
        <w:t xml:space="preserve"> </w:t>
      </w:r>
      <w:r>
        <w:rPr>
          <w:sz w:val="22"/>
          <w:szCs w:val="22"/>
          <w:lang w:val="uk-UA"/>
        </w:rPr>
        <w:t xml:space="preserve">Таким чином, для </w:t>
      </w:r>
      <w:r>
        <w:rPr>
          <w:i/>
          <w:iCs/>
          <w:sz w:val="22"/>
          <w:szCs w:val="22"/>
          <w:lang w:val="uk-UA"/>
        </w:rPr>
        <w:t>розуміючої</w:t>
      </w:r>
    </w:p>
    <w:p w:rsidR="00D711FB" w:rsidRPr="00D711FB" w:rsidRDefault="00D711FB">
      <w:pPr>
        <w:shd w:val="clear" w:color="auto" w:fill="FFFFFF"/>
        <w:spacing w:line="238" w:lineRule="exact"/>
        <w:ind w:left="65" w:right="7"/>
        <w:jc w:val="both"/>
        <w:rPr>
          <w:lang w:val="uk-UA"/>
        </w:rPr>
      </w:pPr>
      <w:r>
        <w:rPr>
          <w:i/>
          <w:iCs/>
          <w:sz w:val="22"/>
          <w:szCs w:val="22"/>
          <w:lang w:val="uk-UA"/>
        </w:rPr>
        <w:t xml:space="preserve">соціології </w:t>
      </w:r>
      <w:r>
        <w:rPr>
          <w:sz w:val="22"/>
          <w:szCs w:val="22"/>
          <w:lang w:val="uk-UA"/>
        </w:rPr>
        <w:t xml:space="preserve">М. Вебера характерна орієнтація виключно на індивіда з його зростаючою </w:t>
      </w:r>
      <w:r>
        <w:rPr>
          <w:i/>
          <w:iCs/>
          <w:sz w:val="22"/>
          <w:szCs w:val="22"/>
          <w:lang w:val="uk-UA"/>
        </w:rPr>
        <w:t xml:space="preserve">раціональністю. </w:t>
      </w:r>
      <w:r>
        <w:rPr>
          <w:sz w:val="22"/>
          <w:szCs w:val="22"/>
          <w:lang w:val="uk-UA"/>
        </w:rPr>
        <w:t>Найвище досягнення людини, яка раціональна</w:t>
      </w:r>
    </w:p>
    <w:p w:rsidR="00D711FB" w:rsidRPr="00D711FB" w:rsidRDefault="00D711FB">
      <w:pPr>
        <w:shd w:val="clear" w:color="auto" w:fill="FFFFFF"/>
        <w:spacing w:line="238" w:lineRule="exact"/>
        <w:ind w:left="65" w:right="7"/>
        <w:jc w:val="both"/>
        <w:rPr>
          <w:lang w:val="uk-UA"/>
        </w:rPr>
        <w:sectPr w:rsidR="00D711FB" w:rsidRPr="00D711FB">
          <w:pgSz w:w="11909" w:h="16834"/>
          <w:pgMar w:top="1440" w:right="2084" w:bottom="720" w:left="2056" w:header="720" w:footer="720" w:gutter="0"/>
          <w:cols w:space="60"/>
          <w:noEndnote/>
        </w:sectPr>
      </w:pPr>
    </w:p>
    <w:p w:rsidR="00D711FB" w:rsidRPr="00D711FB" w:rsidRDefault="00D711FB">
      <w:pPr>
        <w:shd w:val="clear" w:color="auto" w:fill="FFFFFF"/>
        <w:spacing w:before="43"/>
        <w:rPr>
          <w:lang w:val="uk-UA"/>
        </w:rPr>
      </w:pPr>
      <w:r>
        <w:rPr>
          <w:rFonts w:ascii="Arial" w:hAnsi="Arial"/>
          <w:sz w:val="18"/>
          <w:szCs w:val="18"/>
          <w:lang w:val="uk-UA"/>
        </w:rPr>
        <w:lastRenderedPageBreak/>
        <w:t>Тема</w:t>
      </w:r>
      <w:r>
        <w:rPr>
          <w:rFonts w:ascii="Arial" w:hAnsi="Arial" w:cs="Arial"/>
          <w:sz w:val="18"/>
          <w:szCs w:val="18"/>
          <w:lang w:val="uk-UA"/>
        </w:rPr>
        <w:t xml:space="preserve"> 3. </w:t>
      </w:r>
      <w:r>
        <w:rPr>
          <w:rFonts w:ascii="Arial" w:hAnsi="Arial"/>
          <w:sz w:val="18"/>
          <w:szCs w:val="18"/>
          <w:lang w:val="uk-UA"/>
        </w:rPr>
        <w:t>Класична</w:t>
      </w:r>
      <w:r>
        <w:rPr>
          <w:rFonts w:ascii="Arial" w:hAnsi="Arial" w:cs="Arial"/>
          <w:sz w:val="18"/>
          <w:szCs w:val="18"/>
          <w:lang w:val="uk-UA"/>
        </w:rPr>
        <w:t xml:space="preserve"> </w:t>
      </w:r>
      <w:r>
        <w:rPr>
          <w:rFonts w:ascii="Arial" w:hAnsi="Arial"/>
          <w:sz w:val="18"/>
          <w:szCs w:val="18"/>
          <w:lang w:val="uk-UA"/>
        </w:rPr>
        <w:t>соціологія</w:t>
      </w:r>
    </w:p>
    <w:p w:rsidR="00D711FB" w:rsidRPr="00D711FB" w:rsidRDefault="00D711FB">
      <w:pPr>
        <w:shd w:val="clear" w:color="auto" w:fill="FFFFFF"/>
        <w:rPr>
          <w:lang w:val="uk-UA"/>
        </w:rPr>
      </w:pPr>
      <w:r w:rsidRPr="00D711FB">
        <w:rPr>
          <w:lang w:val="uk-UA"/>
        </w:rPr>
        <w:br w:type="column"/>
      </w:r>
      <w:r>
        <w:rPr>
          <w:rFonts w:ascii="Arial" w:hAnsi="Arial" w:cs="Arial"/>
          <w:b/>
          <w:bCs/>
          <w:lang w:val="uk-UA"/>
        </w:rPr>
        <w:lastRenderedPageBreak/>
        <w:t>67</w:t>
      </w:r>
    </w:p>
    <w:p w:rsidR="00D711FB" w:rsidRPr="00D711FB" w:rsidRDefault="00D711FB">
      <w:pPr>
        <w:shd w:val="clear" w:color="auto" w:fill="FFFFFF"/>
        <w:rPr>
          <w:lang w:val="uk-UA"/>
        </w:rPr>
        <w:sectPr w:rsidR="00D711FB" w:rsidRPr="00D711FB">
          <w:pgSz w:w="11909" w:h="16834"/>
          <w:pgMar w:top="1440" w:right="1786" w:bottom="720" w:left="1977" w:header="720" w:footer="720" w:gutter="0"/>
          <w:cols w:num="2" w:space="720" w:equalWidth="0">
            <w:col w:w="2548" w:space="4877"/>
            <w:col w:w="720"/>
          </w:cols>
          <w:noEndnote/>
        </w:sectPr>
      </w:pPr>
    </w:p>
    <w:p w:rsidR="00D711FB" w:rsidRPr="00D711FB" w:rsidRDefault="00D711FB">
      <w:pPr>
        <w:shd w:val="clear" w:color="auto" w:fill="FFFFFF"/>
        <w:spacing w:before="317" w:line="240" w:lineRule="exact"/>
        <w:ind w:left="10" w:right="470"/>
        <w:jc w:val="both"/>
        <w:rPr>
          <w:lang w:val="uk-UA"/>
        </w:rPr>
      </w:pPr>
      <w:r>
        <w:rPr>
          <w:sz w:val="22"/>
          <w:szCs w:val="22"/>
          <w:lang w:val="uk-UA"/>
        </w:rPr>
        <w:lastRenderedPageBreak/>
        <w:t xml:space="preserve">в своїх діях, — це капіталізм з його раціональними релігією (протестантизмом), бюрократією, раціональним способом ведення господарства. Але навіть таке суспільство ще не є ідеальним з погляду раціональності. </w:t>
      </w:r>
      <w:r>
        <w:rPr>
          <w:b/>
          <w:bCs/>
          <w:sz w:val="22"/>
          <w:szCs w:val="22"/>
          <w:lang w:val="uk-UA"/>
        </w:rPr>
        <w:t xml:space="preserve">^Поняття ідеального типу"® М. Вебер </w:t>
      </w:r>
      <w:r>
        <w:rPr>
          <w:sz w:val="22"/>
          <w:szCs w:val="22"/>
          <w:lang w:val="uk-UA"/>
        </w:rPr>
        <w:t xml:space="preserve">вводить в обіг поняття </w:t>
      </w:r>
      <w:r>
        <w:rPr>
          <w:i/>
          <w:iCs/>
          <w:sz w:val="22"/>
          <w:szCs w:val="22"/>
          <w:lang w:val="uk-UA"/>
        </w:rPr>
        <w:t xml:space="preserve">ідеального типу </w:t>
      </w:r>
      <w:r>
        <w:rPr>
          <w:sz w:val="22"/>
          <w:szCs w:val="22"/>
          <w:lang w:val="uk-UA"/>
        </w:rPr>
        <w:t>— зразка і умоглядної конструкції, якої насправді не існує, але до якої варто прагнути. Такими ідеальними типами для М. Вебера є "економічна людина", "церква", "християнство" та, зрештою, і сам "капіталізм", який ніде не існує реально: конкретні країни мають конкретні різновиди цього ладу, наближені чи віддалені від ідеалу.</w:t>
      </w:r>
    </w:p>
    <w:p w:rsidR="00D711FB" w:rsidRPr="00D711FB" w:rsidRDefault="00D711FB">
      <w:pPr>
        <w:shd w:val="clear" w:color="auto" w:fill="FFFFFF"/>
        <w:spacing w:before="53" w:line="240" w:lineRule="exact"/>
        <w:ind w:left="34" w:right="451" w:firstLine="293"/>
        <w:jc w:val="both"/>
        <w:rPr>
          <w:lang w:val="uk-UA"/>
        </w:rPr>
      </w:pPr>
      <w:r>
        <w:rPr>
          <w:b/>
          <w:bCs/>
          <w:sz w:val="22"/>
          <w:szCs w:val="22"/>
          <w:lang w:val="uk-UA"/>
        </w:rPr>
        <w:t>Завдання соціології</w:t>
      </w:r>
      <w:r w:rsidR="00124B0F">
        <w:rPr>
          <w:b/>
          <w:bCs/>
          <w:sz w:val="22"/>
          <w:szCs w:val="22"/>
          <w:lang w:val="uk-UA"/>
        </w:rPr>
        <w:t>.</w:t>
      </w:r>
      <w:r>
        <w:rPr>
          <w:b/>
          <w:bCs/>
          <w:sz w:val="22"/>
          <w:szCs w:val="22"/>
          <w:lang w:val="uk-UA"/>
        </w:rPr>
        <w:t xml:space="preserve"> </w:t>
      </w:r>
      <w:r>
        <w:rPr>
          <w:sz w:val="22"/>
          <w:szCs w:val="22"/>
          <w:lang w:val="uk-UA"/>
        </w:rPr>
        <w:t>Завданням соціології саме і є з'ясовувати відповідність реальності до ідеальних типів, які є втіленням "інтересів епохи", проявом пануючих у цей час цінностей. Кожна епоха має свою систему цінностей, тому вони як сукупність основних установок та інтересів конкретної епохи і конкретного суспільства є історичними та відносними, тобто з'являються у певний історичний період і зникають чи видозмінюються з розвитком суспільства.</w:t>
      </w:r>
    </w:p>
    <w:p w:rsidR="00D711FB" w:rsidRPr="00D711FB" w:rsidRDefault="00D711FB">
      <w:pPr>
        <w:shd w:val="clear" w:color="auto" w:fill="FFFFFF"/>
        <w:spacing w:before="53" w:line="235" w:lineRule="exact"/>
        <w:ind w:left="43" w:right="422" w:firstLine="298"/>
        <w:jc w:val="both"/>
        <w:rPr>
          <w:lang w:val="uk-UA"/>
        </w:rPr>
      </w:pPr>
      <w:r>
        <w:rPr>
          <w:b/>
          <w:bCs/>
          <w:sz w:val="22"/>
          <w:szCs w:val="22"/>
          <w:lang w:val="uk-UA"/>
        </w:rPr>
        <w:t xml:space="preserve">Принцип віднесення до цінностей </w:t>
      </w:r>
      <w:r>
        <w:rPr>
          <w:sz w:val="22"/>
          <w:szCs w:val="22"/>
          <w:lang w:val="uk-UA"/>
        </w:rPr>
        <w:t xml:space="preserve">У своїй професійній діяльності соціолог повинен виходити з домінуючих у нинішній час цінностей епохи, обираючи предмет і об'єкт дослідження. Але в такому разі він не буде об'єктивним, неупередженим дослідником, а керуватиметься існуючою системою суспільних цінностей. Звідси у творчості </w:t>
      </w:r>
      <w:r>
        <w:rPr>
          <w:b/>
          <w:bCs/>
          <w:sz w:val="22"/>
          <w:szCs w:val="22"/>
          <w:lang w:val="uk-UA"/>
        </w:rPr>
        <w:t xml:space="preserve">М. Вебера </w:t>
      </w:r>
      <w:r>
        <w:rPr>
          <w:sz w:val="22"/>
          <w:szCs w:val="22"/>
          <w:lang w:val="uk-UA"/>
        </w:rPr>
        <w:t xml:space="preserve">з'являється </w:t>
      </w:r>
      <w:r>
        <w:rPr>
          <w:b/>
          <w:bCs/>
          <w:i/>
          <w:iCs/>
          <w:sz w:val="22"/>
          <w:szCs w:val="22"/>
          <w:lang w:val="uk-UA"/>
        </w:rPr>
        <w:t xml:space="preserve">проблема об'єктивності соціології як науки. </w:t>
      </w:r>
      <w:r>
        <w:rPr>
          <w:sz w:val="22"/>
          <w:szCs w:val="22"/>
          <w:lang w:val="uk-UA"/>
        </w:rPr>
        <w:t xml:space="preserve">Вирішує він її шляхом розрізнення двох актів: </w:t>
      </w:r>
      <w:r>
        <w:rPr>
          <w:i/>
          <w:iCs/>
          <w:sz w:val="22"/>
          <w:szCs w:val="22"/>
          <w:lang w:val="uk-UA"/>
        </w:rPr>
        <w:t xml:space="preserve">ставлення до цінності й оцінки. </w:t>
      </w:r>
      <w:r>
        <w:rPr>
          <w:b/>
          <w:bCs/>
          <w:sz w:val="22"/>
          <w:szCs w:val="22"/>
          <w:lang w:val="uk-UA"/>
        </w:rPr>
        <w:t xml:space="preserve">«"Принцип свободи від оціночних суджень"* </w:t>
      </w:r>
      <w:r>
        <w:rPr>
          <w:sz w:val="22"/>
          <w:szCs w:val="22"/>
          <w:lang w:val="uk-UA"/>
        </w:rPr>
        <w:t>Безумовно, соціолог у своїй професійній діяльності виходить із наявних у суспільстві цінностей, інакше його праця не прино-ситиме користі людям, котрі живуть у ньому. Однак власні пристрасті та уподобання вченого не повинні впливати на наукові дослідження. Соціологія має бути наукою, вільною від суб'єктивних оціночних суджень, і давати достовірні знання з досліджуваних проблем.</w:t>
      </w:r>
    </w:p>
    <w:p w:rsidR="00D711FB" w:rsidRDefault="00D711FB">
      <w:pPr>
        <w:shd w:val="clear" w:color="auto" w:fill="FFFFFF"/>
        <w:spacing w:line="235" w:lineRule="exact"/>
        <w:ind w:left="62" w:right="418" w:firstLine="293"/>
        <w:jc w:val="both"/>
      </w:pPr>
      <w:r>
        <w:rPr>
          <w:b/>
          <w:bCs/>
          <w:sz w:val="22"/>
          <w:szCs w:val="22"/>
          <w:lang w:val="uk-UA"/>
        </w:rPr>
        <w:t xml:space="preserve">«'"Типи раціональності та її прояви у суспільному життів </w:t>
      </w:r>
      <w:r>
        <w:rPr>
          <w:sz w:val="22"/>
          <w:szCs w:val="22"/>
          <w:lang w:val="uk-UA"/>
        </w:rPr>
        <w:t xml:space="preserve">Ці основні положення соціологічного вчення </w:t>
      </w:r>
      <w:r>
        <w:rPr>
          <w:b/>
          <w:bCs/>
          <w:sz w:val="22"/>
          <w:szCs w:val="22"/>
          <w:lang w:val="uk-UA"/>
        </w:rPr>
        <w:t xml:space="preserve">М. Вебера </w:t>
      </w:r>
      <w:r>
        <w:rPr>
          <w:sz w:val="22"/>
          <w:szCs w:val="22"/>
          <w:lang w:val="uk-UA"/>
        </w:rPr>
        <w:t xml:space="preserve">відображені в його аналізі таких сфер суспільного життя, як економіка, політика і духовна культура. У цьому плані головними є тісно пов'язані між собою ідеї </w:t>
      </w:r>
      <w:r>
        <w:rPr>
          <w:i/>
          <w:iCs/>
          <w:sz w:val="22"/>
          <w:szCs w:val="22"/>
          <w:lang w:val="uk-UA"/>
        </w:rPr>
        <w:t xml:space="preserve">економічної, політичної </w:t>
      </w:r>
      <w:r>
        <w:rPr>
          <w:sz w:val="22"/>
          <w:szCs w:val="22"/>
          <w:lang w:val="uk-UA"/>
        </w:rPr>
        <w:t xml:space="preserve">та </w:t>
      </w:r>
      <w:r>
        <w:rPr>
          <w:i/>
          <w:iCs/>
          <w:sz w:val="22"/>
          <w:szCs w:val="22"/>
          <w:lang w:val="uk-UA"/>
        </w:rPr>
        <w:t xml:space="preserve">духовної раціональності. </w:t>
      </w:r>
      <w:r>
        <w:rPr>
          <w:sz w:val="22"/>
          <w:szCs w:val="22"/>
          <w:lang w:val="uk-UA"/>
        </w:rPr>
        <w:t>Він приходить до висновку, що існує зв'язок між релігійними переконаннями та економічною поведінкою, релігійними установками та характером суспільного ладу. На його думку, існує тотожність духу капіталізму й духу протестантської етики; підґрунтям, на якому виростає капіталізм, є саме цінності протестантського віровчення: сумлінна, копітка щоденна праця в ім'я слави Божої, скерована на отри</w:t>
      </w:r>
      <w:r>
        <w:rPr>
          <w:sz w:val="22"/>
          <w:szCs w:val="22"/>
          <w:lang w:val="uk-UA"/>
        </w:rPr>
        <w:softHyphen/>
        <w:t xml:space="preserve">мання прибутку; аскетичне, позбавлене розкошів життя тощо. Ця проблема була окреслена в найвідомішому творі </w:t>
      </w:r>
      <w:r>
        <w:rPr>
          <w:b/>
          <w:bCs/>
          <w:sz w:val="22"/>
          <w:szCs w:val="22"/>
          <w:lang w:val="uk-UA"/>
        </w:rPr>
        <w:t xml:space="preserve">М. Вебера </w:t>
      </w:r>
      <w:r>
        <w:rPr>
          <w:sz w:val="22"/>
          <w:szCs w:val="22"/>
          <w:lang w:val="uk-UA"/>
        </w:rPr>
        <w:t>"Протестантська етика і дух капіталізму".</w:t>
      </w:r>
    </w:p>
    <w:p w:rsidR="00D711FB" w:rsidRPr="00D711FB" w:rsidRDefault="00D711FB">
      <w:pPr>
        <w:shd w:val="clear" w:color="auto" w:fill="FFFFFF"/>
        <w:spacing w:before="58" w:line="240" w:lineRule="exact"/>
        <w:ind w:left="67" w:right="422" w:firstLine="288"/>
        <w:jc w:val="both"/>
        <w:rPr>
          <w:lang w:val="uk-UA"/>
        </w:rPr>
      </w:pPr>
      <w:r>
        <w:rPr>
          <w:b/>
          <w:bCs/>
          <w:sz w:val="22"/>
          <w:szCs w:val="22"/>
          <w:lang w:val="uk-UA"/>
        </w:rPr>
        <w:t xml:space="preserve">«""Соціологія політики і влади"» </w:t>
      </w:r>
      <w:r>
        <w:rPr>
          <w:sz w:val="22"/>
          <w:szCs w:val="22"/>
          <w:lang w:val="uk-UA"/>
        </w:rPr>
        <w:t>Соціологія економіки й соціологія релі</w:t>
      </w:r>
      <w:r>
        <w:rPr>
          <w:sz w:val="22"/>
          <w:szCs w:val="22"/>
          <w:lang w:val="uk-UA"/>
        </w:rPr>
        <w:softHyphen/>
        <w:t xml:space="preserve">гії доповнюється у вченні Вебера </w:t>
      </w:r>
      <w:r>
        <w:rPr>
          <w:b/>
          <w:bCs/>
          <w:i/>
          <w:iCs/>
          <w:sz w:val="22"/>
          <w:szCs w:val="22"/>
          <w:lang w:val="uk-UA"/>
        </w:rPr>
        <w:t xml:space="preserve">соціологією політики і влади. </w:t>
      </w:r>
      <w:r>
        <w:rPr>
          <w:sz w:val="22"/>
          <w:szCs w:val="22"/>
          <w:lang w:val="uk-UA"/>
        </w:rPr>
        <w:t>Влада</w:t>
      </w:r>
    </w:p>
    <w:p w:rsidR="00D711FB" w:rsidRPr="00D711FB" w:rsidRDefault="00D711FB">
      <w:pPr>
        <w:shd w:val="clear" w:color="auto" w:fill="FFFFFF"/>
        <w:spacing w:before="58" w:line="240" w:lineRule="exact"/>
        <w:ind w:left="67" w:right="422" w:firstLine="288"/>
        <w:jc w:val="both"/>
        <w:rPr>
          <w:lang w:val="uk-UA"/>
        </w:rPr>
        <w:sectPr w:rsidR="00D711FB" w:rsidRPr="00D711FB">
          <w:type w:val="continuous"/>
          <w:pgSz w:w="11909" w:h="16834"/>
          <w:pgMar w:top="1440" w:right="1786" w:bottom="720" w:left="1977" w:header="720" w:footer="720" w:gutter="0"/>
          <w:cols w:space="60"/>
          <w:noEndnote/>
        </w:sectPr>
      </w:pPr>
    </w:p>
    <w:p w:rsidR="00D711FB" w:rsidRPr="00D711FB" w:rsidRDefault="00D711FB">
      <w:pPr>
        <w:shd w:val="clear" w:color="auto" w:fill="FFFFFF"/>
        <w:tabs>
          <w:tab w:val="left" w:pos="2554"/>
        </w:tabs>
        <w:rPr>
          <w:lang w:val="uk-UA"/>
        </w:rPr>
      </w:pPr>
      <w:r>
        <w:rPr>
          <w:rFonts w:ascii="Arial" w:hAnsi="Arial" w:cs="Arial"/>
          <w:lang w:val="uk-UA"/>
        </w:rPr>
        <w:lastRenderedPageBreak/>
        <w:t>68</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D711FB" w:rsidRDefault="00D711FB">
      <w:pPr>
        <w:shd w:val="clear" w:color="auto" w:fill="FFFFFF"/>
        <w:spacing w:before="322" w:line="240" w:lineRule="exact"/>
        <w:ind w:left="10" w:right="48"/>
        <w:jc w:val="both"/>
      </w:pPr>
      <w:r>
        <w:rPr>
          <w:sz w:val="22"/>
          <w:szCs w:val="22"/>
          <w:lang w:val="uk-UA"/>
        </w:rPr>
        <w:t xml:space="preserve">і панування засновані на взаємному очікуванні індивідів: того, хто наказує, — що його накази будуть виконуватися; того, хто підкоряється, — що одержить наказ, який необхідно виконувати. Відповідно до трьох головних мотивів підкорення й послуху Вебер розрізняє </w:t>
      </w:r>
      <w:r>
        <w:rPr>
          <w:b/>
          <w:bCs/>
          <w:i/>
          <w:iCs/>
          <w:sz w:val="22"/>
          <w:szCs w:val="22"/>
          <w:lang w:val="uk-UA"/>
        </w:rPr>
        <w:t>три чистих типи панування:</w:t>
      </w:r>
    </w:p>
    <w:p w:rsidR="00D711FB" w:rsidRDefault="00D711FB" w:rsidP="00D711FB">
      <w:pPr>
        <w:numPr>
          <w:ilvl w:val="0"/>
          <w:numId w:val="5"/>
        </w:numPr>
        <w:shd w:val="clear" w:color="auto" w:fill="FFFFFF"/>
        <w:tabs>
          <w:tab w:val="left" w:pos="590"/>
        </w:tabs>
        <w:spacing w:before="106" w:line="235" w:lineRule="exact"/>
        <w:ind w:left="590" w:right="58" w:hanging="288"/>
        <w:jc w:val="both"/>
        <w:rPr>
          <w:b/>
          <w:bCs/>
          <w:spacing w:val="-5"/>
          <w:sz w:val="22"/>
          <w:szCs w:val="22"/>
          <w:lang w:val="uk-UA"/>
        </w:rPr>
      </w:pPr>
      <w:r>
        <w:rPr>
          <w:i/>
          <w:iCs/>
          <w:sz w:val="22"/>
          <w:szCs w:val="22"/>
          <w:lang w:val="uk-UA"/>
        </w:rPr>
        <w:t xml:space="preserve">легальне </w:t>
      </w:r>
      <w:r>
        <w:rPr>
          <w:sz w:val="22"/>
          <w:szCs w:val="22"/>
          <w:lang w:val="uk-UA"/>
        </w:rPr>
        <w:t>(існує в сучасних для М. Вебера буржуазних країнах таких, як Англія, Франція, США; базується на пануванні закону);</w:t>
      </w:r>
    </w:p>
    <w:p w:rsidR="00D711FB" w:rsidRDefault="00D711FB" w:rsidP="00D711FB">
      <w:pPr>
        <w:numPr>
          <w:ilvl w:val="0"/>
          <w:numId w:val="5"/>
        </w:numPr>
        <w:shd w:val="clear" w:color="auto" w:fill="FFFFFF"/>
        <w:tabs>
          <w:tab w:val="left" w:pos="590"/>
        </w:tabs>
        <w:spacing w:before="58" w:line="240" w:lineRule="exact"/>
        <w:ind w:left="590" w:right="53" w:hanging="288"/>
        <w:jc w:val="both"/>
        <w:rPr>
          <w:spacing w:val="-1"/>
          <w:sz w:val="22"/>
          <w:szCs w:val="22"/>
          <w:lang w:val="uk-UA"/>
        </w:rPr>
      </w:pPr>
      <w:r>
        <w:rPr>
          <w:i/>
          <w:iCs/>
          <w:sz w:val="22"/>
          <w:szCs w:val="22"/>
          <w:lang w:val="uk-UA"/>
        </w:rPr>
        <w:t xml:space="preserve">традиційне </w:t>
      </w:r>
      <w:r>
        <w:rPr>
          <w:sz w:val="22"/>
          <w:szCs w:val="22"/>
          <w:lang w:val="uk-UA"/>
        </w:rPr>
        <w:t>(існувало переважно у традиційних давніх суспільствах; ґрунтувалося на традиційних діях, порядках і звичаях певної пове</w:t>
      </w:r>
      <w:r>
        <w:rPr>
          <w:sz w:val="22"/>
          <w:szCs w:val="22"/>
          <w:lang w:val="uk-UA"/>
        </w:rPr>
        <w:softHyphen/>
        <w:t>дінки за відсутності формального права та законів);</w:t>
      </w:r>
    </w:p>
    <w:p w:rsidR="00D711FB" w:rsidRDefault="00D711FB" w:rsidP="00D711FB">
      <w:pPr>
        <w:numPr>
          <w:ilvl w:val="0"/>
          <w:numId w:val="5"/>
        </w:numPr>
        <w:shd w:val="clear" w:color="auto" w:fill="FFFFFF"/>
        <w:tabs>
          <w:tab w:val="left" w:pos="590"/>
        </w:tabs>
        <w:spacing w:before="62" w:line="235" w:lineRule="exact"/>
        <w:ind w:left="590" w:right="43" w:hanging="288"/>
        <w:jc w:val="both"/>
        <w:rPr>
          <w:sz w:val="22"/>
          <w:szCs w:val="22"/>
          <w:lang w:val="uk-UA"/>
        </w:rPr>
      </w:pPr>
      <w:r>
        <w:rPr>
          <w:i/>
          <w:iCs/>
          <w:sz w:val="22"/>
          <w:szCs w:val="22"/>
          <w:lang w:val="uk-UA"/>
        </w:rPr>
        <w:t xml:space="preserve">харизматичне </w:t>
      </w:r>
      <w:r>
        <w:rPr>
          <w:sz w:val="22"/>
          <w:szCs w:val="22"/>
          <w:lang w:val="uk-UA"/>
        </w:rPr>
        <w:t>(засноване на харизмі, тобто підкореності певним над-ординарним властивостям героїв, вождів, великих полководців, проро</w:t>
      </w:r>
      <w:r>
        <w:rPr>
          <w:sz w:val="22"/>
          <w:szCs w:val="22"/>
          <w:lang w:val="uk-UA"/>
        </w:rPr>
        <w:softHyphen/>
        <w:t>ків і провидців, як-от: Будда, Ісус, Магомет, Александр Македонський, Цезар, Наполеон).</w:t>
      </w:r>
    </w:p>
    <w:p w:rsidR="00D711FB" w:rsidRDefault="00D711FB">
      <w:pPr>
        <w:shd w:val="clear" w:color="auto" w:fill="FFFFFF"/>
        <w:spacing w:before="106" w:line="240" w:lineRule="exact"/>
        <w:ind w:left="29" w:right="29" w:firstLine="283"/>
        <w:jc w:val="both"/>
      </w:pPr>
      <w:r>
        <w:rPr>
          <w:sz w:val="22"/>
          <w:szCs w:val="22"/>
          <w:lang w:val="uk-UA"/>
        </w:rPr>
        <w:t>Вебер вважає можливим у межах існуючого капіталістичного ладу створити взірцево-раціональний тип влади, пов'язаний з утвердженням раціонально-бюрократичного типу правління, що є реалізацією на практиці ідеї політичної раціональності. Це буде здійснено, на його думку, у процесі еволюційних (а не революційних) змін у політичному житті.</w:t>
      </w:r>
    </w:p>
    <w:p w:rsidR="00D711FB" w:rsidRDefault="00D711FB">
      <w:pPr>
        <w:shd w:val="clear" w:color="auto" w:fill="FFFFFF"/>
        <w:spacing w:before="58" w:line="235" w:lineRule="exact"/>
        <w:ind w:left="43" w:right="10" w:firstLine="293"/>
        <w:jc w:val="both"/>
      </w:pPr>
      <w:r>
        <w:rPr>
          <w:b/>
          <w:bCs/>
          <w:sz w:val="22"/>
          <w:szCs w:val="22"/>
          <w:lang w:val="uk-UA"/>
        </w:rPr>
        <w:t xml:space="preserve">^Роль М. Вебера в історії соціології'* </w:t>
      </w:r>
      <w:r>
        <w:rPr>
          <w:sz w:val="22"/>
          <w:szCs w:val="22"/>
          <w:lang w:val="uk-UA"/>
        </w:rPr>
        <w:t xml:space="preserve">Таким чином, </w:t>
      </w:r>
      <w:r>
        <w:rPr>
          <w:b/>
          <w:bCs/>
          <w:sz w:val="22"/>
          <w:szCs w:val="22"/>
          <w:lang w:val="uk-UA"/>
        </w:rPr>
        <w:t xml:space="preserve">М. Веберу </w:t>
      </w:r>
      <w:r>
        <w:rPr>
          <w:sz w:val="22"/>
          <w:szCs w:val="22"/>
          <w:lang w:val="uk-UA"/>
        </w:rPr>
        <w:t xml:space="preserve">належить </w:t>
      </w:r>
      <w:r>
        <w:rPr>
          <w:b/>
          <w:bCs/>
          <w:i/>
          <w:iCs/>
          <w:sz w:val="22"/>
          <w:szCs w:val="22"/>
          <w:lang w:val="uk-UA"/>
        </w:rPr>
        <w:t xml:space="preserve">центральне місце у класичній соціологи. </w:t>
      </w:r>
      <w:r>
        <w:rPr>
          <w:sz w:val="22"/>
          <w:szCs w:val="22"/>
          <w:lang w:val="uk-UA"/>
        </w:rPr>
        <w:t>Його ідеї залишаються актуаль</w:t>
      </w:r>
      <w:r>
        <w:rPr>
          <w:sz w:val="22"/>
          <w:szCs w:val="22"/>
          <w:lang w:val="uk-UA"/>
        </w:rPr>
        <w:softHyphen/>
        <w:t xml:space="preserve">ними і в сучасних умовах, що дає підстави говорити про "веберівський ренесанс", або відродження значущості його творчої спадщини нині, на початку </w:t>
      </w:r>
      <w:r>
        <w:rPr>
          <w:sz w:val="22"/>
          <w:szCs w:val="22"/>
          <w:lang w:val="en-US"/>
        </w:rPr>
        <w:t>XXI</w:t>
      </w:r>
      <w:r w:rsidRPr="00D711FB">
        <w:rPr>
          <w:sz w:val="22"/>
          <w:szCs w:val="22"/>
          <w:lang w:val="uk-UA"/>
        </w:rPr>
        <w:t xml:space="preserve"> </w:t>
      </w:r>
      <w:r>
        <w:rPr>
          <w:sz w:val="22"/>
          <w:szCs w:val="22"/>
          <w:lang w:val="uk-UA"/>
        </w:rPr>
        <w:t>ст. Для соціології найважливішими є такі його положення:</w:t>
      </w:r>
    </w:p>
    <w:p w:rsidR="00D711FB" w:rsidRDefault="00D711FB" w:rsidP="00D711FB">
      <w:pPr>
        <w:numPr>
          <w:ilvl w:val="0"/>
          <w:numId w:val="6"/>
        </w:numPr>
        <w:shd w:val="clear" w:color="auto" w:fill="FFFFFF"/>
        <w:tabs>
          <w:tab w:val="left" w:pos="600"/>
        </w:tabs>
        <w:spacing w:before="115" w:line="240" w:lineRule="exact"/>
        <w:ind w:left="600" w:right="14" w:hanging="254"/>
        <w:jc w:val="both"/>
        <w:rPr>
          <w:sz w:val="22"/>
          <w:szCs w:val="22"/>
          <w:lang w:val="uk-UA"/>
        </w:rPr>
      </w:pPr>
      <w:r>
        <w:rPr>
          <w:sz w:val="22"/>
          <w:szCs w:val="22"/>
          <w:lang w:val="uk-UA"/>
        </w:rPr>
        <w:t xml:space="preserve">суспільство — це </w:t>
      </w:r>
      <w:r>
        <w:rPr>
          <w:i/>
          <w:iCs/>
          <w:sz w:val="22"/>
          <w:szCs w:val="22"/>
          <w:lang w:val="uk-UA"/>
        </w:rPr>
        <w:t>автономна реальність, докорінно відмінна від при</w:t>
      </w:r>
      <w:r>
        <w:rPr>
          <w:i/>
          <w:iCs/>
          <w:sz w:val="22"/>
          <w:szCs w:val="22"/>
          <w:lang w:val="uk-UA"/>
        </w:rPr>
        <w:softHyphen/>
        <w:t>роди;</w:t>
      </w:r>
    </w:p>
    <w:p w:rsidR="00D711FB" w:rsidRDefault="00D711FB" w:rsidP="00D711FB">
      <w:pPr>
        <w:numPr>
          <w:ilvl w:val="0"/>
          <w:numId w:val="6"/>
        </w:numPr>
        <w:shd w:val="clear" w:color="auto" w:fill="FFFFFF"/>
        <w:tabs>
          <w:tab w:val="left" w:pos="600"/>
        </w:tabs>
        <w:spacing w:before="53" w:line="245" w:lineRule="exact"/>
        <w:ind w:left="600" w:right="10" w:hanging="254"/>
        <w:jc w:val="both"/>
        <w:rPr>
          <w:sz w:val="22"/>
          <w:szCs w:val="22"/>
          <w:lang w:val="uk-UA"/>
        </w:rPr>
      </w:pPr>
      <w:r>
        <w:rPr>
          <w:sz w:val="22"/>
          <w:szCs w:val="22"/>
          <w:lang w:val="uk-UA"/>
        </w:rPr>
        <w:t xml:space="preserve">ця відмінність полягає в тому, що в суспільстві діє </w:t>
      </w:r>
      <w:r>
        <w:rPr>
          <w:i/>
          <w:iCs/>
          <w:sz w:val="22"/>
          <w:szCs w:val="22"/>
          <w:lang w:val="uk-UA"/>
        </w:rPr>
        <w:t xml:space="preserve">наділена свідомістю людина, </w:t>
      </w:r>
      <w:r>
        <w:rPr>
          <w:sz w:val="22"/>
          <w:szCs w:val="22"/>
          <w:lang w:val="uk-UA"/>
        </w:rPr>
        <w:t>вчинки і поведінку котрої покликана досліджувати у свій специфічний спосіб соціологія;</w:t>
      </w:r>
    </w:p>
    <w:p w:rsidR="00D711FB" w:rsidRDefault="00D711FB" w:rsidP="00D711FB">
      <w:pPr>
        <w:numPr>
          <w:ilvl w:val="0"/>
          <w:numId w:val="6"/>
        </w:numPr>
        <w:shd w:val="clear" w:color="auto" w:fill="FFFFFF"/>
        <w:tabs>
          <w:tab w:val="left" w:pos="600"/>
        </w:tabs>
        <w:spacing w:before="48" w:line="235" w:lineRule="exact"/>
        <w:ind w:left="600" w:right="10" w:hanging="254"/>
        <w:jc w:val="both"/>
        <w:rPr>
          <w:sz w:val="22"/>
          <w:szCs w:val="22"/>
          <w:lang w:val="uk-UA"/>
        </w:rPr>
      </w:pPr>
      <w:r>
        <w:rPr>
          <w:sz w:val="22"/>
          <w:szCs w:val="22"/>
          <w:lang w:val="uk-UA"/>
        </w:rPr>
        <w:t xml:space="preserve">специфіка дослідницького методу соціології полягає у намаганні </w:t>
      </w:r>
      <w:r>
        <w:rPr>
          <w:i/>
          <w:iCs/>
          <w:sz w:val="22"/>
          <w:szCs w:val="22"/>
          <w:lang w:val="uk-UA"/>
        </w:rPr>
        <w:t>зрозуміти сенс вчинків і саму діючу особу;</w:t>
      </w:r>
    </w:p>
    <w:p w:rsidR="00D711FB" w:rsidRDefault="00D711FB" w:rsidP="00D711FB">
      <w:pPr>
        <w:numPr>
          <w:ilvl w:val="0"/>
          <w:numId w:val="6"/>
        </w:numPr>
        <w:shd w:val="clear" w:color="auto" w:fill="FFFFFF"/>
        <w:tabs>
          <w:tab w:val="left" w:pos="600"/>
        </w:tabs>
        <w:spacing w:before="48" w:line="235" w:lineRule="exact"/>
        <w:ind w:left="600" w:right="10" w:hanging="254"/>
        <w:jc w:val="both"/>
        <w:rPr>
          <w:sz w:val="22"/>
          <w:szCs w:val="22"/>
          <w:lang w:val="uk-UA"/>
        </w:rPr>
      </w:pPr>
      <w:r>
        <w:rPr>
          <w:sz w:val="22"/>
          <w:szCs w:val="22"/>
          <w:lang w:val="uk-UA"/>
        </w:rPr>
        <w:t xml:space="preserve">із розвитком суспільства і самої людини в її діях зростає </w:t>
      </w:r>
      <w:r>
        <w:rPr>
          <w:i/>
          <w:iCs/>
          <w:sz w:val="22"/>
          <w:szCs w:val="22"/>
          <w:lang w:val="uk-UA"/>
        </w:rPr>
        <w:t>момент ра</w:t>
      </w:r>
      <w:r>
        <w:rPr>
          <w:i/>
          <w:iCs/>
          <w:sz w:val="22"/>
          <w:szCs w:val="22"/>
          <w:lang w:val="uk-UA"/>
        </w:rPr>
        <w:softHyphen/>
        <w:t>ціональності;</w:t>
      </w:r>
    </w:p>
    <w:p w:rsidR="00D711FB" w:rsidRDefault="00D711FB" w:rsidP="00D711FB">
      <w:pPr>
        <w:numPr>
          <w:ilvl w:val="0"/>
          <w:numId w:val="6"/>
        </w:numPr>
        <w:shd w:val="clear" w:color="auto" w:fill="FFFFFF"/>
        <w:tabs>
          <w:tab w:val="left" w:pos="600"/>
        </w:tabs>
        <w:spacing w:before="53" w:line="240" w:lineRule="exact"/>
        <w:ind w:left="600" w:right="14" w:hanging="254"/>
        <w:jc w:val="both"/>
        <w:rPr>
          <w:sz w:val="22"/>
          <w:szCs w:val="22"/>
          <w:lang w:val="uk-UA"/>
        </w:rPr>
      </w:pPr>
      <w:r>
        <w:rPr>
          <w:i/>
          <w:iCs/>
          <w:sz w:val="22"/>
          <w:szCs w:val="22"/>
          <w:lang w:val="uk-UA"/>
        </w:rPr>
        <w:t xml:space="preserve">зростання раціональності </w:t>
      </w:r>
      <w:r>
        <w:rPr>
          <w:sz w:val="22"/>
          <w:szCs w:val="22"/>
          <w:lang w:val="uk-UA"/>
        </w:rPr>
        <w:t>в ході історичного розвитку є однією з го</w:t>
      </w:r>
      <w:r>
        <w:rPr>
          <w:sz w:val="22"/>
          <w:szCs w:val="22"/>
          <w:lang w:val="uk-UA"/>
        </w:rPr>
        <w:softHyphen/>
        <w:t>ловних тенденцій поступу людства загалом;</w:t>
      </w:r>
    </w:p>
    <w:p w:rsidR="00D711FB" w:rsidRDefault="00D711FB" w:rsidP="00D711FB">
      <w:pPr>
        <w:numPr>
          <w:ilvl w:val="0"/>
          <w:numId w:val="6"/>
        </w:numPr>
        <w:shd w:val="clear" w:color="auto" w:fill="FFFFFF"/>
        <w:tabs>
          <w:tab w:val="left" w:pos="600"/>
        </w:tabs>
        <w:spacing w:before="58" w:line="240" w:lineRule="exact"/>
        <w:ind w:left="600" w:right="5" w:hanging="254"/>
        <w:jc w:val="both"/>
        <w:rPr>
          <w:sz w:val="22"/>
          <w:szCs w:val="22"/>
          <w:lang w:val="uk-UA"/>
        </w:rPr>
      </w:pPr>
      <w:r>
        <w:rPr>
          <w:sz w:val="22"/>
          <w:szCs w:val="22"/>
          <w:lang w:val="uk-UA"/>
        </w:rPr>
        <w:t xml:space="preserve">соціологія як наука повинна бути </w:t>
      </w:r>
      <w:r>
        <w:rPr>
          <w:i/>
          <w:iCs/>
          <w:sz w:val="22"/>
          <w:szCs w:val="22"/>
          <w:lang w:val="uk-UA"/>
        </w:rPr>
        <w:t>вільною від суб'єктивних оціночних суджень;</w:t>
      </w:r>
    </w:p>
    <w:p w:rsidR="00D711FB" w:rsidRDefault="00D711FB" w:rsidP="00D711FB">
      <w:pPr>
        <w:numPr>
          <w:ilvl w:val="0"/>
          <w:numId w:val="6"/>
        </w:numPr>
        <w:shd w:val="clear" w:color="auto" w:fill="FFFFFF"/>
        <w:tabs>
          <w:tab w:val="left" w:pos="600"/>
        </w:tabs>
        <w:spacing w:before="58" w:line="235" w:lineRule="exact"/>
        <w:ind w:left="600" w:right="5" w:hanging="254"/>
        <w:jc w:val="both"/>
        <w:rPr>
          <w:sz w:val="22"/>
          <w:szCs w:val="22"/>
          <w:lang w:val="uk-UA"/>
        </w:rPr>
      </w:pPr>
      <w:r>
        <w:rPr>
          <w:sz w:val="22"/>
          <w:szCs w:val="22"/>
          <w:lang w:val="uk-UA"/>
        </w:rPr>
        <w:t xml:space="preserve">професійна етика соціолога вимагає </w:t>
      </w:r>
      <w:r>
        <w:rPr>
          <w:i/>
          <w:iCs/>
          <w:sz w:val="22"/>
          <w:szCs w:val="22"/>
          <w:lang w:val="uk-UA"/>
        </w:rPr>
        <w:t xml:space="preserve">унезалежнення </w:t>
      </w:r>
      <w:r>
        <w:rPr>
          <w:sz w:val="22"/>
          <w:szCs w:val="22"/>
          <w:lang w:val="uk-UA"/>
        </w:rPr>
        <w:t>від пануючих у суспільстві ідеологій та власних пристрастей і симпатій.</w:t>
      </w:r>
    </w:p>
    <w:p w:rsidR="00D711FB" w:rsidRDefault="00D711FB">
      <w:pPr>
        <w:shd w:val="clear" w:color="auto" w:fill="FFFFFF"/>
        <w:spacing w:before="106" w:line="235" w:lineRule="exact"/>
        <w:ind w:left="62" w:firstLine="293"/>
        <w:jc w:val="both"/>
      </w:pPr>
      <w:r>
        <w:rPr>
          <w:b/>
          <w:bCs/>
          <w:sz w:val="22"/>
          <w:szCs w:val="22"/>
          <w:lang w:val="uk-UA"/>
        </w:rPr>
        <w:t xml:space="preserve">«"Початки гуманістичної та формальної соціології^ </w:t>
      </w:r>
      <w:r>
        <w:rPr>
          <w:sz w:val="22"/>
          <w:szCs w:val="22"/>
          <w:lang w:val="uk-UA"/>
        </w:rPr>
        <w:t>Наукова вага М. Ве</w:t>
      </w:r>
      <w:r>
        <w:rPr>
          <w:sz w:val="22"/>
          <w:szCs w:val="22"/>
          <w:lang w:val="uk-UA"/>
        </w:rPr>
        <w:softHyphen/>
        <w:t>бера у розробці гуманістичної соціології полягає у тому, що він поставив людину, її активність і творчість у центр наукового дослідження. На межі</w:t>
      </w:r>
    </w:p>
    <w:p w:rsidR="00D711FB" w:rsidRDefault="00D711FB">
      <w:pPr>
        <w:shd w:val="clear" w:color="auto" w:fill="FFFFFF"/>
        <w:spacing w:before="106" w:line="235" w:lineRule="exact"/>
        <w:ind w:left="62" w:firstLine="293"/>
        <w:jc w:val="both"/>
        <w:sectPr w:rsidR="00D711FB">
          <w:pgSz w:w="11909" w:h="16834"/>
          <w:pgMar w:top="1440" w:right="1902" w:bottom="720" w:left="2270" w:header="720" w:footer="720" w:gutter="0"/>
          <w:cols w:space="60"/>
          <w:noEndnote/>
        </w:sectPr>
      </w:pPr>
    </w:p>
    <w:p w:rsidR="00D711FB" w:rsidRDefault="00D711FB">
      <w:pPr>
        <w:shd w:val="clear" w:color="auto" w:fill="FFFFFF"/>
        <w:spacing w:before="53"/>
      </w:pPr>
      <w:r>
        <w:rPr>
          <w:rFonts w:ascii="Arial" w:hAnsi="Arial"/>
          <w:spacing w:val="-4"/>
          <w:lang w:val="uk-UA"/>
        </w:rPr>
        <w:lastRenderedPageBreak/>
        <w:t>Тема</w:t>
      </w:r>
      <w:r>
        <w:rPr>
          <w:rFonts w:ascii="Arial" w:hAnsi="Arial" w:cs="Arial"/>
          <w:spacing w:val="-4"/>
          <w:lang w:val="uk-UA"/>
        </w:rPr>
        <w:t xml:space="preserve"> 3. </w:t>
      </w:r>
      <w:r>
        <w:rPr>
          <w:rFonts w:ascii="Arial" w:hAnsi="Arial"/>
          <w:spacing w:val="-4"/>
          <w:lang w:val="uk-UA"/>
        </w:rPr>
        <w:t>Класична</w:t>
      </w:r>
      <w:r>
        <w:rPr>
          <w:rFonts w:ascii="Arial" w:hAnsi="Arial" w:cs="Arial"/>
          <w:spacing w:val="-4"/>
          <w:lang w:val="uk-UA"/>
        </w:rPr>
        <w:t xml:space="preserve"> </w:t>
      </w:r>
      <w:r>
        <w:rPr>
          <w:rFonts w:ascii="Arial" w:hAnsi="Arial"/>
          <w:spacing w:val="-4"/>
          <w:lang w:val="uk-UA"/>
        </w:rPr>
        <w:t>соціологія</w:t>
      </w:r>
    </w:p>
    <w:p w:rsidR="00D711FB" w:rsidRDefault="00D711FB">
      <w:pPr>
        <w:shd w:val="clear" w:color="auto" w:fill="FFFFFF"/>
      </w:pPr>
      <w:r>
        <w:br w:type="column"/>
      </w:r>
      <w:r>
        <w:rPr>
          <w:rFonts w:ascii="Arial" w:hAnsi="Arial" w:cs="Arial"/>
          <w:b/>
          <w:bCs/>
          <w:sz w:val="22"/>
          <w:szCs w:val="22"/>
          <w:lang w:val="uk-UA"/>
        </w:rPr>
        <w:lastRenderedPageBreak/>
        <w:t>69</w:t>
      </w:r>
    </w:p>
    <w:p w:rsidR="00D711FB" w:rsidRDefault="00D711FB">
      <w:pPr>
        <w:shd w:val="clear" w:color="auto" w:fill="FFFFFF"/>
        <w:sectPr w:rsidR="00D711FB">
          <w:pgSz w:w="11909" w:h="16834"/>
          <w:pgMar w:top="1440" w:right="1728" w:bottom="720" w:left="2025" w:header="720" w:footer="720" w:gutter="0"/>
          <w:cols w:num="2" w:space="720" w:equalWidth="0">
            <w:col w:w="2553" w:space="4882"/>
            <w:col w:w="720"/>
          </w:cols>
          <w:noEndnote/>
        </w:sectPr>
      </w:pPr>
    </w:p>
    <w:p w:rsidR="00D711FB" w:rsidRPr="00D711FB" w:rsidRDefault="00D711FB">
      <w:pPr>
        <w:shd w:val="clear" w:color="auto" w:fill="FFFFFF"/>
        <w:spacing w:before="312" w:line="235" w:lineRule="exact"/>
        <w:ind w:left="10" w:right="480"/>
        <w:jc w:val="both"/>
        <w:rPr>
          <w:lang w:val="uk-UA"/>
        </w:rPr>
      </w:pPr>
      <w:r>
        <w:rPr>
          <w:sz w:val="22"/>
          <w:szCs w:val="22"/>
          <w:lang w:val="en-US"/>
        </w:rPr>
        <w:lastRenderedPageBreak/>
        <w:t>XIX</w:t>
      </w:r>
      <w:r>
        <w:rPr>
          <w:sz w:val="22"/>
          <w:szCs w:val="22"/>
          <w:lang w:val="uk-UA"/>
        </w:rPr>
        <w:t>—</w:t>
      </w:r>
      <w:r>
        <w:rPr>
          <w:sz w:val="22"/>
          <w:szCs w:val="22"/>
          <w:lang w:val="en-US"/>
        </w:rPr>
        <w:t>XX</w:t>
      </w:r>
      <w:r w:rsidRPr="00D711FB">
        <w:rPr>
          <w:sz w:val="22"/>
          <w:szCs w:val="22"/>
        </w:rPr>
        <w:t xml:space="preserve"> </w:t>
      </w:r>
      <w:r>
        <w:rPr>
          <w:sz w:val="22"/>
          <w:szCs w:val="22"/>
          <w:lang w:val="uk-UA"/>
        </w:rPr>
        <w:t>ст. це знаменувало початок принципового відходу від ідей позитивістського натуралізму, прорив до визнання пріоритетності пробле</w:t>
      </w:r>
      <w:r>
        <w:rPr>
          <w:sz w:val="22"/>
          <w:szCs w:val="22"/>
          <w:lang w:val="uk-UA"/>
        </w:rPr>
        <w:softHyphen/>
        <w:t xml:space="preserve">матики людини у соціологічному вченні. Саме М. Вебер змінює уявлення про суспільство як цілісний організм на розуміння його як атомізованого соціуму, що складається з соціальних дій індивіда. </w:t>
      </w:r>
      <w:r>
        <w:rPr>
          <w:b/>
          <w:bCs/>
          <w:sz w:val="22"/>
          <w:szCs w:val="22"/>
          <w:lang w:val="uk-UA"/>
        </w:rPr>
        <w:t xml:space="preserve">М. Вебер </w:t>
      </w:r>
      <w:r>
        <w:rPr>
          <w:sz w:val="22"/>
          <w:szCs w:val="22"/>
          <w:lang w:val="uk-UA"/>
        </w:rPr>
        <w:t xml:space="preserve">є одним із засновників </w:t>
      </w:r>
      <w:r>
        <w:rPr>
          <w:i/>
          <w:iCs/>
          <w:sz w:val="22"/>
          <w:szCs w:val="22"/>
          <w:lang w:val="uk-UA"/>
        </w:rPr>
        <w:t xml:space="preserve">формальної соціології </w:t>
      </w:r>
      <w:r>
        <w:rPr>
          <w:sz w:val="22"/>
          <w:szCs w:val="22"/>
          <w:lang w:val="uk-UA"/>
        </w:rPr>
        <w:t>з виробленням оригінального аналітич</w:t>
      </w:r>
      <w:r>
        <w:rPr>
          <w:sz w:val="22"/>
          <w:szCs w:val="22"/>
          <w:lang w:val="uk-UA"/>
        </w:rPr>
        <w:softHyphen/>
        <w:t>ного апарату. Він вводить у науковий обіг поняття соціальної дії, соціальної поведінки, ідеального типу, легітимного порядку, розробляє категорії влади, бюрократії, адміністрації тощо.</w:t>
      </w:r>
    </w:p>
    <w:p w:rsidR="00D711FB" w:rsidRDefault="00D711FB">
      <w:pPr>
        <w:shd w:val="clear" w:color="auto" w:fill="FFFFFF"/>
        <w:spacing w:before="504" w:line="326" w:lineRule="exact"/>
        <w:ind w:left="38" w:right="3341"/>
      </w:pPr>
      <w:r>
        <w:rPr>
          <w:sz w:val="30"/>
          <w:szCs w:val="30"/>
          <w:lang w:val="uk-UA"/>
        </w:rPr>
        <w:t>Німецька формальна соціологія (Ґ. Зіммель та Ф. Тьонніс)</w:t>
      </w:r>
    </w:p>
    <w:p w:rsidR="00D711FB" w:rsidRPr="00D711FB" w:rsidRDefault="00D711FB">
      <w:pPr>
        <w:shd w:val="clear" w:color="auto" w:fill="FFFFFF"/>
        <w:spacing w:before="259" w:line="240" w:lineRule="exact"/>
        <w:ind w:left="43" w:right="446" w:firstLine="288"/>
        <w:jc w:val="both"/>
        <w:rPr>
          <w:lang w:val="uk-UA"/>
        </w:rPr>
      </w:pPr>
      <w:r>
        <w:rPr>
          <w:sz w:val="22"/>
          <w:szCs w:val="22"/>
          <w:lang w:val="uk-UA"/>
        </w:rPr>
        <w:t xml:space="preserve">Іншим фундатором формальної соціології вважають німецького вченого </w:t>
      </w:r>
      <w:r>
        <w:rPr>
          <w:b/>
          <w:bCs/>
          <w:sz w:val="22"/>
          <w:szCs w:val="22"/>
          <w:lang w:val="uk-UA"/>
        </w:rPr>
        <w:t>Ґеорга Зіммеля (1858</w:t>
      </w:r>
      <w:r>
        <w:rPr>
          <w:sz w:val="22"/>
          <w:szCs w:val="22"/>
          <w:lang w:val="uk-UA"/>
        </w:rPr>
        <w:t>—</w:t>
      </w:r>
      <w:r>
        <w:rPr>
          <w:b/>
          <w:bCs/>
          <w:sz w:val="22"/>
          <w:szCs w:val="22"/>
          <w:lang w:val="uk-UA"/>
        </w:rPr>
        <w:t xml:space="preserve">1918). </w:t>
      </w:r>
      <w:r>
        <w:rPr>
          <w:sz w:val="22"/>
          <w:szCs w:val="22"/>
          <w:lang w:val="uk-UA"/>
        </w:rPr>
        <w:t>Він не залишив по собі таких всеохопних соціологічних систем, як Е. Дюркгайм або М. Вебер. Його дослідження стосувались найрізноманітніших проблем соціології, філософії, культури, мистецтва, релігії тощо. Але висловлені ним ідеї і дотепер привертають увагу дослідників.</w:t>
      </w:r>
    </w:p>
    <w:p w:rsidR="00D711FB" w:rsidRPr="00D711FB" w:rsidRDefault="00D711FB">
      <w:pPr>
        <w:shd w:val="clear" w:color="auto" w:fill="FFFFFF"/>
        <w:spacing w:before="48" w:line="235" w:lineRule="exact"/>
        <w:ind w:left="53" w:right="442" w:firstLine="288"/>
        <w:jc w:val="both"/>
        <w:rPr>
          <w:lang w:val="uk-UA"/>
        </w:rPr>
      </w:pPr>
      <w:r>
        <w:rPr>
          <w:b/>
          <w:bCs/>
          <w:sz w:val="22"/>
          <w:szCs w:val="22"/>
          <w:lang w:val="uk-UA"/>
        </w:rPr>
        <w:t>Означення суспільства</w:t>
      </w:r>
      <w:r w:rsidR="009F17A2">
        <w:rPr>
          <w:b/>
          <w:bCs/>
          <w:sz w:val="22"/>
          <w:szCs w:val="22"/>
          <w:lang w:val="uk-UA"/>
        </w:rPr>
        <w:t xml:space="preserve">. </w:t>
      </w:r>
      <w:r>
        <w:rPr>
          <w:sz w:val="22"/>
          <w:szCs w:val="22"/>
          <w:lang w:val="uk-UA"/>
        </w:rPr>
        <w:t xml:space="preserve">На відміну від </w:t>
      </w:r>
      <w:r>
        <w:rPr>
          <w:b/>
          <w:bCs/>
          <w:sz w:val="22"/>
          <w:szCs w:val="22"/>
          <w:lang w:val="uk-UA"/>
        </w:rPr>
        <w:t xml:space="preserve">М. Вебера, </w:t>
      </w:r>
      <w:r>
        <w:rPr>
          <w:sz w:val="22"/>
          <w:szCs w:val="22"/>
          <w:lang w:val="uk-UA"/>
        </w:rPr>
        <w:t xml:space="preserve">який розглядає суспільство як сукупність соціальних дій індивідів, Ґ. Зіммель вважає, що суспільство складають </w:t>
      </w:r>
      <w:r>
        <w:rPr>
          <w:i/>
          <w:iCs/>
          <w:sz w:val="22"/>
          <w:szCs w:val="22"/>
          <w:lang w:val="uk-UA"/>
        </w:rPr>
        <w:t xml:space="preserve">соціальні відносини і міжособистісні взаємодії людей. </w:t>
      </w:r>
      <w:r>
        <w:rPr>
          <w:sz w:val="22"/>
          <w:szCs w:val="22"/>
          <w:lang w:val="uk-UA"/>
        </w:rPr>
        <w:t xml:space="preserve">При цьому соціальні відносини він розглядає в їхній динамічній природі. Його менше цікавить суспільство як стала соціальна система. </w:t>
      </w:r>
      <w:r>
        <w:rPr>
          <w:b/>
          <w:bCs/>
          <w:sz w:val="22"/>
          <w:szCs w:val="22"/>
          <w:lang w:val="uk-UA"/>
        </w:rPr>
        <w:t xml:space="preserve">^Соціації та їхні </w:t>
      </w:r>
      <w:r>
        <w:rPr>
          <w:b/>
          <w:bCs/>
          <w:spacing w:val="-1"/>
          <w:sz w:val="22"/>
          <w:szCs w:val="22"/>
          <w:lang w:val="uk-UA"/>
        </w:rPr>
        <w:t xml:space="preserve">різновиди </w:t>
      </w:r>
      <w:r>
        <w:rPr>
          <w:spacing w:val="-1"/>
          <w:sz w:val="22"/>
          <w:szCs w:val="22"/>
          <w:lang w:val="uk-UA"/>
        </w:rPr>
        <w:t xml:space="preserve">°« Увага Ґ. Зіммеля скерована </w:t>
      </w:r>
      <w:r w:rsidR="009F17A2">
        <w:rPr>
          <w:i/>
          <w:iCs/>
          <w:spacing w:val="-1"/>
          <w:sz w:val="22"/>
          <w:szCs w:val="22"/>
          <w:lang w:val="uk-UA"/>
        </w:rPr>
        <w:t xml:space="preserve">на </w:t>
      </w:r>
      <w:r>
        <w:rPr>
          <w:i/>
          <w:iCs/>
          <w:spacing w:val="-1"/>
          <w:sz w:val="22"/>
          <w:szCs w:val="22"/>
          <w:lang w:val="uk-UA"/>
        </w:rPr>
        <w:t xml:space="preserve">мікропроцеси, </w:t>
      </w:r>
      <w:r>
        <w:rPr>
          <w:spacing w:val="-1"/>
          <w:sz w:val="22"/>
          <w:szCs w:val="22"/>
          <w:lang w:val="uk-UA"/>
        </w:rPr>
        <w:t xml:space="preserve">насамперед взаємодію </w:t>
      </w:r>
      <w:r>
        <w:rPr>
          <w:sz w:val="22"/>
          <w:szCs w:val="22"/>
          <w:lang w:val="uk-UA"/>
        </w:rPr>
        <w:t>людини з людиною. На цій основі утворюються складніші форми усуспіль</w:t>
      </w:r>
      <w:r>
        <w:rPr>
          <w:sz w:val="22"/>
          <w:szCs w:val="22"/>
          <w:lang w:val="uk-UA"/>
        </w:rPr>
        <w:softHyphen/>
        <w:t xml:space="preserve">нення, або </w:t>
      </w:r>
      <w:r>
        <w:rPr>
          <w:b/>
          <w:bCs/>
          <w:i/>
          <w:iCs/>
          <w:sz w:val="22"/>
          <w:szCs w:val="22"/>
          <w:lang w:val="uk-UA"/>
        </w:rPr>
        <w:t xml:space="preserve">соціацй: </w:t>
      </w:r>
      <w:r>
        <w:rPr>
          <w:sz w:val="22"/>
          <w:szCs w:val="22"/>
          <w:lang w:val="uk-UA"/>
        </w:rPr>
        <w:t>соціальні процеси, соціальні типи та моделі розвитку.</w:t>
      </w:r>
    </w:p>
    <w:p w:rsidR="00D711FB" w:rsidRPr="00D711FB" w:rsidRDefault="00D711FB">
      <w:pPr>
        <w:shd w:val="clear" w:color="auto" w:fill="FFFFFF"/>
        <w:spacing w:before="53" w:line="235" w:lineRule="exact"/>
        <w:ind w:left="67" w:right="432" w:firstLine="293"/>
        <w:jc w:val="both"/>
        <w:rPr>
          <w:lang w:val="uk-UA"/>
        </w:rPr>
      </w:pPr>
      <w:r>
        <w:rPr>
          <w:b/>
          <w:bCs/>
          <w:sz w:val="22"/>
          <w:szCs w:val="22"/>
          <w:lang w:val="uk-UA"/>
        </w:rPr>
        <w:t>■^"Соціальні процеси"*</w:t>
      </w:r>
      <w:r>
        <w:rPr>
          <w:b/>
          <w:bCs/>
          <w:sz w:val="22"/>
          <w:szCs w:val="22"/>
          <w:vertAlign w:val="superscript"/>
          <w:lang w:val="uk-UA"/>
        </w:rPr>
        <w:t>1</w:t>
      </w:r>
      <w:r>
        <w:rPr>
          <w:b/>
          <w:bCs/>
          <w:sz w:val="22"/>
          <w:szCs w:val="22"/>
          <w:lang w:val="uk-UA"/>
        </w:rPr>
        <w:t xml:space="preserve"> </w:t>
      </w:r>
      <w:r>
        <w:rPr>
          <w:sz w:val="22"/>
          <w:szCs w:val="22"/>
          <w:lang w:val="uk-UA"/>
        </w:rPr>
        <w:t xml:space="preserve">До соціальних процесів, заснованих на взаємодії особистостей, Ґ. </w:t>
      </w:r>
      <w:r>
        <w:rPr>
          <w:b/>
          <w:bCs/>
          <w:sz w:val="22"/>
          <w:szCs w:val="22"/>
          <w:lang w:val="uk-UA"/>
        </w:rPr>
        <w:t xml:space="preserve">Зіммель </w:t>
      </w:r>
      <w:r>
        <w:rPr>
          <w:sz w:val="22"/>
          <w:szCs w:val="22"/>
          <w:lang w:val="uk-UA"/>
        </w:rPr>
        <w:t xml:space="preserve">зараховує розподіл праці, утворення політичних партій, суперництво, підкорення. </w:t>
      </w:r>
      <w:r>
        <w:rPr>
          <w:b/>
          <w:bCs/>
          <w:sz w:val="22"/>
          <w:szCs w:val="22"/>
          <w:lang w:val="uk-UA"/>
        </w:rPr>
        <w:t>^Соціальні типи</w:t>
      </w:r>
      <w:r>
        <w:rPr>
          <w:b/>
          <w:bCs/>
          <w:sz w:val="22"/>
          <w:szCs w:val="22"/>
          <w:vertAlign w:val="superscript"/>
          <w:lang w:val="uk-UA"/>
        </w:rPr>
        <w:t>4</w:t>
      </w:r>
      <w:r>
        <w:rPr>
          <w:b/>
          <w:bCs/>
          <w:sz w:val="22"/>
          <w:szCs w:val="22"/>
          <w:lang w:val="uk-UA"/>
        </w:rPr>
        <w:t xml:space="preserve">» </w:t>
      </w:r>
      <w:r>
        <w:rPr>
          <w:sz w:val="22"/>
          <w:szCs w:val="22"/>
          <w:lang w:val="uk-UA"/>
        </w:rPr>
        <w:t>Друга категорія соці</w:t>
      </w:r>
      <w:r>
        <w:rPr>
          <w:sz w:val="22"/>
          <w:szCs w:val="22"/>
          <w:lang w:val="uk-UA"/>
        </w:rPr>
        <w:softHyphen/>
        <w:t>альних форм — соціальний тип, тобто людина, яка набуває певних характер</w:t>
      </w:r>
      <w:r>
        <w:rPr>
          <w:sz w:val="22"/>
          <w:szCs w:val="22"/>
          <w:lang w:val="uk-UA"/>
        </w:rPr>
        <w:softHyphen/>
        <w:t>них соціальних якостей: аристократ, авантюрист, геній, керівник, підлег</w:t>
      </w:r>
      <w:r>
        <w:rPr>
          <w:sz w:val="22"/>
          <w:szCs w:val="22"/>
          <w:lang w:val="uk-UA"/>
        </w:rPr>
        <w:softHyphen/>
        <w:t>лий, відступник, прибічник середньої лінії тощо.</w:t>
      </w:r>
    </w:p>
    <w:p w:rsidR="00D711FB" w:rsidRPr="00D711FB" w:rsidRDefault="00D711FB">
      <w:pPr>
        <w:shd w:val="clear" w:color="auto" w:fill="FFFFFF"/>
        <w:spacing w:before="58" w:line="235" w:lineRule="exact"/>
        <w:ind w:left="77" w:right="422" w:firstLine="293"/>
        <w:jc w:val="both"/>
        <w:rPr>
          <w:lang w:val="uk-UA"/>
        </w:rPr>
      </w:pPr>
      <w:r>
        <w:rPr>
          <w:b/>
          <w:bCs/>
          <w:sz w:val="22"/>
          <w:szCs w:val="22"/>
          <w:lang w:val="uk-UA"/>
        </w:rPr>
        <w:t xml:space="preserve">^Моделі розвитку^ </w:t>
      </w:r>
      <w:r>
        <w:rPr>
          <w:sz w:val="22"/>
          <w:szCs w:val="22"/>
          <w:lang w:val="uk-UA"/>
        </w:rPr>
        <w:t>Третя категорія — модель розвитку. Тут Ґ. Зіммель має на увазі універсальний процес взаємозв'язку розширення соціальних груп із посиленням вияву індивідуальності. Що більшою є група, то менше її члени подібні один на одного. Загальний історичний розвиток рухається в напрямку творення дедалі більших за розмірами груп, в яких зростає індивідуальність особи. Це, своєю чергою, підвищує інтелект і збільшує міру індивідуальної свободи.</w:t>
      </w:r>
    </w:p>
    <w:p w:rsidR="00D711FB" w:rsidRPr="00D711FB" w:rsidRDefault="00D711FB">
      <w:pPr>
        <w:shd w:val="clear" w:color="auto" w:fill="FFFFFF"/>
        <w:spacing w:before="58" w:line="235" w:lineRule="exact"/>
        <w:ind w:left="82" w:right="427" w:firstLine="293"/>
        <w:jc w:val="both"/>
        <w:rPr>
          <w:lang w:val="uk-UA"/>
        </w:rPr>
      </w:pPr>
      <w:r>
        <w:rPr>
          <w:b/>
          <w:bCs/>
          <w:sz w:val="22"/>
          <w:szCs w:val="22"/>
          <w:lang w:val="uk-UA"/>
        </w:rPr>
        <w:t>^Негативні наслідки зростаючої соціації'"</w:t>
      </w:r>
      <w:r>
        <w:rPr>
          <w:b/>
          <w:bCs/>
          <w:sz w:val="22"/>
          <w:szCs w:val="22"/>
          <w:vertAlign w:val="superscript"/>
          <w:lang w:val="uk-UA"/>
        </w:rPr>
        <w:t>8</w:t>
      </w:r>
      <w:r>
        <w:rPr>
          <w:b/>
          <w:bCs/>
          <w:sz w:val="22"/>
          <w:szCs w:val="22"/>
          <w:lang w:val="uk-UA"/>
        </w:rPr>
        <w:t xml:space="preserve">' </w:t>
      </w:r>
      <w:r>
        <w:rPr>
          <w:sz w:val="22"/>
          <w:szCs w:val="22"/>
          <w:lang w:val="uk-UA"/>
        </w:rPr>
        <w:t>Але всі ці взаємопов'язані процеси (утворення великих соціальних груп, інтелектуалізм і свобода</w:t>
      </w:r>
    </w:p>
    <w:p w:rsidR="00D711FB" w:rsidRPr="00D711FB" w:rsidRDefault="00D711FB">
      <w:pPr>
        <w:shd w:val="clear" w:color="auto" w:fill="FFFFFF"/>
        <w:spacing w:before="58" w:line="235" w:lineRule="exact"/>
        <w:ind w:left="82" w:right="427" w:firstLine="293"/>
        <w:jc w:val="both"/>
        <w:rPr>
          <w:lang w:val="uk-UA"/>
        </w:rPr>
        <w:sectPr w:rsidR="00D711FB" w:rsidRPr="00D711FB">
          <w:type w:val="continuous"/>
          <w:pgSz w:w="11909" w:h="16834"/>
          <w:pgMar w:top="1440" w:right="1728" w:bottom="720" w:left="2025" w:header="720" w:footer="720" w:gutter="0"/>
          <w:cols w:space="60"/>
          <w:noEndnote/>
        </w:sectPr>
      </w:pPr>
    </w:p>
    <w:p w:rsidR="00D711FB" w:rsidRPr="00D711FB" w:rsidRDefault="00D711FB">
      <w:pPr>
        <w:shd w:val="clear" w:color="auto" w:fill="FFFFFF"/>
        <w:rPr>
          <w:lang w:val="uk-UA"/>
        </w:rPr>
      </w:pPr>
      <w:r>
        <w:rPr>
          <w:rFonts w:ascii="Arial" w:hAnsi="Arial" w:cs="Arial"/>
          <w:lang w:val="uk-UA"/>
        </w:rPr>
        <w:lastRenderedPageBreak/>
        <w:t>70</w:t>
      </w:r>
    </w:p>
    <w:p w:rsidR="00D711FB" w:rsidRPr="00D711FB" w:rsidRDefault="00D711FB">
      <w:pPr>
        <w:shd w:val="clear" w:color="auto" w:fill="FFFFFF"/>
        <w:rPr>
          <w:lang w:val="uk-UA"/>
        </w:rPr>
      </w:pPr>
      <w:r w:rsidRPr="00D711FB">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D711FB" w:rsidRPr="00D711FB" w:rsidRDefault="00D711FB">
      <w:pPr>
        <w:shd w:val="clear" w:color="auto" w:fill="FFFFFF"/>
        <w:rPr>
          <w:lang w:val="uk-UA"/>
        </w:rPr>
        <w:sectPr w:rsidR="00D711FB" w:rsidRPr="00D711FB">
          <w:pgSz w:w="11909" w:h="16834"/>
          <w:pgMar w:top="1440" w:right="1834" w:bottom="720" w:left="2381" w:header="720" w:footer="720" w:gutter="0"/>
          <w:cols w:num="2" w:space="720" w:equalWidth="0">
            <w:col w:w="720" w:space="1824"/>
            <w:col w:w="5150"/>
          </w:cols>
          <w:noEndnote/>
        </w:sectPr>
      </w:pPr>
    </w:p>
    <w:p w:rsidR="00D711FB" w:rsidRPr="00D711FB" w:rsidRDefault="00D711FB">
      <w:pPr>
        <w:shd w:val="clear" w:color="auto" w:fill="FFFFFF"/>
        <w:spacing w:before="322" w:line="235" w:lineRule="exact"/>
        <w:ind w:left="5" w:right="34"/>
        <w:jc w:val="both"/>
        <w:rPr>
          <w:lang w:val="uk-UA"/>
        </w:rPr>
      </w:pPr>
      <w:r>
        <w:rPr>
          <w:sz w:val="22"/>
          <w:szCs w:val="22"/>
          <w:lang w:val="uk-UA"/>
        </w:rPr>
        <w:lastRenderedPageBreak/>
        <w:t xml:space="preserve">індивіда) мають </w:t>
      </w:r>
      <w:r>
        <w:rPr>
          <w:i/>
          <w:iCs/>
          <w:sz w:val="22"/>
          <w:szCs w:val="22"/>
          <w:lang w:val="uk-UA"/>
        </w:rPr>
        <w:t xml:space="preserve">негативні наслідки. </w:t>
      </w:r>
      <w:r>
        <w:rPr>
          <w:sz w:val="22"/>
          <w:szCs w:val="22"/>
          <w:lang w:val="uk-UA"/>
        </w:rPr>
        <w:t>Людина відривається від традиційних соціальних груп і спільнот, як-от сім'я, де її існування було затишним і при</w:t>
      </w:r>
      <w:r>
        <w:rPr>
          <w:sz w:val="22"/>
          <w:szCs w:val="22"/>
          <w:lang w:val="uk-UA"/>
        </w:rPr>
        <w:softHyphen/>
        <w:t>ємним, і входить до великих груп і спільнот, де вона почувається чужою, де відносини будуються на розрахунку й раціональності, втрачає глибину і повноту душевних емоційних переживань, характерних для минулого.</w:t>
      </w:r>
    </w:p>
    <w:p w:rsidR="00D711FB" w:rsidRDefault="00D711FB">
      <w:pPr>
        <w:shd w:val="clear" w:color="auto" w:fill="FFFFFF"/>
        <w:spacing w:before="53" w:line="235" w:lineRule="exact"/>
        <w:ind w:left="14" w:right="29" w:firstLine="298"/>
        <w:jc w:val="both"/>
      </w:pPr>
      <w:r>
        <w:rPr>
          <w:sz w:val="22"/>
          <w:szCs w:val="22"/>
          <w:lang w:val="uk-UA"/>
        </w:rPr>
        <w:t>*"</w:t>
      </w:r>
      <w:r>
        <w:rPr>
          <w:b/>
          <w:bCs/>
          <w:sz w:val="22"/>
          <w:szCs w:val="22"/>
          <w:lang w:val="uk-UA"/>
        </w:rPr>
        <w:t xml:space="preserve">Відчуження"* </w:t>
      </w:r>
      <w:r>
        <w:rPr>
          <w:sz w:val="22"/>
          <w:szCs w:val="22"/>
          <w:lang w:val="uk-UA"/>
        </w:rPr>
        <w:t xml:space="preserve">Крім того, розвиток інтелекту відбувається одночасно з розвитком грошового господарства (про це йдеться у відомій праці </w:t>
      </w:r>
      <w:r>
        <w:rPr>
          <w:b/>
          <w:bCs/>
          <w:sz w:val="22"/>
          <w:szCs w:val="22"/>
          <w:lang w:val="uk-UA"/>
        </w:rPr>
        <w:t xml:space="preserve">Ґ. Зіммеля </w:t>
      </w:r>
      <w:r>
        <w:rPr>
          <w:sz w:val="22"/>
          <w:szCs w:val="22"/>
          <w:lang w:val="uk-UA"/>
        </w:rPr>
        <w:t xml:space="preserve">"Філософія грошей"). Тому історія, згідно з думкою Ґ. Зіммеля, є історією зростаючої інтелектуалізації соціального життя та поглиблення принципів грошового господарства. Це призводить до всезагального </w:t>
      </w:r>
      <w:r>
        <w:rPr>
          <w:b/>
          <w:bCs/>
          <w:i/>
          <w:iCs/>
          <w:sz w:val="22"/>
          <w:szCs w:val="22"/>
          <w:lang w:val="uk-UA"/>
        </w:rPr>
        <w:t xml:space="preserve">відчуження: </w:t>
      </w:r>
      <w:r>
        <w:rPr>
          <w:sz w:val="22"/>
          <w:szCs w:val="22"/>
          <w:lang w:val="uk-UA"/>
        </w:rPr>
        <w:t>гроші просторово й духовно відділяють людину від вироблених нею речей, робітник стає відчуженим від продукту своєї праці. Отже, ціною свободи стає відчуження. Чим незалежнішою стає людина від інших людей і соціальних груп, тим більше вона відчуває своє відчуження. Єдиним мі</w:t>
      </w:r>
      <w:r>
        <w:rPr>
          <w:sz w:val="22"/>
          <w:szCs w:val="22"/>
          <w:lang w:val="uk-UA"/>
        </w:rPr>
        <w:softHyphen/>
        <w:t>рилом свободи стають гроші, символом міжлюдських відносин — прости</w:t>
      </w:r>
      <w:r>
        <w:rPr>
          <w:sz w:val="22"/>
          <w:szCs w:val="22"/>
          <w:lang w:val="uk-UA"/>
        </w:rPr>
        <w:softHyphen/>
        <w:t>туція (все можна купити, все продається). Так гроші "одним своїм дотиком" нищать і природу речей, і природу людини, спустошують її духовний світ, руйнують особистість.</w:t>
      </w:r>
    </w:p>
    <w:p w:rsidR="00D711FB" w:rsidRPr="00D711FB" w:rsidRDefault="00D711FB">
      <w:pPr>
        <w:shd w:val="clear" w:color="auto" w:fill="FFFFFF"/>
        <w:spacing w:before="58" w:line="235" w:lineRule="exact"/>
        <w:ind w:left="24" w:right="14" w:firstLine="293"/>
        <w:jc w:val="both"/>
        <w:rPr>
          <w:lang w:val="uk-UA"/>
        </w:rPr>
      </w:pPr>
      <w:r>
        <w:rPr>
          <w:b/>
          <w:bCs/>
          <w:sz w:val="22"/>
          <w:szCs w:val="22"/>
          <w:lang w:val="uk-UA"/>
        </w:rPr>
        <w:t xml:space="preserve">^Місце Ґ. Зіммеля в історії соціології'® </w:t>
      </w:r>
      <w:r>
        <w:rPr>
          <w:sz w:val="22"/>
          <w:szCs w:val="22"/>
          <w:lang w:val="uk-UA"/>
        </w:rPr>
        <w:t xml:space="preserve">Таким чином, хоч Ґ. Зіммель і </w:t>
      </w:r>
      <w:r>
        <w:rPr>
          <w:b/>
          <w:bCs/>
          <w:sz w:val="22"/>
          <w:szCs w:val="22"/>
          <w:lang w:val="uk-UA"/>
        </w:rPr>
        <w:t xml:space="preserve">не </w:t>
      </w:r>
      <w:r>
        <w:rPr>
          <w:sz w:val="22"/>
          <w:szCs w:val="22"/>
          <w:lang w:val="uk-UA"/>
        </w:rPr>
        <w:t xml:space="preserve">створив цілісної соціологічної концепції, його внесок у розвиток соціології досить вагомий. Поставивши в одній зі своїх праць запитання: </w:t>
      </w:r>
      <w:r>
        <w:rPr>
          <w:i/>
          <w:iCs/>
          <w:sz w:val="22"/>
          <w:szCs w:val="22"/>
          <w:lang w:val="uk-UA"/>
        </w:rPr>
        <w:t xml:space="preserve">"Як можливе суспільство?", </w:t>
      </w:r>
      <w:r>
        <w:rPr>
          <w:sz w:val="22"/>
          <w:szCs w:val="22"/>
          <w:lang w:val="uk-UA"/>
        </w:rPr>
        <w:t>він відповідає: суспільство можливе як сукупність взаємодій форм і змісту, тобто історично зумовлених цілей і мо</w:t>
      </w:r>
      <w:r>
        <w:rPr>
          <w:sz w:val="22"/>
          <w:szCs w:val="22"/>
          <w:lang w:val="uk-UA"/>
        </w:rPr>
        <w:softHyphen/>
        <w:t xml:space="preserve">тивів людських взаємин. Воно є внутрішньо єдиним і цілісним утворенням, хоч недосконалим і з багатьма вадами. Тому Ґ. Зіммеля можна вважати попередником </w:t>
      </w:r>
      <w:r>
        <w:rPr>
          <w:i/>
          <w:iCs/>
          <w:sz w:val="22"/>
          <w:szCs w:val="22"/>
          <w:lang w:val="uk-UA"/>
        </w:rPr>
        <w:t>символічного інтеракціонізму</w:t>
      </w:r>
      <w:r>
        <w:rPr>
          <w:sz w:val="22"/>
          <w:szCs w:val="22"/>
          <w:lang w:val="uk-UA"/>
        </w:rPr>
        <w:t>, сучасної соціологічної течії, яка акцентує на аналізі соціальних взаємодій.</w:t>
      </w:r>
    </w:p>
    <w:p w:rsidR="00D711FB" w:rsidRPr="00D711FB" w:rsidRDefault="00D711FB">
      <w:pPr>
        <w:shd w:val="clear" w:color="auto" w:fill="FFFFFF"/>
        <w:spacing w:before="67" w:line="230" w:lineRule="exact"/>
        <w:ind w:left="38" w:firstLine="293"/>
        <w:jc w:val="both"/>
        <w:rPr>
          <w:lang w:val="uk-UA"/>
        </w:rPr>
      </w:pPr>
      <w:r>
        <w:rPr>
          <w:b/>
          <w:bCs/>
          <w:sz w:val="22"/>
          <w:szCs w:val="22"/>
          <w:lang w:val="uk-UA"/>
        </w:rPr>
        <w:t xml:space="preserve">^Ф. Тьонніс і вчення про спільноти"* </w:t>
      </w:r>
      <w:r>
        <w:rPr>
          <w:sz w:val="22"/>
          <w:szCs w:val="22"/>
          <w:lang w:val="uk-UA"/>
        </w:rPr>
        <w:t xml:space="preserve">Велику роль у розвитку західної соціології класичного періоду відіграв німецький соціолог </w:t>
      </w:r>
      <w:r>
        <w:rPr>
          <w:b/>
          <w:bCs/>
          <w:sz w:val="22"/>
          <w:szCs w:val="22"/>
          <w:lang w:val="uk-UA"/>
        </w:rPr>
        <w:t>Фердинанд Тьон</w:t>
      </w:r>
      <w:r>
        <w:rPr>
          <w:b/>
          <w:bCs/>
          <w:sz w:val="22"/>
          <w:szCs w:val="22"/>
          <w:lang w:val="uk-UA"/>
        </w:rPr>
        <w:softHyphen/>
        <w:t xml:space="preserve">ніс </w:t>
      </w:r>
      <w:r>
        <w:rPr>
          <w:sz w:val="22"/>
          <w:szCs w:val="22"/>
          <w:lang w:val="uk-UA"/>
        </w:rPr>
        <w:t>(1855—1936). Предмет його уваги — дослідження природи соціальних спільнот, суті процесів, які сприяють організації та функціонуванню люд</w:t>
      </w:r>
      <w:r>
        <w:rPr>
          <w:sz w:val="22"/>
          <w:szCs w:val="22"/>
          <w:lang w:val="uk-UA"/>
        </w:rPr>
        <w:softHyphen/>
        <w:t>ських співтовариств. Цим проблемам присвячена його праця "Спільнота й суспільство". У самій назві цієї праці охоплено центральні категорії соціологічної науки.</w:t>
      </w:r>
    </w:p>
    <w:p w:rsidR="00D711FB" w:rsidRDefault="00D711FB">
      <w:pPr>
        <w:shd w:val="clear" w:color="auto" w:fill="FFFFFF"/>
        <w:spacing w:before="58" w:line="235" w:lineRule="exact"/>
        <w:ind w:left="34" w:right="10" w:firstLine="298"/>
        <w:jc w:val="both"/>
      </w:pPr>
      <w:r>
        <w:rPr>
          <w:b/>
          <w:bCs/>
          <w:sz w:val="22"/>
          <w:szCs w:val="22"/>
          <w:lang w:val="uk-UA"/>
        </w:rPr>
        <w:t xml:space="preserve">^Суть соціального життя"* </w:t>
      </w:r>
      <w:r>
        <w:rPr>
          <w:sz w:val="22"/>
          <w:szCs w:val="22"/>
          <w:lang w:val="uk-UA"/>
        </w:rPr>
        <w:t>Соціологія, згідно з Ф. Тьоннісом, вивчає соціальне життя. Воно є розмаїтим і складається з певних соціальних зв'яз</w:t>
      </w:r>
      <w:r>
        <w:rPr>
          <w:sz w:val="22"/>
          <w:szCs w:val="22"/>
          <w:lang w:val="uk-UA"/>
        </w:rPr>
        <w:softHyphen/>
        <w:t xml:space="preserve">ків. Такий дослідник, як </w:t>
      </w:r>
      <w:r>
        <w:rPr>
          <w:b/>
          <w:bCs/>
          <w:sz w:val="22"/>
          <w:szCs w:val="22"/>
          <w:lang w:val="uk-UA"/>
        </w:rPr>
        <w:t xml:space="preserve">Т. Гоббс, </w:t>
      </w:r>
      <w:r>
        <w:rPr>
          <w:sz w:val="22"/>
          <w:szCs w:val="22"/>
          <w:lang w:val="uk-UA"/>
        </w:rPr>
        <w:t xml:space="preserve">вважав, що у суспільстві панують антагонізми, точиться війна всіх проти всіх, тому необхідним є існування міцної держави, яка може і повинна забезпечити існування суспільства у цих несприятливих умовах. Ф. Тьоннісу були добре відомі ідеї Т. Гоббса (він навіть написав про нього книжку), але він їх не підтримував. Соціальні зв'язки між людьми можуть, звичайно, базуватися на взаємовідштовхуванні та взаємозапереченні. Але там, де ворожнеча відіграє провідну роль, немає </w:t>
      </w:r>
      <w:r>
        <w:rPr>
          <w:b/>
          <w:bCs/>
          <w:i/>
          <w:iCs/>
          <w:sz w:val="22"/>
          <w:szCs w:val="22"/>
          <w:lang w:val="uk-UA"/>
        </w:rPr>
        <w:t xml:space="preserve">істинно соціального зв'язку </w:t>
      </w:r>
      <w:r>
        <w:rPr>
          <w:sz w:val="22"/>
          <w:szCs w:val="22"/>
          <w:lang w:val="uk-UA"/>
        </w:rPr>
        <w:t>— є лише сукупність ворогуючих людей.</w:t>
      </w:r>
    </w:p>
    <w:p w:rsidR="00D711FB" w:rsidRDefault="00D711FB">
      <w:pPr>
        <w:shd w:val="clear" w:color="auto" w:fill="FFFFFF"/>
        <w:spacing w:before="58" w:line="235" w:lineRule="exact"/>
        <w:ind w:left="34" w:right="10" w:firstLine="298"/>
        <w:jc w:val="both"/>
        <w:sectPr w:rsidR="00D711FB">
          <w:type w:val="continuous"/>
          <w:pgSz w:w="11909" w:h="16834"/>
          <w:pgMar w:top="1440" w:right="1795" w:bottom="720" w:left="2371" w:header="720" w:footer="720" w:gutter="0"/>
          <w:cols w:space="60"/>
          <w:noEndnote/>
        </w:sectPr>
      </w:pPr>
    </w:p>
    <w:p w:rsidR="00D711FB" w:rsidRDefault="00D711FB">
      <w:pPr>
        <w:shd w:val="clear" w:color="auto" w:fill="FFFFFF"/>
        <w:spacing w:before="77"/>
      </w:pPr>
      <w:r>
        <w:rPr>
          <w:rFonts w:ascii="Arial" w:hAnsi="Arial"/>
          <w:sz w:val="18"/>
          <w:szCs w:val="18"/>
          <w:lang w:val="uk-UA"/>
        </w:rPr>
        <w:lastRenderedPageBreak/>
        <w:t>Тема</w:t>
      </w:r>
      <w:r>
        <w:rPr>
          <w:rFonts w:ascii="Arial" w:hAnsi="Arial" w:cs="Arial"/>
          <w:sz w:val="18"/>
          <w:szCs w:val="18"/>
          <w:lang w:val="uk-UA"/>
        </w:rPr>
        <w:t xml:space="preserve"> 3. </w:t>
      </w:r>
      <w:r>
        <w:rPr>
          <w:rFonts w:ascii="Arial" w:hAnsi="Arial"/>
          <w:sz w:val="18"/>
          <w:szCs w:val="18"/>
          <w:lang w:val="uk-UA"/>
        </w:rPr>
        <w:t>Класична</w:t>
      </w:r>
      <w:r>
        <w:rPr>
          <w:rFonts w:ascii="Arial" w:hAnsi="Arial" w:cs="Arial"/>
          <w:sz w:val="18"/>
          <w:szCs w:val="18"/>
          <w:lang w:val="uk-UA"/>
        </w:rPr>
        <w:t xml:space="preserve"> </w:t>
      </w:r>
      <w:r>
        <w:rPr>
          <w:rFonts w:ascii="Arial" w:hAnsi="Arial"/>
          <w:sz w:val="18"/>
          <w:szCs w:val="18"/>
          <w:lang w:val="uk-UA"/>
        </w:rPr>
        <w:t>соціологія</w:t>
      </w:r>
    </w:p>
    <w:p w:rsidR="00D711FB" w:rsidRDefault="00D711FB">
      <w:pPr>
        <w:shd w:val="clear" w:color="auto" w:fill="FFFFFF"/>
      </w:pPr>
      <w:r>
        <w:br w:type="column"/>
      </w:r>
      <w:r>
        <w:rPr>
          <w:sz w:val="22"/>
          <w:szCs w:val="22"/>
          <w:lang w:val="uk-UA"/>
        </w:rPr>
        <w:lastRenderedPageBreak/>
        <w:t>71</w:t>
      </w:r>
    </w:p>
    <w:p w:rsidR="00D711FB" w:rsidRDefault="00D711FB">
      <w:pPr>
        <w:shd w:val="clear" w:color="auto" w:fill="FFFFFF"/>
        <w:sectPr w:rsidR="00D711FB">
          <w:pgSz w:w="11909" w:h="16834"/>
          <w:pgMar w:top="1440" w:right="1904" w:bottom="720" w:left="1840" w:header="720" w:footer="720" w:gutter="0"/>
          <w:cols w:num="2" w:space="720" w:equalWidth="0">
            <w:col w:w="2544" w:space="4901"/>
            <w:col w:w="720"/>
          </w:cols>
          <w:noEndnote/>
        </w:sectPr>
      </w:pPr>
    </w:p>
    <w:p w:rsidR="00D711FB" w:rsidRDefault="00D711FB">
      <w:pPr>
        <w:shd w:val="clear" w:color="auto" w:fill="FFFFFF"/>
        <w:spacing w:before="312" w:line="235" w:lineRule="exact"/>
        <w:ind w:left="5" w:right="504"/>
        <w:jc w:val="both"/>
      </w:pPr>
      <w:r>
        <w:rPr>
          <w:sz w:val="22"/>
          <w:szCs w:val="22"/>
          <w:lang w:val="uk-UA"/>
        </w:rPr>
        <w:lastRenderedPageBreak/>
        <w:t xml:space="preserve">Насправді ж, на думку </w:t>
      </w:r>
      <w:r>
        <w:rPr>
          <w:b/>
          <w:bCs/>
          <w:sz w:val="22"/>
          <w:szCs w:val="22"/>
          <w:lang w:val="uk-UA"/>
        </w:rPr>
        <w:t xml:space="preserve">Ф. Тьонніса, </w:t>
      </w:r>
      <w:r>
        <w:rPr>
          <w:sz w:val="22"/>
          <w:szCs w:val="22"/>
          <w:lang w:val="uk-UA"/>
        </w:rPr>
        <w:t>взаємозв'язки людей набагато різно</w:t>
      </w:r>
      <w:r>
        <w:rPr>
          <w:sz w:val="22"/>
          <w:szCs w:val="22"/>
          <w:lang w:val="uk-UA"/>
        </w:rPr>
        <w:softHyphen/>
        <w:t xml:space="preserve">манітніші; до того ж у суспільстві переважають соціальні зв'язки, засновані на прагненні до спільного життя. Тому </w:t>
      </w:r>
      <w:r>
        <w:rPr>
          <w:i/>
          <w:iCs/>
          <w:sz w:val="22"/>
          <w:szCs w:val="22"/>
          <w:lang w:val="uk-UA"/>
        </w:rPr>
        <w:t>не держава утримує єдність суспільства, а спільна воля людей жити разом.</w:t>
      </w:r>
    </w:p>
    <w:p w:rsidR="00D711FB" w:rsidRDefault="00D711FB">
      <w:pPr>
        <w:shd w:val="clear" w:color="auto" w:fill="FFFFFF"/>
        <w:spacing w:before="48" w:line="240" w:lineRule="exact"/>
        <w:ind w:left="14" w:right="509" w:firstLine="288"/>
        <w:jc w:val="both"/>
      </w:pPr>
      <w:r>
        <w:rPr>
          <w:b/>
          <w:bCs/>
          <w:sz w:val="22"/>
          <w:szCs w:val="22"/>
          <w:lang w:val="uk-UA"/>
        </w:rPr>
        <w:t xml:space="preserve">^Соціальні зв'язки"* </w:t>
      </w:r>
      <w:r>
        <w:rPr>
          <w:sz w:val="22"/>
          <w:szCs w:val="22"/>
          <w:lang w:val="uk-UA"/>
        </w:rPr>
        <w:t xml:space="preserve">Тип соціального зв'язку визначається типом волі, взятого за основу. Тому Ф. Тьонніс вирізняє </w:t>
      </w:r>
      <w:r>
        <w:rPr>
          <w:b/>
          <w:bCs/>
          <w:i/>
          <w:iCs/>
          <w:sz w:val="22"/>
          <w:szCs w:val="22"/>
          <w:lang w:val="uk-UA"/>
        </w:rPr>
        <w:t>два типи волі:</w:t>
      </w:r>
    </w:p>
    <w:p w:rsidR="00D711FB" w:rsidRDefault="00D711FB" w:rsidP="00D711FB">
      <w:pPr>
        <w:numPr>
          <w:ilvl w:val="0"/>
          <w:numId w:val="7"/>
        </w:numPr>
        <w:shd w:val="clear" w:color="auto" w:fill="FFFFFF"/>
        <w:tabs>
          <w:tab w:val="left" w:pos="566"/>
        </w:tabs>
        <w:spacing w:before="106" w:line="240" w:lineRule="exact"/>
        <w:ind w:left="566" w:right="499" w:hanging="269"/>
        <w:jc w:val="both"/>
        <w:rPr>
          <w:sz w:val="22"/>
          <w:szCs w:val="22"/>
          <w:lang w:val="uk-UA"/>
        </w:rPr>
      </w:pPr>
      <w:r>
        <w:rPr>
          <w:i/>
          <w:iCs/>
          <w:sz w:val="22"/>
          <w:szCs w:val="22"/>
          <w:lang w:val="uk-UA"/>
        </w:rPr>
        <w:t xml:space="preserve">воля природна, </w:t>
      </w:r>
      <w:r>
        <w:rPr>
          <w:sz w:val="22"/>
          <w:szCs w:val="22"/>
          <w:lang w:val="uk-UA"/>
        </w:rPr>
        <w:t>інстинктивна, яка проявляється в емоціях, душевних схильностях, уподобаннях, несвідомих мотивах;</w:t>
      </w:r>
    </w:p>
    <w:p w:rsidR="00D711FB" w:rsidRDefault="00D711FB" w:rsidP="00D711FB">
      <w:pPr>
        <w:numPr>
          <w:ilvl w:val="0"/>
          <w:numId w:val="7"/>
        </w:numPr>
        <w:shd w:val="clear" w:color="auto" w:fill="FFFFFF"/>
        <w:tabs>
          <w:tab w:val="left" w:pos="566"/>
        </w:tabs>
        <w:spacing w:before="58" w:line="240" w:lineRule="exact"/>
        <w:ind w:left="566" w:right="504" w:hanging="269"/>
        <w:jc w:val="both"/>
        <w:rPr>
          <w:sz w:val="22"/>
          <w:szCs w:val="22"/>
          <w:lang w:val="uk-UA"/>
        </w:rPr>
      </w:pPr>
      <w:r>
        <w:rPr>
          <w:i/>
          <w:iCs/>
          <w:sz w:val="22"/>
          <w:szCs w:val="22"/>
          <w:lang w:val="uk-UA"/>
        </w:rPr>
        <w:t xml:space="preserve">воля розумова, раціональна, </w:t>
      </w:r>
      <w:r>
        <w:rPr>
          <w:sz w:val="22"/>
          <w:szCs w:val="22"/>
          <w:lang w:val="uk-UA"/>
        </w:rPr>
        <w:t>яка знаходить вияв в усвідомленому, у таких раціональних компонентах, як раціональна мета, розрахунок, раціональний обмін тощо.</w:t>
      </w:r>
    </w:p>
    <w:p w:rsidR="00D711FB" w:rsidRDefault="00D711FB">
      <w:pPr>
        <w:shd w:val="clear" w:color="auto" w:fill="FFFFFF"/>
        <w:spacing w:before="101" w:line="235" w:lineRule="exact"/>
        <w:ind w:left="24" w:right="461" w:firstLine="288"/>
        <w:jc w:val="both"/>
      </w:pPr>
      <w:r>
        <w:rPr>
          <w:b/>
          <w:bCs/>
          <w:sz w:val="22"/>
          <w:szCs w:val="22"/>
          <w:lang w:val="uk-UA"/>
        </w:rPr>
        <w:t xml:space="preserve">■«"Спільнота і суспільство"* </w:t>
      </w:r>
      <w:r>
        <w:rPr>
          <w:sz w:val="22"/>
          <w:szCs w:val="22"/>
          <w:lang w:val="uk-UA"/>
        </w:rPr>
        <w:t xml:space="preserve">Історичний процес власне й складається з двох протилежних спільному життю людей: </w:t>
      </w:r>
      <w:r>
        <w:rPr>
          <w:b/>
          <w:bCs/>
          <w:i/>
          <w:iCs/>
          <w:sz w:val="22"/>
          <w:szCs w:val="22"/>
          <w:lang w:val="uk-UA"/>
        </w:rPr>
        <w:t xml:space="preserve">спільнот, </w:t>
      </w:r>
      <w:r>
        <w:rPr>
          <w:sz w:val="22"/>
          <w:szCs w:val="22"/>
          <w:lang w:val="uk-UA"/>
        </w:rPr>
        <w:t xml:space="preserve">заснованих на соціальних зв'язках реального органічного життя і природній волі, та </w:t>
      </w:r>
      <w:r>
        <w:rPr>
          <w:i/>
          <w:iCs/>
          <w:sz w:val="22"/>
          <w:szCs w:val="22"/>
          <w:lang w:val="uk-UA"/>
        </w:rPr>
        <w:t xml:space="preserve">суспільства, </w:t>
      </w:r>
      <w:r>
        <w:rPr>
          <w:sz w:val="22"/>
          <w:szCs w:val="22"/>
          <w:lang w:val="uk-UA"/>
        </w:rPr>
        <w:t xml:space="preserve">яке є механічним утворенням, що постало на волі розумовій, раціональній. Затосовуючи терміни </w:t>
      </w:r>
      <w:r>
        <w:rPr>
          <w:b/>
          <w:bCs/>
          <w:sz w:val="22"/>
          <w:szCs w:val="22"/>
          <w:lang w:val="uk-UA"/>
        </w:rPr>
        <w:t xml:space="preserve">Ф. Тьонніса, </w:t>
      </w:r>
      <w:r>
        <w:rPr>
          <w:sz w:val="22"/>
          <w:szCs w:val="22"/>
          <w:lang w:val="uk-UA"/>
        </w:rPr>
        <w:t xml:space="preserve">перше утворення можна називати </w:t>
      </w:r>
      <w:r>
        <w:rPr>
          <w:i/>
          <w:iCs/>
          <w:sz w:val="22"/>
          <w:szCs w:val="22"/>
          <w:lang w:val="uk-UA"/>
        </w:rPr>
        <w:t xml:space="preserve">ґемайншафт, </w:t>
      </w:r>
      <w:r>
        <w:rPr>
          <w:sz w:val="22"/>
          <w:szCs w:val="22"/>
          <w:lang w:val="uk-UA"/>
        </w:rPr>
        <w:t xml:space="preserve">а друге — </w:t>
      </w:r>
      <w:r>
        <w:rPr>
          <w:i/>
          <w:iCs/>
          <w:sz w:val="22"/>
          <w:szCs w:val="22"/>
          <w:lang w:val="uk-UA"/>
        </w:rPr>
        <w:t xml:space="preserve">ґезельшафт </w:t>
      </w:r>
      <w:r>
        <w:rPr>
          <w:sz w:val="22"/>
          <w:szCs w:val="22"/>
          <w:lang w:val="uk-UA"/>
        </w:rPr>
        <w:t>і розглядати їх сутність за допомогою порівняльної таблиці (табл. 3):</w:t>
      </w:r>
    </w:p>
    <w:p w:rsidR="00D711FB" w:rsidRDefault="00D711FB">
      <w:pPr>
        <w:shd w:val="clear" w:color="auto" w:fill="FFFFFF"/>
        <w:spacing w:before="298" w:line="283" w:lineRule="exact"/>
        <w:ind w:left="38" w:right="403" w:firstLine="293"/>
      </w:pPr>
      <w:r>
        <w:rPr>
          <w:i/>
          <w:iCs/>
          <w:sz w:val="22"/>
          <w:szCs w:val="22"/>
          <w:lang w:val="uk-UA"/>
        </w:rPr>
        <w:t xml:space="preserve">Таблиця </w:t>
      </w:r>
      <w:r>
        <w:rPr>
          <w:sz w:val="22"/>
          <w:szCs w:val="22"/>
          <w:lang w:val="uk-UA"/>
        </w:rPr>
        <w:t xml:space="preserve">3. </w:t>
      </w:r>
      <w:r>
        <w:rPr>
          <w:b/>
          <w:bCs/>
          <w:sz w:val="22"/>
          <w:szCs w:val="22"/>
          <w:lang w:val="uk-UA"/>
        </w:rPr>
        <w:t>Співввідношення спільноти і суспільства у концепції Ф. Тьон ніса</w:t>
      </w:r>
    </w:p>
    <w:p w:rsidR="00D711FB" w:rsidRDefault="00D711FB">
      <w:pPr>
        <w:spacing w:after="16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9"/>
        <w:gridCol w:w="1550"/>
        <w:gridCol w:w="3096"/>
        <w:gridCol w:w="2707"/>
      </w:tblGrid>
      <w:tr w:rsidR="00D711FB">
        <w:tblPrEx>
          <w:tblCellMar>
            <w:top w:w="0" w:type="dxa"/>
            <w:bottom w:w="0" w:type="dxa"/>
          </w:tblCellMar>
        </w:tblPrEx>
        <w:trPr>
          <w:trHeight w:hRule="exact" w:val="413"/>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ind w:firstLine="43"/>
            </w:pPr>
            <w:r>
              <w:rPr>
                <w:sz w:val="18"/>
                <w:szCs w:val="18"/>
                <w:lang w:val="uk-UA"/>
              </w:rPr>
              <w:t>№ з/п</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Характеристики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893"/>
            </w:pPr>
            <w:r>
              <w:rPr>
                <w:sz w:val="18"/>
                <w:szCs w:val="18"/>
                <w:lang w:val="uk-UA"/>
              </w:rPr>
              <w:t>Ґемайншафт</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710"/>
            </w:pPr>
            <w:r>
              <w:rPr>
                <w:sz w:val="18"/>
                <w:szCs w:val="18"/>
                <w:lang w:val="uk-UA"/>
              </w:rPr>
              <w:t>Ґезельшафт</w:t>
            </w:r>
          </w:p>
        </w:tc>
      </w:tr>
      <w:tr w:rsidR="00D711FB">
        <w:tblPrEx>
          <w:tblCellMar>
            <w:top w:w="0" w:type="dxa"/>
            <w:bottom w:w="0" w:type="dxa"/>
          </w:tblCellMar>
        </w:tblPrEx>
        <w:trPr>
          <w:trHeight w:hRule="exact" w:val="682"/>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0"/>
            </w:pPr>
            <w:r>
              <w:rPr>
                <w:sz w:val="18"/>
                <w:szCs w:val="18"/>
                <w:lang w:val="uk-UA"/>
              </w:rPr>
              <w:t>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35" w:lineRule="exact"/>
              <w:ind w:right="5"/>
            </w:pPr>
            <w:r>
              <w:rPr>
                <w:sz w:val="18"/>
                <w:szCs w:val="18"/>
                <w:lang w:val="uk-UA"/>
              </w:rPr>
              <w:t>Тип волі, пок</w:t>
            </w:r>
            <w:r>
              <w:rPr>
                <w:sz w:val="18"/>
                <w:szCs w:val="18"/>
                <w:lang w:val="uk-UA"/>
              </w:rPr>
              <w:softHyphen/>
              <w:t>ладений в осно</w:t>
            </w:r>
            <w:r>
              <w:rPr>
                <w:sz w:val="18"/>
                <w:szCs w:val="18"/>
                <w:lang w:val="uk-UA"/>
              </w:rPr>
              <w:softHyphen/>
              <w:t>ву</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Природна,інстинктивна</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Розумова, раціональна</w:t>
            </w:r>
          </w:p>
        </w:tc>
      </w:tr>
      <w:tr w:rsidR="00D711FB">
        <w:tblPrEx>
          <w:tblCellMar>
            <w:top w:w="0" w:type="dxa"/>
            <w:bottom w:w="0" w:type="dxa"/>
          </w:tblCellMar>
        </w:tblPrEx>
        <w:trPr>
          <w:trHeight w:hRule="exact" w:val="725"/>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5"/>
            </w:pPr>
            <w:r>
              <w:rPr>
                <w:sz w:val="18"/>
                <w:szCs w:val="18"/>
                <w:lang w:val="uk-UA"/>
              </w:rPr>
              <w:t>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Зміст волі</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pPr>
            <w:r>
              <w:rPr>
                <w:sz w:val="18"/>
                <w:szCs w:val="18"/>
                <w:lang w:val="uk-UA"/>
              </w:rPr>
              <w:t>Емоційні, афективні, напівін-стинктивні потяги, нахили й спо</w:t>
            </w:r>
            <w:r>
              <w:rPr>
                <w:sz w:val="18"/>
                <w:szCs w:val="18"/>
                <w:lang w:val="uk-UA"/>
              </w:rPr>
              <w:softHyphen/>
              <w:t>нукання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21" w:lineRule="exact"/>
              <w:ind w:right="96" w:hanging="5"/>
            </w:pPr>
            <w:r>
              <w:rPr>
                <w:sz w:val="18"/>
                <w:szCs w:val="18"/>
                <w:lang w:val="uk-UA"/>
              </w:rPr>
              <w:t>Система намірів і цілей, за</w:t>
            </w:r>
            <w:r>
              <w:rPr>
                <w:sz w:val="18"/>
                <w:szCs w:val="18"/>
                <w:lang w:val="uk-UA"/>
              </w:rPr>
              <w:softHyphen/>
              <w:t>собів їх досягнення</w:t>
            </w:r>
          </w:p>
        </w:tc>
      </w:tr>
      <w:tr w:rsidR="00D711FB">
        <w:tblPrEx>
          <w:tblCellMar>
            <w:top w:w="0" w:type="dxa"/>
            <w:bottom w:w="0" w:type="dxa"/>
          </w:tblCellMar>
        </w:tblPrEx>
        <w:trPr>
          <w:trHeight w:hRule="exact" w:val="1325"/>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0"/>
            </w:pPr>
            <w:r>
              <w:rPr>
                <w:sz w:val="18"/>
                <w:szCs w:val="18"/>
                <w:lang w:val="uk-UA"/>
              </w:rPr>
              <w:t>3.</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ind w:right="533"/>
            </w:pPr>
            <w:r>
              <w:rPr>
                <w:sz w:val="18"/>
                <w:szCs w:val="18"/>
                <w:lang w:val="uk-UA"/>
              </w:rPr>
              <w:t>Соціальні зв'язки</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pPr>
            <w:r>
              <w:rPr>
                <w:sz w:val="18"/>
                <w:szCs w:val="18"/>
                <w:lang w:val="uk-UA"/>
              </w:rPr>
              <w:t>Будуються на почутті близькості, вирізняються тривалістю й ста</w:t>
            </w:r>
            <w:r>
              <w:rPr>
                <w:sz w:val="18"/>
                <w:szCs w:val="18"/>
                <w:lang w:val="uk-UA"/>
              </w:rPr>
              <w:softHyphen/>
              <w:t>більністю соціальних контактів, спільною підтримкою традицій і прагненням зберегти самото-тожність індивіда</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ind w:hanging="5"/>
            </w:pPr>
            <w:r>
              <w:rPr>
                <w:sz w:val="18"/>
                <w:szCs w:val="18"/>
                <w:lang w:val="uk-UA"/>
              </w:rPr>
              <w:t>Базуються на раціональних ці</w:t>
            </w:r>
            <w:r>
              <w:rPr>
                <w:sz w:val="18"/>
                <w:szCs w:val="18"/>
                <w:lang w:val="uk-UA"/>
              </w:rPr>
              <w:softHyphen/>
              <w:t>лях і відрізняються доцільніс</w:t>
            </w:r>
            <w:r>
              <w:rPr>
                <w:sz w:val="18"/>
                <w:szCs w:val="18"/>
                <w:lang w:val="uk-UA"/>
              </w:rPr>
              <w:softHyphen/>
              <w:t>тю, розрахунком, відносною сталістю й обмеженою участю індивідів у цих зв'язках і со</w:t>
            </w:r>
            <w:r>
              <w:rPr>
                <w:sz w:val="18"/>
                <w:szCs w:val="18"/>
                <w:lang w:val="uk-UA"/>
              </w:rPr>
              <w:softHyphen/>
              <w:t>ціальних інститутах</w:t>
            </w:r>
          </w:p>
        </w:tc>
      </w:tr>
      <w:tr w:rsidR="00D711FB">
        <w:tblPrEx>
          <w:tblCellMar>
            <w:top w:w="0" w:type="dxa"/>
            <w:bottom w:w="0" w:type="dxa"/>
          </w:tblCellMar>
        </w:tblPrEx>
        <w:trPr>
          <w:trHeight w:hRule="exact" w:val="523"/>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4"/>
            </w:pPr>
            <w:r>
              <w:rPr>
                <w:sz w:val="18"/>
                <w:szCs w:val="18"/>
                <w:lang w:val="uk-UA"/>
              </w:rPr>
              <w:t>4.</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26" w:lineRule="exact"/>
              <w:ind w:right="226"/>
            </w:pPr>
            <w:r>
              <w:rPr>
                <w:sz w:val="18"/>
                <w:szCs w:val="18"/>
                <w:lang w:val="uk-UA"/>
              </w:rPr>
              <w:t>Форми об'єд</w:t>
            </w:r>
            <w:r>
              <w:rPr>
                <w:sz w:val="18"/>
                <w:szCs w:val="18"/>
                <w:lang w:val="uk-UA"/>
              </w:rPr>
              <w:softHyphen/>
              <w:t>нання</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21" w:lineRule="exact"/>
              <w:ind w:right="394"/>
            </w:pPr>
            <w:r>
              <w:rPr>
                <w:sz w:val="18"/>
                <w:szCs w:val="18"/>
                <w:lang w:val="uk-UA"/>
              </w:rPr>
              <w:t>Мовні, сімейні, побутові, ре</w:t>
            </w:r>
            <w:r>
              <w:rPr>
                <w:sz w:val="18"/>
                <w:szCs w:val="18"/>
                <w:lang w:val="uk-UA"/>
              </w:rPr>
              <w:softHyphen/>
              <w:t>лігійні, етнічні спільноти</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21" w:lineRule="exact"/>
              <w:ind w:right="67"/>
            </w:pPr>
            <w:r>
              <w:rPr>
                <w:sz w:val="18"/>
                <w:szCs w:val="18"/>
                <w:lang w:val="uk-UA"/>
              </w:rPr>
              <w:t>Виробничі, професійні, нау</w:t>
            </w:r>
            <w:r>
              <w:rPr>
                <w:sz w:val="18"/>
                <w:szCs w:val="18"/>
                <w:lang w:val="uk-UA"/>
              </w:rPr>
              <w:softHyphen/>
              <w:t>кові, торговельні спілки</w:t>
            </w:r>
          </w:p>
        </w:tc>
      </w:tr>
      <w:tr w:rsidR="00D711FB">
        <w:tblPrEx>
          <w:tblCellMar>
            <w:top w:w="0" w:type="dxa"/>
            <w:bottom w:w="0" w:type="dxa"/>
          </w:tblCellMar>
        </w:tblPrEx>
        <w:trPr>
          <w:trHeight w:hRule="exact" w:val="1104"/>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9"/>
            </w:pPr>
            <w:r>
              <w:rPr>
                <w:sz w:val="18"/>
                <w:szCs w:val="18"/>
                <w:lang w:val="uk-UA"/>
              </w:rPr>
              <w:t>5.</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21" w:lineRule="exact"/>
            </w:pPr>
            <w:r>
              <w:rPr>
                <w:sz w:val="18"/>
                <w:szCs w:val="18"/>
                <w:lang w:val="uk-UA"/>
              </w:rPr>
              <w:t>Сфера поширен</w:t>
            </w:r>
            <w:r>
              <w:rPr>
                <w:sz w:val="18"/>
                <w:szCs w:val="18"/>
                <w:lang w:val="uk-UA"/>
              </w:rPr>
              <w:softHyphen/>
              <w:t>ня</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1" w:lineRule="exact"/>
            </w:pPr>
            <w:r>
              <w:rPr>
                <w:sz w:val="18"/>
                <w:szCs w:val="18"/>
                <w:lang w:val="uk-UA"/>
              </w:rPr>
              <w:t>Переважно село, де зв'язки силь</w:t>
            </w:r>
            <w:r>
              <w:rPr>
                <w:sz w:val="18"/>
                <w:szCs w:val="18"/>
                <w:lang w:val="uk-UA"/>
              </w:rPr>
              <w:softHyphen/>
              <w:t>ніші, ніж воля окремої людини, і утворюють тривале, надійне, за</w:t>
            </w:r>
            <w:r>
              <w:rPr>
                <w:sz w:val="18"/>
                <w:szCs w:val="18"/>
                <w:lang w:val="uk-UA"/>
              </w:rPr>
              <w:softHyphen/>
              <w:t>тишне спільне життя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spacing w:line="216" w:lineRule="exact"/>
              <w:ind w:right="96"/>
            </w:pPr>
            <w:r>
              <w:rPr>
                <w:sz w:val="18"/>
                <w:szCs w:val="18"/>
                <w:lang w:val="uk-UA"/>
              </w:rPr>
              <w:t>Переважно місто з міською субкультурою; публічність і світ, в які лю</w:t>
            </w:r>
            <w:r>
              <w:rPr>
                <w:sz w:val="18"/>
                <w:szCs w:val="18"/>
                <w:lang w:val="uk-UA"/>
              </w:rPr>
              <w:softHyphen/>
              <w:t>дина потрапляє, як у щось чуже</w:t>
            </w:r>
          </w:p>
        </w:tc>
      </w:tr>
      <w:tr w:rsidR="00D711FB">
        <w:tblPrEx>
          <w:tblCellMar>
            <w:top w:w="0" w:type="dxa"/>
            <w:bottom w:w="0" w:type="dxa"/>
          </w:tblCellMar>
        </w:tblPrEx>
        <w:trPr>
          <w:trHeight w:hRule="exact" w:val="298"/>
        </w:trPr>
        <w:tc>
          <w:tcPr>
            <w:tcW w:w="379"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4"/>
            </w:pPr>
            <w:r>
              <w:rPr>
                <w:sz w:val="18"/>
                <w:szCs w:val="18"/>
                <w:lang w:val="uk-UA"/>
              </w:rPr>
              <w:t>6.</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Суть спільності</w:t>
            </w:r>
          </w:p>
        </w:tc>
        <w:tc>
          <w:tcPr>
            <w:tcW w:w="309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Життєвий організм</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pPr>
            <w:r>
              <w:rPr>
                <w:sz w:val="18"/>
                <w:szCs w:val="18"/>
                <w:lang w:val="uk-UA"/>
              </w:rPr>
              <w:t>Механічний агрегат</w:t>
            </w:r>
          </w:p>
        </w:tc>
      </w:tr>
    </w:tbl>
    <w:p w:rsidR="00D711FB" w:rsidRDefault="00D711FB">
      <w:pPr>
        <w:sectPr w:rsidR="00D711FB">
          <w:type w:val="continuous"/>
          <w:pgSz w:w="11909" w:h="16834"/>
          <w:pgMar w:top="1440" w:right="1904" w:bottom="720" w:left="1840" w:header="720" w:footer="720" w:gutter="0"/>
          <w:cols w:space="60"/>
          <w:noEndnote/>
        </w:sectPr>
      </w:pPr>
    </w:p>
    <w:p w:rsidR="00D711FB" w:rsidRDefault="00D711FB">
      <w:pPr>
        <w:shd w:val="clear" w:color="auto" w:fill="FFFFFF"/>
        <w:tabs>
          <w:tab w:val="left" w:pos="2549"/>
        </w:tabs>
        <w:ind w:left="5"/>
      </w:pPr>
      <w:r>
        <w:rPr>
          <w:rFonts w:ascii="Arial" w:hAnsi="Arial" w:cs="Arial"/>
          <w:spacing w:val="-5"/>
          <w:lang w:val="uk-UA"/>
        </w:rPr>
        <w:lastRenderedPageBreak/>
        <w:t>72</w:t>
      </w:r>
      <w:r>
        <w:rPr>
          <w:rFonts w:ascii="Arial" w:hAnsi="Arial" w:cs="Arial"/>
          <w:lang w:val="uk-UA"/>
        </w:rPr>
        <w:tab/>
      </w:r>
      <w:r>
        <w:rPr>
          <w:rFonts w:ascii="Arial" w:hAnsi="Arial"/>
          <w:spacing w:val="-3"/>
          <w:lang w:val="uk-UA"/>
        </w:rPr>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D711FB" w:rsidRDefault="00D711FB">
      <w:pPr>
        <w:shd w:val="clear" w:color="auto" w:fill="FFFFFF"/>
        <w:spacing w:before="317" w:line="245" w:lineRule="exact"/>
        <w:ind w:right="48" w:firstLine="288"/>
        <w:jc w:val="both"/>
      </w:pPr>
      <w:r>
        <w:rPr>
          <w:sz w:val="22"/>
          <w:szCs w:val="22"/>
          <w:lang w:val="uk-UA"/>
        </w:rPr>
        <w:t xml:space="preserve">Сам напрямок історичного розвитку для </w:t>
      </w:r>
      <w:r>
        <w:rPr>
          <w:b/>
          <w:bCs/>
          <w:sz w:val="22"/>
          <w:szCs w:val="22"/>
          <w:lang w:val="uk-UA"/>
        </w:rPr>
        <w:t xml:space="preserve">Ф. Тьонніса </w:t>
      </w:r>
      <w:r>
        <w:rPr>
          <w:sz w:val="22"/>
          <w:szCs w:val="22"/>
          <w:lang w:val="uk-UA"/>
        </w:rPr>
        <w:t xml:space="preserve">є однозначним і полягає у загальному русі від спільнот до суспільства, що відбувається паралельно зі зростанням раціональності: </w:t>
      </w:r>
      <w:r>
        <w:rPr>
          <w:i/>
          <w:iCs/>
          <w:sz w:val="22"/>
          <w:szCs w:val="22"/>
          <w:lang w:val="uk-UA"/>
        </w:rPr>
        <w:t>суспільство поступово, але невблаганно витісняє в історичній перспективі спільноту.</w:t>
      </w:r>
    </w:p>
    <w:p w:rsidR="00D711FB" w:rsidRDefault="00D711FB">
      <w:pPr>
        <w:shd w:val="clear" w:color="auto" w:fill="FFFFFF"/>
        <w:spacing w:before="48" w:line="250" w:lineRule="exact"/>
        <w:ind w:left="14" w:right="48" w:firstLine="293"/>
        <w:jc w:val="both"/>
      </w:pPr>
      <w:r>
        <w:rPr>
          <w:b/>
          <w:bCs/>
          <w:sz w:val="22"/>
          <w:szCs w:val="22"/>
          <w:lang w:val="uk-UA"/>
        </w:rPr>
        <w:t>Роль і місце Ф. Тьонніса в історії соціологічної думки</w:t>
      </w:r>
      <w:r w:rsidR="00E265C2">
        <w:rPr>
          <w:b/>
          <w:bCs/>
          <w:sz w:val="22"/>
          <w:szCs w:val="22"/>
          <w:lang w:val="uk-UA"/>
        </w:rPr>
        <w:t>.</w:t>
      </w:r>
      <w:r>
        <w:rPr>
          <w:b/>
          <w:bCs/>
          <w:sz w:val="22"/>
          <w:szCs w:val="22"/>
          <w:lang w:val="uk-UA"/>
        </w:rPr>
        <w:t xml:space="preserve"> Отже, </w:t>
      </w:r>
      <w:r>
        <w:rPr>
          <w:b/>
          <w:bCs/>
          <w:i/>
          <w:iCs/>
          <w:sz w:val="22"/>
          <w:szCs w:val="22"/>
          <w:lang w:val="uk-UA"/>
        </w:rPr>
        <w:t xml:space="preserve">внесок </w:t>
      </w:r>
      <w:r>
        <w:rPr>
          <w:b/>
          <w:bCs/>
          <w:sz w:val="22"/>
          <w:szCs w:val="22"/>
          <w:lang w:val="uk-UA"/>
        </w:rPr>
        <w:t xml:space="preserve">Ф. Тьонніса </w:t>
      </w:r>
      <w:r>
        <w:rPr>
          <w:sz w:val="22"/>
          <w:szCs w:val="22"/>
          <w:lang w:val="uk-UA"/>
        </w:rPr>
        <w:t>у розвиток соціологічної думки в тому, що він:</w:t>
      </w:r>
    </w:p>
    <w:p w:rsidR="00D711FB" w:rsidRDefault="00D711FB" w:rsidP="00D711FB">
      <w:pPr>
        <w:numPr>
          <w:ilvl w:val="0"/>
          <w:numId w:val="8"/>
        </w:numPr>
        <w:shd w:val="clear" w:color="auto" w:fill="FFFFFF"/>
        <w:tabs>
          <w:tab w:val="left" w:pos="576"/>
        </w:tabs>
        <w:spacing w:before="101" w:line="254" w:lineRule="exact"/>
        <w:ind w:left="576" w:hanging="264"/>
        <w:rPr>
          <w:sz w:val="22"/>
          <w:szCs w:val="22"/>
          <w:lang w:val="uk-UA"/>
        </w:rPr>
      </w:pPr>
      <w:r>
        <w:rPr>
          <w:sz w:val="22"/>
          <w:szCs w:val="22"/>
          <w:lang w:val="uk-UA"/>
        </w:rPr>
        <w:t xml:space="preserve">здійснює аналіз соціальних явищ як відображення </w:t>
      </w:r>
      <w:r>
        <w:rPr>
          <w:i/>
          <w:iCs/>
          <w:sz w:val="22"/>
          <w:szCs w:val="22"/>
          <w:lang w:val="uk-UA"/>
        </w:rPr>
        <w:t>міжособистісних зв'язків;</w:t>
      </w:r>
    </w:p>
    <w:p w:rsidR="00D711FB" w:rsidRDefault="00D711FB" w:rsidP="00D711FB">
      <w:pPr>
        <w:numPr>
          <w:ilvl w:val="0"/>
          <w:numId w:val="8"/>
        </w:numPr>
        <w:shd w:val="clear" w:color="auto" w:fill="FFFFFF"/>
        <w:tabs>
          <w:tab w:val="left" w:pos="576"/>
        </w:tabs>
        <w:spacing w:before="53" w:line="250" w:lineRule="exact"/>
        <w:ind w:left="576" w:hanging="264"/>
        <w:rPr>
          <w:sz w:val="22"/>
          <w:szCs w:val="22"/>
          <w:lang w:val="uk-UA"/>
        </w:rPr>
      </w:pPr>
      <w:r>
        <w:rPr>
          <w:sz w:val="22"/>
          <w:szCs w:val="22"/>
          <w:lang w:val="uk-UA"/>
        </w:rPr>
        <w:t xml:space="preserve">наголошує на нерозривності </w:t>
      </w:r>
      <w:r>
        <w:rPr>
          <w:i/>
          <w:iCs/>
          <w:sz w:val="22"/>
          <w:szCs w:val="22"/>
          <w:lang w:val="uk-UA"/>
        </w:rPr>
        <w:t>зв'язків особистості зі соціальним сере</w:t>
      </w:r>
      <w:r>
        <w:rPr>
          <w:i/>
          <w:iCs/>
          <w:sz w:val="22"/>
          <w:szCs w:val="22"/>
          <w:lang w:val="uk-UA"/>
        </w:rPr>
        <w:softHyphen/>
        <w:t>довищем;</w:t>
      </w:r>
    </w:p>
    <w:p w:rsidR="00D711FB" w:rsidRDefault="00D711FB" w:rsidP="00D711FB">
      <w:pPr>
        <w:numPr>
          <w:ilvl w:val="0"/>
          <w:numId w:val="8"/>
        </w:numPr>
        <w:shd w:val="clear" w:color="auto" w:fill="FFFFFF"/>
        <w:tabs>
          <w:tab w:val="left" w:pos="576"/>
        </w:tabs>
        <w:spacing w:before="58" w:line="245" w:lineRule="exact"/>
        <w:ind w:left="576" w:hanging="264"/>
        <w:rPr>
          <w:sz w:val="22"/>
          <w:szCs w:val="22"/>
          <w:lang w:val="uk-UA"/>
        </w:rPr>
      </w:pPr>
      <w:r>
        <w:rPr>
          <w:sz w:val="22"/>
          <w:szCs w:val="22"/>
          <w:lang w:val="uk-UA"/>
        </w:rPr>
        <w:t xml:space="preserve">розглядає </w:t>
      </w:r>
      <w:r>
        <w:rPr>
          <w:i/>
          <w:iCs/>
          <w:sz w:val="22"/>
          <w:szCs w:val="22"/>
          <w:lang w:val="uk-UA"/>
        </w:rPr>
        <w:t xml:space="preserve">соціальні спільноти </w:t>
      </w:r>
      <w:r>
        <w:rPr>
          <w:sz w:val="22"/>
          <w:szCs w:val="22"/>
          <w:lang w:val="uk-UA"/>
        </w:rPr>
        <w:t>в їхньому історичному розвитку та видозмінах.</w:t>
      </w:r>
    </w:p>
    <w:p w:rsidR="00D711FB" w:rsidRPr="00E265C2" w:rsidRDefault="00D711FB">
      <w:pPr>
        <w:shd w:val="clear" w:color="auto" w:fill="FFFFFF"/>
        <w:spacing w:before="110" w:line="245" w:lineRule="exact"/>
        <w:ind w:left="29" w:right="24" w:firstLine="298"/>
        <w:jc w:val="both"/>
        <w:rPr>
          <w:lang w:val="uk-UA"/>
        </w:rPr>
      </w:pPr>
      <w:r>
        <w:rPr>
          <w:b/>
          <w:bCs/>
          <w:sz w:val="22"/>
          <w:szCs w:val="22"/>
          <w:lang w:val="uk-UA"/>
        </w:rPr>
        <w:t>Загальна характеристика класичної соціології</w:t>
      </w:r>
      <w:r w:rsidR="00E265C2">
        <w:rPr>
          <w:b/>
          <w:bCs/>
          <w:sz w:val="22"/>
          <w:szCs w:val="22"/>
          <w:lang w:val="uk-UA"/>
        </w:rPr>
        <w:t>.</w:t>
      </w:r>
      <w:r>
        <w:rPr>
          <w:b/>
          <w:bCs/>
          <w:sz w:val="22"/>
          <w:szCs w:val="22"/>
          <w:lang w:val="uk-UA"/>
        </w:rPr>
        <w:t xml:space="preserve"> </w:t>
      </w:r>
      <w:r>
        <w:rPr>
          <w:sz w:val="22"/>
          <w:szCs w:val="22"/>
          <w:lang w:val="uk-UA"/>
        </w:rPr>
        <w:t>Розглядаючи загалом класичний етап у розвитку соціологічної думки, можна назвати такі його характерні особливості.</w:t>
      </w:r>
    </w:p>
    <w:p w:rsidR="00D711FB" w:rsidRPr="00D711FB" w:rsidRDefault="00D711FB">
      <w:pPr>
        <w:shd w:val="clear" w:color="auto" w:fill="FFFFFF"/>
        <w:spacing w:before="120" w:line="245" w:lineRule="exact"/>
        <w:ind w:left="34" w:right="19" w:firstLine="283"/>
        <w:jc w:val="both"/>
        <w:rPr>
          <w:lang w:val="uk-UA"/>
        </w:rPr>
      </w:pPr>
      <w:r>
        <w:rPr>
          <w:sz w:val="22"/>
          <w:szCs w:val="22"/>
          <w:lang w:val="uk-UA"/>
        </w:rPr>
        <w:t>Е. Дюркгайм відходить від традиційного позитивізму, зберігаючи з його постулатів лише формальні вимоги до побудови соціології за аналогією до природознавства. Змістова ж наповненість каркасу соціологічної науки в Е. Дюркгайма зумовлена визнанням за соціальною реальністю особливого статусу, докорінно відмінного від природних реальностей різного ґатунку. Водночас, визнаючи цей статус, Е. Дюркгайм ще не може остаточно відійти від трактування соціальної реальності як принципово вищої від індивіда, пануючої над ним і визначальної щодо нього.</w:t>
      </w:r>
    </w:p>
    <w:p w:rsidR="00D711FB" w:rsidRPr="00D711FB" w:rsidRDefault="00D711FB">
      <w:pPr>
        <w:shd w:val="clear" w:color="auto" w:fill="FFFFFF"/>
        <w:spacing w:before="58" w:line="250" w:lineRule="exact"/>
        <w:ind w:left="43" w:firstLine="283"/>
        <w:jc w:val="both"/>
        <w:rPr>
          <w:lang w:val="uk-UA"/>
        </w:rPr>
      </w:pPr>
      <w:r>
        <w:rPr>
          <w:b/>
          <w:bCs/>
          <w:sz w:val="22"/>
          <w:szCs w:val="22"/>
          <w:lang w:val="uk-UA"/>
        </w:rPr>
        <w:t xml:space="preserve">М. Вебер </w:t>
      </w:r>
      <w:r>
        <w:rPr>
          <w:sz w:val="22"/>
          <w:szCs w:val="22"/>
          <w:lang w:val="uk-UA"/>
        </w:rPr>
        <w:t>робить надзвичайно важливий крок в обґрунтуванні суспільства як продукту соціальних дій людей; саме індивід є суб'єктом соціальної дії, тоді як суспільство і різні форми колективності є лише засобами організації дій окремих індивідів.</w:t>
      </w:r>
    </w:p>
    <w:p w:rsidR="00D711FB" w:rsidRPr="00D711FB" w:rsidRDefault="00D711FB">
      <w:pPr>
        <w:shd w:val="clear" w:color="auto" w:fill="FFFFFF"/>
        <w:spacing w:before="58" w:line="245" w:lineRule="exact"/>
        <w:ind w:left="48" w:firstLine="283"/>
        <w:jc w:val="both"/>
        <w:rPr>
          <w:lang w:val="uk-UA"/>
        </w:rPr>
      </w:pPr>
      <w:r>
        <w:rPr>
          <w:sz w:val="22"/>
          <w:szCs w:val="22"/>
          <w:lang w:val="uk-UA"/>
        </w:rPr>
        <w:t xml:space="preserve">Ґ. </w:t>
      </w:r>
      <w:r>
        <w:rPr>
          <w:b/>
          <w:bCs/>
          <w:sz w:val="22"/>
          <w:szCs w:val="22"/>
          <w:lang w:val="uk-UA"/>
        </w:rPr>
        <w:t xml:space="preserve">Зіммель </w:t>
      </w:r>
      <w:r>
        <w:rPr>
          <w:sz w:val="22"/>
          <w:szCs w:val="22"/>
          <w:lang w:val="uk-UA"/>
        </w:rPr>
        <w:t>додає нових штрихів до проблеми сутності суспільства, розуміючи його як втілення міжособистісних взаємодій людей. У всіх них соціальні спільноти ще не стають предметом спеціального аналізу, будучи похідними або від розвитку суспільства загалом, або від діяльності людей зокрема.</w:t>
      </w:r>
    </w:p>
    <w:p w:rsidR="00D711FB" w:rsidRPr="00D711FB" w:rsidRDefault="00D711FB">
      <w:pPr>
        <w:shd w:val="clear" w:color="auto" w:fill="FFFFFF"/>
        <w:spacing w:before="62" w:line="245" w:lineRule="exact"/>
        <w:ind w:left="43" w:firstLine="283"/>
        <w:jc w:val="both"/>
        <w:rPr>
          <w:lang w:val="uk-UA"/>
        </w:rPr>
      </w:pPr>
      <w:r>
        <w:rPr>
          <w:sz w:val="22"/>
          <w:szCs w:val="22"/>
          <w:lang w:val="uk-UA"/>
        </w:rPr>
        <w:t xml:space="preserve">Нарешті, </w:t>
      </w:r>
      <w:r>
        <w:rPr>
          <w:b/>
          <w:bCs/>
          <w:sz w:val="22"/>
          <w:szCs w:val="22"/>
          <w:lang w:val="uk-UA"/>
        </w:rPr>
        <w:t xml:space="preserve">Ф. Тьонніс </w:t>
      </w:r>
      <w:r>
        <w:rPr>
          <w:sz w:val="22"/>
          <w:szCs w:val="22"/>
          <w:lang w:val="uk-UA"/>
        </w:rPr>
        <w:t>чи не вперше в історії соціології ставить у центр свого дослідження соціальні спільноти в їхньому історичному розвитку, показує їхню величезну роль як для суспільства, так і для окремої людини. Вадою його концепції можна вважати тезу про зменшення ролі спільнот (типу ґемайншафт) у житті сучасного суспільства, положення про їхнє поступове відмирання та занепад.</w:t>
      </w:r>
    </w:p>
    <w:p w:rsidR="00D711FB" w:rsidRDefault="00D711FB">
      <w:pPr>
        <w:shd w:val="clear" w:color="auto" w:fill="FFFFFF"/>
        <w:spacing w:before="110" w:line="250" w:lineRule="exact"/>
        <w:ind w:left="38" w:right="14" w:firstLine="288"/>
        <w:jc w:val="both"/>
      </w:pPr>
      <w:r>
        <w:rPr>
          <w:sz w:val="22"/>
          <w:szCs w:val="22"/>
          <w:lang w:val="uk-UA"/>
        </w:rPr>
        <w:t xml:space="preserve">Практично для всіх представників класичної соціології характерне положення про </w:t>
      </w:r>
      <w:r>
        <w:rPr>
          <w:i/>
          <w:iCs/>
          <w:sz w:val="22"/>
          <w:szCs w:val="22"/>
          <w:lang w:val="uk-UA"/>
        </w:rPr>
        <w:t xml:space="preserve">зростання ступеня раціональності </w:t>
      </w:r>
      <w:r>
        <w:rPr>
          <w:sz w:val="22"/>
          <w:szCs w:val="22"/>
          <w:lang w:val="uk-UA"/>
        </w:rPr>
        <w:t>в міру розвитку суспільства.</w:t>
      </w:r>
    </w:p>
    <w:p w:rsidR="00D711FB" w:rsidRDefault="00D711FB">
      <w:pPr>
        <w:shd w:val="clear" w:color="auto" w:fill="FFFFFF"/>
        <w:spacing w:before="110" w:line="250" w:lineRule="exact"/>
        <w:ind w:left="38" w:right="14" w:firstLine="288"/>
        <w:jc w:val="both"/>
        <w:sectPr w:rsidR="00D711FB">
          <w:pgSz w:w="11909" w:h="16834"/>
          <w:pgMar w:top="1440" w:right="1743" w:bottom="720" w:left="2429" w:header="720" w:footer="720" w:gutter="0"/>
          <w:cols w:space="60"/>
          <w:noEndnote/>
        </w:sectPr>
      </w:pPr>
    </w:p>
    <w:p w:rsidR="00D711FB" w:rsidRDefault="00D711FB">
      <w:pPr>
        <w:shd w:val="clear" w:color="auto" w:fill="FFFFFF"/>
        <w:spacing w:before="19"/>
      </w:pPr>
      <w:r>
        <w:rPr>
          <w:rFonts w:ascii="Arial" w:hAnsi="Arial"/>
          <w:spacing w:val="-4"/>
          <w:lang w:val="uk-UA"/>
        </w:rPr>
        <w:lastRenderedPageBreak/>
        <w:t>Тема</w:t>
      </w:r>
      <w:r>
        <w:rPr>
          <w:rFonts w:ascii="Arial" w:hAnsi="Arial" w:cs="Arial"/>
          <w:spacing w:val="-4"/>
          <w:lang w:val="uk-UA"/>
        </w:rPr>
        <w:t xml:space="preserve"> 3. </w:t>
      </w:r>
      <w:r>
        <w:rPr>
          <w:rFonts w:ascii="Arial" w:hAnsi="Arial"/>
          <w:spacing w:val="-4"/>
          <w:lang w:val="uk-UA"/>
        </w:rPr>
        <w:t>Класична</w:t>
      </w:r>
      <w:r>
        <w:rPr>
          <w:rFonts w:ascii="Arial" w:hAnsi="Arial" w:cs="Arial"/>
          <w:spacing w:val="-4"/>
          <w:lang w:val="uk-UA"/>
        </w:rPr>
        <w:t xml:space="preserve"> </w:t>
      </w:r>
      <w:r>
        <w:rPr>
          <w:rFonts w:ascii="Arial" w:hAnsi="Arial"/>
          <w:spacing w:val="-4"/>
          <w:lang w:val="uk-UA"/>
        </w:rPr>
        <w:t>соціологія</w:t>
      </w:r>
    </w:p>
    <w:p w:rsidR="00D711FB" w:rsidRDefault="00D711FB">
      <w:pPr>
        <w:shd w:val="clear" w:color="auto" w:fill="FFFFFF"/>
      </w:pPr>
      <w:r>
        <w:br w:type="column"/>
      </w:r>
      <w:r>
        <w:rPr>
          <w:rFonts w:ascii="Arial" w:hAnsi="Arial" w:cs="Arial"/>
          <w:lang w:val="uk-UA"/>
        </w:rPr>
        <w:lastRenderedPageBreak/>
        <w:t>73</w:t>
      </w:r>
    </w:p>
    <w:p w:rsidR="00D711FB" w:rsidRDefault="00D711FB">
      <w:pPr>
        <w:shd w:val="clear" w:color="auto" w:fill="FFFFFF"/>
        <w:sectPr w:rsidR="00D711FB">
          <w:pgSz w:w="11909" w:h="16834"/>
          <w:pgMar w:top="1440" w:right="1697" w:bottom="720" w:left="2057" w:header="720" w:footer="720" w:gutter="0"/>
          <w:cols w:num="2" w:space="720" w:equalWidth="0">
            <w:col w:w="2548" w:space="4886"/>
            <w:col w:w="720"/>
          </w:cols>
          <w:noEndnote/>
        </w:sectPr>
      </w:pPr>
    </w:p>
    <w:p w:rsidR="00D711FB" w:rsidRDefault="00D711FB">
      <w:pPr>
        <w:shd w:val="clear" w:color="auto" w:fill="FFFFFF"/>
        <w:spacing w:before="317" w:after="494" w:line="240" w:lineRule="exact"/>
        <w:ind w:left="10" w:right="422" w:firstLine="283"/>
      </w:pPr>
      <w:r>
        <w:rPr>
          <w:sz w:val="22"/>
          <w:szCs w:val="22"/>
          <w:lang w:val="uk-UA"/>
        </w:rPr>
        <w:lastRenderedPageBreak/>
        <w:t>Схематично основний зміст концепцій представників класичної соціології можна подати таким чином (рис. 8):</w:t>
      </w:r>
    </w:p>
    <w:p w:rsidR="00D711FB" w:rsidRDefault="00D711FB">
      <w:pPr>
        <w:shd w:val="clear" w:color="auto" w:fill="FFFFFF"/>
        <w:spacing w:before="317" w:after="494" w:line="240" w:lineRule="exact"/>
        <w:ind w:left="10" w:right="422" w:firstLine="283"/>
        <w:sectPr w:rsidR="00D711FB">
          <w:type w:val="continuous"/>
          <w:pgSz w:w="11909" w:h="16834"/>
          <w:pgMar w:top="1440" w:right="1697" w:bottom="720" w:left="2057" w:header="720" w:footer="720" w:gutter="0"/>
          <w:cols w:space="60"/>
          <w:noEndnote/>
        </w:sectPr>
      </w:pPr>
    </w:p>
    <w:p w:rsidR="00D711FB" w:rsidRDefault="007B3E41">
      <w:pPr>
        <w:shd w:val="clear" w:color="auto" w:fill="FFFFFF"/>
        <w:ind w:left="19"/>
      </w:pPr>
      <w:r>
        <w:rPr>
          <w:noProof/>
        </w:rPr>
        <w:lastRenderedPageBreak/>
        <mc:AlternateContent>
          <mc:Choice Requires="wps">
            <w:drawing>
              <wp:anchor distT="0" distB="0" distL="114300" distR="114300" simplePos="0" relativeHeight="251655168" behindDoc="0" locked="0" layoutInCell="0" allowOverlap="1">
                <wp:simplePos x="0" y="0"/>
                <wp:positionH relativeFrom="margin">
                  <wp:posOffset>-155575</wp:posOffset>
                </wp:positionH>
                <wp:positionV relativeFrom="paragraph">
                  <wp:posOffset>-69850</wp:posOffset>
                </wp:positionV>
                <wp:extent cx="0" cy="1231265"/>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2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25pt,-5.5pt" to="-12.2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" o:allowincell="f" strokeweight=".5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1581785</wp:posOffset>
                </wp:positionH>
                <wp:positionV relativeFrom="paragraph">
                  <wp:posOffset>-73025</wp:posOffset>
                </wp:positionV>
                <wp:extent cx="0" cy="123761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76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4.55pt,-5.75pt" to="124.5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aPEQIAACg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" o:allowincell="f" strokeweight=".5pt">
                <w10:wrap anchorx="margin"/>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margin">
                  <wp:posOffset>1868170</wp:posOffset>
                </wp:positionH>
                <wp:positionV relativeFrom="paragraph">
                  <wp:posOffset>-73025</wp:posOffset>
                </wp:positionV>
                <wp:extent cx="0" cy="123761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76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1pt,-5.75pt" to="147.1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yaEQIAACg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" o:allowincell="f" strokeweight=".7pt">
                <w10:wrap anchorx="margin"/>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3593465</wp:posOffset>
                </wp:positionH>
                <wp:positionV relativeFrom="paragraph">
                  <wp:posOffset>-73025</wp:posOffset>
                </wp:positionV>
                <wp:extent cx="0" cy="124079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7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2.95pt,-5.75pt" to="282.9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" o:allowincell="f" strokeweight=".7pt">
                <w10:wrap anchorx="margin"/>
              </v:line>
            </w:pict>
          </mc:Fallback>
        </mc:AlternateContent>
      </w:r>
      <w:r w:rsidR="00D711FB" w:rsidRPr="00D711FB">
        <w:rPr>
          <w:rFonts w:ascii="Arial" w:hAnsi="Arial" w:cs="Arial"/>
          <w:b/>
          <w:bCs/>
          <w:spacing w:val="-9"/>
          <w:sz w:val="50"/>
          <w:szCs w:val="50"/>
        </w:rPr>
        <w:t>4</w:t>
      </w:r>
      <w:r w:rsidR="00D711FB">
        <w:rPr>
          <w:rFonts w:ascii="Arial" w:hAnsi="Arial" w:cs="Arial"/>
          <w:b/>
          <w:bCs/>
          <w:spacing w:val="-9"/>
          <w:sz w:val="50"/>
          <w:szCs w:val="50"/>
          <w:lang w:val="en-US"/>
        </w:rPr>
        <w:t>fc</w:t>
      </w:r>
      <w:r w:rsidR="00D711FB" w:rsidRPr="00D711FB">
        <w:rPr>
          <w:rFonts w:ascii="Arial" w:hAnsi="Arial" w:cs="Arial"/>
          <w:b/>
          <w:bCs/>
          <w:spacing w:val="-9"/>
          <w:sz w:val="50"/>
          <w:szCs w:val="50"/>
        </w:rPr>
        <w:t xml:space="preserve">   *</w:t>
      </w:r>
      <w:r w:rsidR="00D711FB">
        <w:rPr>
          <w:rFonts w:ascii="Arial" w:hAnsi="Arial" w:cs="Arial"/>
          <w:b/>
          <w:bCs/>
          <w:spacing w:val="-9"/>
          <w:sz w:val="50"/>
          <w:szCs w:val="50"/>
          <w:lang w:val="en-US"/>
        </w:rPr>
        <w:t>gtt</w:t>
      </w:r>
      <w:r w:rsidR="00D711FB" w:rsidRPr="00D711FB">
        <w:rPr>
          <w:rFonts w:ascii="Arial" w:hAnsi="Arial" w:cs="Arial"/>
          <w:b/>
          <w:bCs/>
          <w:spacing w:val="-9"/>
          <w:sz w:val="50"/>
          <w:szCs w:val="50"/>
        </w:rPr>
        <w:t>&gt;</w:t>
      </w:r>
    </w:p>
    <w:p w:rsidR="00D711FB" w:rsidRDefault="00D711FB">
      <w:pPr>
        <w:shd w:val="clear" w:color="auto" w:fill="FFFFFF"/>
        <w:tabs>
          <w:tab w:val="left" w:pos="1248"/>
        </w:tabs>
        <w:spacing w:before="139"/>
      </w:pPr>
      <w:r>
        <w:rPr>
          <w:sz w:val="18"/>
          <w:szCs w:val="18"/>
          <w:lang w:val="uk-UA"/>
        </w:rPr>
        <w:t>Природа</w:t>
      </w:r>
      <w:r>
        <w:rPr>
          <w:rFonts w:ascii="Arial" w:hAnsi="Arial" w:cs="Arial"/>
          <w:sz w:val="18"/>
          <w:szCs w:val="18"/>
          <w:lang w:val="uk-UA"/>
        </w:rPr>
        <w:tab/>
      </w:r>
      <w:r>
        <w:rPr>
          <w:sz w:val="18"/>
          <w:szCs w:val="18"/>
          <w:lang w:val="uk-UA"/>
        </w:rPr>
        <w:t>Суспільство</w:t>
      </w:r>
    </w:p>
    <w:p w:rsidR="00D711FB" w:rsidRDefault="00D711FB">
      <w:pPr>
        <w:shd w:val="clear" w:color="auto" w:fill="FFFFFF"/>
        <w:spacing w:line="499" w:lineRule="exact"/>
        <w:jc w:val="right"/>
      </w:pPr>
      <w:r>
        <w:rPr>
          <w:rFonts w:ascii="Arial" w:hAnsi="Arial"/>
          <w:b/>
          <w:bCs/>
          <w:position w:val="-17"/>
          <w:sz w:val="62"/>
          <w:szCs w:val="62"/>
          <w:lang w:val="uk-UA"/>
        </w:rPr>
        <w:t>і</w:t>
      </w:r>
      <w:r>
        <w:rPr>
          <w:rFonts w:ascii="Arial" w:hAnsi="Arial" w:cs="Arial"/>
          <w:b/>
          <w:bCs/>
          <w:position w:val="-17"/>
          <w:sz w:val="62"/>
          <w:szCs w:val="62"/>
          <w:lang w:val="uk-UA"/>
        </w:rPr>
        <w:t xml:space="preserve"> </w:t>
      </w:r>
      <w:r>
        <w:rPr>
          <w:rFonts w:ascii="Arial" w:hAnsi="Arial" w:cs="Arial"/>
          <w:b/>
          <w:bCs/>
          <w:position w:val="-17"/>
          <w:sz w:val="62"/>
          <w:szCs w:val="62"/>
          <w:lang w:val="en-US"/>
        </w:rPr>
        <w:t>v</w:t>
      </w:r>
    </w:p>
    <w:p w:rsidR="00D711FB" w:rsidRDefault="00D711FB">
      <w:pPr>
        <w:shd w:val="clear" w:color="auto" w:fill="FFFFFF"/>
        <w:jc w:val="right"/>
      </w:pPr>
      <w:r>
        <w:rPr>
          <w:lang w:val="uk-UA"/>
        </w:rPr>
        <w:t>Індивід ЦІ</w:t>
      </w:r>
    </w:p>
    <w:p w:rsidR="00D711FB" w:rsidRDefault="00D711FB">
      <w:pPr>
        <w:shd w:val="clear" w:color="auto" w:fill="FFFFFF"/>
        <w:tabs>
          <w:tab w:val="left" w:pos="1325"/>
        </w:tabs>
        <w:spacing w:before="768"/>
      </w:pPr>
      <w:r>
        <w:br w:type="column"/>
      </w:r>
      <w:r>
        <w:rPr>
          <w:sz w:val="18"/>
          <w:szCs w:val="18"/>
          <w:lang w:val="uk-UA"/>
        </w:rPr>
        <w:lastRenderedPageBreak/>
        <w:t>Природа</w:t>
      </w:r>
      <w:r>
        <w:rPr>
          <w:rFonts w:ascii="Arial" w:hAnsi="Arial" w:cs="Arial"/>
          <w:sz w:val="18"/>
          <w:szCs w:val="18"/>
          <w:lang w:val="uk-UA"/>
        </w:rPr>
        <w:tab/>
      </w:r>
      <w:r>
        <w:rPr>
          <w:sz w:val="18"/>
          <w:szCs w:val="18"/>
          <w:lang w:val="uk-UA"/>
        </w:rPr>
        <w:t>Суспільство</w:t>
      </w:r>
    </w:p>
    <w:p w:rsidR="00D711FB" w:rsidRDefault="00D711FB">
      <w:pPr>
        <w:shd w:val="clear" w:color="auto" w:fill="FFFFFF"/>
        <w:spacing w:line="504" w:lineRule="exact"/>
        <w:jc w:val="right"/>
      </w:pPr>
      <w:r>
        <w:rPr>
          <w:rFonts w:ascii="Arial" w:hAnsi="Arial" w:cs="Arial"/>
          <w:b/>
          <w:bCs/>
          <w:w w:val="73"/>
          <w:position w:val="-19"/>
          <w:sz w:val="62"/>
          <w:szCs w:val="62"/>
          <w:lang w:val="en-US"/>
        </w:rPr>
        <w:t>t</w:t>
      </w:r>
      <w:r w:rsidRPr="00D711FB">
        <w:rPr>
          <w:rFonts w:ascii="Arial" w:hAnsi="Arial" w:cs="Arial"/>
          <w:b/>
          <w:bCs/>
          <w:w w:val="73"/>
          <w:position w:val="-19"/>
          <w:sz w:val="62"/>
          <w:szCs w:val="62"/>
        </w:rPr>
        <w:t xml:space="preserve"> </w:t>
      </w:r>
      <w:r>
        <w:rPr>
          <w:rFonts w:ascii="Arial" w:hAnsi="Arial" w:cs="Arial"/>
          <w:b/>
          <w:bCs/>
          <w:w w:val="73"/>
          <w:position w:val="-19"/>
          <w:sz w:val="62"/>
          <w:szCs w:val="62"/>
          <w:lang w:val="en-US"/>
        </w:rPr>
        <w:t>v</w:t>
      </w:r>
    </w:p>
    <w:p w:rsidR="00D711FB" w:rsidRDefault="00D711FB">
      <w:pPr>
        <w:shd w:val="clear" w:color="auto" w:fill="FFFFFF"/>
        <w:jc w:val="right"/>
      </w:pPr>
      <w:r>
        <w:rPr>
          <w:spacing w:val="-2"/>
          <w:lang w:val="uk-UA"/>
        </w:rPr>
        <w:t xml:space="preserve">Індивід  </w:t>
      </w:r>
      <w:r>
        <w:rPr>
          <w:b/>
          <w:bCs/>
          <w:spacing w:val="-2"/>
          <w:lang w:val="en-US"/>
        </w:rPr>
        <w:t>III</w:t>
      </w:r>
    </w:p>
    <w:p w:rsidR="00D711FB" w:rsidRDefault="00D711FB">
      <w:pPr>
        <w:shd w:val="clear" w:color="auto" w:fill="FFFFFF"/>
        <w:jc w:val="right"/>
        <w:sectPr w:rsidR="00D711FB">
          <w:type w:val="continuous"/>
          <w:pgSz w:w="11909" w:h="16834"/>
          <w:pgMar w:top="1440" w:right="2974" w:bottom="720" w:left="3319" w:header="720" w:footer="720" w:gutter="0"/>
          <w:cols w:num="2" w:space="720" w:equalWidth="0">
            <w:col w:w="2443" w:space="739"/>
            <w:col w:w="2433"/>
          </w:cols>
          <w:noEndnote/>
        </w:sectPr>
      </w:pPr>
    </w:p>
    <w:p w:rsidR="00D711FB" w:rsidRDefault="00D711FB">
      <w:pPr>
        <w:spacing w:before="38" w:line="1" w:lineRule="exact"/>
        <w:rPr>
          <w:sz w:val="2"/>
          <w:szCs w:val="2"/>
        </w:rPr>
      </w:pPr>
    </w:p>
    <w:p w:rsidR="00D711FB" w:rsidRDefault="00D711FB">
      <w:pPr>
        <w:shd w:val="clear" w:color="auto" w:fill="FFFFFF"/>
        <w:jc w:val="right"/>
        <w:sectPr w:rsidR="00D711FB">
          <w:type w:val="continuous"/>
          <w:pgSz w:w="11909" w:h="16834"/>
          <w:pgMar w:top="1440" w:right="3862" w:bottom="720" w:left="3919" w:header="720" w:footer="720" w:gutter="0"/>
          <w:cols w:space="60"/>
          <w:noEndnote/>
        </w:sectPr>
      </w:pPr>
    </w:p>
    <w:p w:rsidR="00D711FB" w:rsidRDefault="00D711FB">
      <w:pPr>
        <w:shd w:val="clear" w:color="auto" w:fill="FFFFFF"/>
      </w:pPr>
      <w:r>
        <w:rPr>
          <w:b/>
          <w:bCs/>
          <w:sz w:val="18"/>
          <w:szCs w:val="18"/>
          <w:lang w:val="uk-UA"/>
        </w:rPr>
        <w:lastRenderedPageBreak/>
        <w:t>Е. Дюркгайм</w:t>
      </w:r>
    </w:p>
    <w:p w:rsidR="00D711FB" w:rsidRDefault="00D711FB">
      <w:pPr>
        <w:shd w:val="clear" w:color="auto" w:fill="FFFFFF"/>
        <w:spacing w:before="5"/>
      </w:pPr>
      <w:r>
        <w:br w:type="column"/>
      </w:r>
      <w:r>
        <w:rPr>
          <w:b/>
          <w:bCs/>
          <w:sz w:val="18"/>
          <w:szCs w:val="18"/>
          <w:lang w:val="uk-UA"/>
        </w:rPr>
        <w:lastRenderedPageBreak/>
        <w:t>М. Вебер</w:t>
      </w:r>
    </w:p>
    <w:p w:rsidR="00D711FB" w:rsidRDefault="00D711FB">
      <w:pPr>
        <w:shd w:val="clear" w:color="auto" w:fill="FFFFFF"/>
        <w:spacing w:before="5"/>
        <w:sectPr w:rsidR="00D711FB">
          <w:type w:val="continuous"/>
          <w:pgSz w:w="11909" w:h="16834"/>
          <w:pgMar w:top="1440" w:right="3862" w:bottom="720" w:left="3919" w:header="720" w:footer="720" w:gutter="0"/>
          <w:cols w:num="2" w:space="720" w:equalWidth="0">
            <w:col w:w="1137" w:space="2232"/>
            <w:col w:w="758"/>
          </w:cols>
          <w:noEndnote/>
        </w:sectPr>
      </w:pPr>
    </w:p>
    <w:p w:rsidR="00D711FB" w:rsidRDefault="00D711FB">
      <w:pPr>
        <w:spacing w:before="192" w:line="1" w:lineRule="exact"/>
        <w:rPr>
          <w:sz w:val="2"/>
          <w:szCs w:val="2"/>
        </w:rPr>
      </w:pPr>
    </w:p>
    <w:p w:rsidR="00D711FB" w:rsidRDefault="00D711FB">
      <w:pPr>
        <w:shd w:val="clear" w:color="auto" w:fill="FFFFFF"/>
        <w:spacing w:before="5"/>
        <w:sectPr w:rsidR="00D711FB">
          <w:type w:val="continuous"/>
          <w:pgSz w:w="11909" w:h="16834"/>
          <w:pgMar w:top="1440" w:right="2863" w:bottom="720" w:left="3847" w:header="720" w:footer="720" w:gutter="0"/>
          <w:cols w:space="60"/>
          <w:noEndnote/>
        </w:sectPr>
      </w:pPr>
    </w:p>
    <w:p w:rsidR="00D711FB" w:rsidRDefault="007B3E41">
      <w:pPr>
        <w:spacing w:line="1" w:lineRule="exact"/>
        <w:rPr>
          <w:sz w:val="2"/>
          <w:szCs w:val="2"/>
        </w:rPr>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posOffset>-484505</wp:posOffset>
                </wp:positionH>
                <wp:positionV relativeFrom="paragraph">
                  <wp:posOffset>0</wp:posOffset>
                </wp:positionV>
                <wp:extent cx="0" cy="124333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33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15pt,0" to="-38.1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jDEgIAACgEAAAOAAAAZHJzL2Uyb0RvYy54bWysU8GO2jAQvVfqP1i+QxJIKU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" o:allowincell="f" strokeweight=".7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1252855</wp:posOffset>
                </wp:positionH>
                <wp:positionV relativeFrom="paragraph">
                  <wp:posOffset>0</wp:posOffset>
                </wp:positionV>
                <wp:extent cx="0" cy="124333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33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65pt,0" to="98.6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oMEQIAACgEAAAOAAAAZHJzL2Uyb0RvYy54bWysU8GO2jAQvVfqP1i+QxJIWY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" o:allowincell="f" strokeweight=".7pt">
                <w10:wrap anchorx="margin"/>
              </v:line>
            </w:pict>
          </mc:Fallback>
        </mc:AlternateContent>
      </w:r>
    </w:p>
    <w:p w:rsidR="00D711FB" w:rsidRDefault="00D711FB">
      <w:pPr>
        <w:framePr w:h="211" w:hRule="exact" w:hSpace="38" w:wrap="auto" w:vAnchor="text" w:hAnchor="margin" w:x="-613" w:y="836"/>
        <w:shd w:val="clear" w:color="auto" w:fill="FFFFFF"/>
      </w:pPr>
      <w:r>
        <w:rPr>
          <w:sz w:val="18"/>
          <w:szCs w:val="18"/>
          <w:lang w:val="uk-UA"/>
        </w:rPr>
        <w:t>Індивід</w:t>
      </w:r>
    </w:p>
    <w:p w:rsidR="00D711FB" w:rsidRDefault="00D711FB">
      <w:pPr>
        <w:framePr w:h="211" w:hRule="exact" w:hSpace="38" w:wrap="auto" w:vAnchor="text" w:hAnchor="margin" w:x="1110" w:y="841"/>
        <w:shd w:val="clear" w:color="auto" w:fill="FFFFFF"/>
      </w:pPr>
      <w:r>
        <w:rPr>
          <w:sz w:val="18"/>
          <w:szCs w:val="18"/>
          <w:lang w:val="uk-UA"/>
        </w:rPr>
        <w:t>Індивід</w:t>
      </w:r>
    </w:p>
    <w:p w:rsidR="00D711FB" w:rsidRDefault="00D711FB">
      <w:pPr>
        <w:shd w:val="clear" w:color="auto" w:fill="FFFFFF"/>
        <w:ind w:left="77"/>
      </w:pPr>
    </w:p>
    <w:p w:rsidR="00D711FB" w:rsidRDefault="00D711FB">
      <w:pPr>
        <w:shd w:val="clear" w:color="auto" w:fill="FFFFFF"/>
      </w:pPr>
      <w:r>
        <w:rPr>
          <w:sz w:val="18"/>
          <w:szCs w:val="18"/>
          <w:lang w:val="uk-UA"/>
        </w:rPr>
        <w:t>Суспільство</w:t>
      </w:r>
    </w:p>
    <w:p w:rsidR="00D711FB" w:rsidRDefault="00D711FB">
      <w:pPr>
        <w:spacing w:line="1" w:lineRule="exact"/>
        <w:rPr>
          <w:sz w:val="2"/>
          <w:szCs w:val="2"/>
        </w:rPr>
      </w:pPr>
      <w:r>
        <w:rPr>
          <w:sz w:val="2"/>
          <w:szCs w:val="2"/>
        </w:rPr>
        <w:br w:type="column"/>
      </w:r>
    </w:p>
    <w:tbl>
      <w:tblPr>
        <w:tblW w:w="0" w:type="auto"/>
        <w:tblInd w:w="40" w:type="dxa"/>
        <w:tblLayout w:type="fixed"/>
        <w:tblCellMar>
          <w:left w:w="40" w:type="dxa"/>
          <w:right w:w="40" w:type="dxa"/>
        </w:tblCellMar>
        <w:tblLook w:val="0000" w:firstRow="0" w:lastRow="0" w:firstColumn="0" w:lastColumn="0" w:noHBand="0" w:noVBand="0"/>
      </w:tblPr>
      <w:tblGrid>
        <w:gridCol w:w="1123"/>
        <w:gridCol w:w="1646"/>
      </w:tblGrid>
      <w:tr w:rsidR="00D711FB">
        <w:tblPrEx>
          <w:tblCellMar>
            <w:top w:w="0" w:type="dxa"/>
            <w:bottom w:w="0" w:type="dxa"/>
          </w:tblCellMar>
        </w:tblPrEx>
        <w:trPr>
          <w:trHeight w:hRule="exact" w:val="1968"/>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10"/>
            </w:pPr>
            <w:r>
              <w:rPr>
                <w:lang w:val="uk-UA"/>
              </w:rPr>
              <w:t>Індивід</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D711FB" w:rsidRDefault="00D711FB">
            <w:pPr>
              <w:shd w:val="clear" w:color="auto" w:fill="FFFFFF"/>
              <w:ind w:left="269"/>
            </w:pPr>
            <w:r>
              <w:rPr>
                <w:lang w:val="uk-UA"/>
              </w:rPr>
              <w:t>Спільнота</w:t>
            </w:r>
          </w:p>
          <w:p w:rsidR="00D711FB" w:rsidRDefault="00D711FB">
            <w:pPr>
              <w:shd w:val="clear" w:color="auto" w:fill="FFFFFF"/>
              <w:ind w:left="269"/>
            </w:pPr>
            <w:r>
              <w:rPr>
                <w:spacing w:val="-2"/>
                <w:lang w:val="uk-UA"/>
              </w:rPr>
              <w:t>Суспільство</w:t>
            </w:r>
          </w:p>
        </w:tc>
      </w:tr>
    </w:tbl>
    <w:p w:rsidR="00D711FB" w:rsidRDefault="00D711FB">
      <w:pPr>
        <w:sectPr w:rsidR="00D711FB">
          <w:type w:val="continuous"/>
          <w:pgSz w:w="11909" w:h="16834"/>
          <w:pgMar w:top="1440" w:right="2863" w:bottom="720" w:left="3847" w:header="720" w:footer="720" w:gutter="0"/>
          <w:cols w:num="2" w:space="720" w:equalWidth="0">
            <w:col w:w="1555" w:space="874"/>
            <w:col w:w="2769"/>
          </w:cols>
          <w:noEndnote/>
        </w:sectPr>
      </w:pPr>
    </w:p>
    <w:p w:rsidR="00D711FB" w:rsidRDefault="00D711FB">
      <w:pPr>
        <w:spacing w:before="38" w:line="1" w:lineRule="exact"/>
        <w:rPr>
          <w:sz w:val="2"/>
          <w:szCs w:val="2"/>
        </w:rPr>
      </w:pPr>
    </w:p>
    <w:p w:rsidR="00D711FB" w:rsidRDefault="00D711FB">
      <w:pPr>
        <w:sectPr w:rsidR="00D711FB">
          <w:type w:val="continuous"/>
          <w:pgSz w:w="11909" w:h="16834"/>
          <w:pgMar w:top="1440" w:right="3766" w:bottom="720" w:left="4039" w:header="720" w:footer="720" w:gutter="0"/>
          <w:cols w:space="60"/>
          <w:noEndnote/>
        </w:sectPr>
      </w:pPr>
    </w:p>
    <w:p w:rsidR="00D711FB" w:rsidRDefault="00D711FB">
      <w:pPr>
        <w:shd w:val="clear" w:color="auto" w:fill="FFFFFF"/>
      </w:pPr>
      <w:r>
        <w:rPr>
          <w:b/>
          <w:bCs/>
          <w:sz w:val="18"/>
          <w:szCs w:val="18"/>
          <w:lang w:val="uk-UA"/>
        </w:rPr>
        <w:lastRenderedPageBreak/>
        <w:t>Г. Зіммель</w:t>
      </w:r>
    </w:p>
    <w:p w:rsidR="00D711FB" w:rsidRDefault="00D711FB">
      <w:pPr>
        <w:shd w:val="clear" w:color="auto" w:fill="FFFFFF"/>
        <w:spacing w:before="5"/>
      </w:pPr>
      <w:r>
        <w:br w:type="column"/>
      </w:r>
      <w:r>
        <w:rPr>
          <w:b/>
          <w:bCs/>
          <w:sz w:val="18"/>
          <w:szCs w:val="18"/>
          <w:lang w:val="uk-UA"/>
        </w:rPr>
        <w:lastRenderedPageBreak/>
        <w:t>Ф. Тьонніс</w:t>
      </w:r>
    </w:p>
    <w:p w:rsidR="00D711FB" w:rsidRDefault="00D711FB">
      <w:pPr>
        <w:shd w:val="clear" w:color="auto" w:fill="FFFFFF"/>
        <w:spacing w:before="5"/>
        <w:sectPr w:rsidR="00D711FB">
          <w:type w:val="continuous"/>
          <w:pgSz w:w="11909" w:h="16834"/>
          <w:pgMar w:top="1440" w:right="3766" w:bottom="720" w:left="4039" w:header="720" w:footer="720" w:gutter="0"/>
          <w:cols w:num="2" w:space="720" w:equalWidth="0">
            <w:col w:w="931" w:space="2251"/>
            <w:col w:w="921"/>
          </w:cols>
          <w:noEndnote/>
        </w:sectPr>
      </w:pPr>
    </w:p>
    <w:p w:rsidR="00D711FB" w:rsidRDefault="00D711FB">
      <w:pPr>
        <w:shd w:val="clear" w:color="auto" w:fill="FFFFFF"/>
        <w:spacing w:before="144" w:line="197" w:lineRule="exact"/>
        <w:ind w:left="24" w:right="480" w:firstLine="288"/>
        <w:jc w:val="both"/>
      </w:pPr>
      <w:r>
        <w:rPr>
          <w:b/>
          <w:bCs/>
          <w:i/>
          <w:iCs/>
          <w:spacing w:val="-3"/>
          <w:sz w:val="22"/>
          <w:szCs w:val="22"/>
          <w:lang w:val="uk-UA"/>
        </w:rPr>
        <w:lastRenderedPageBreak/>
        <w:t xml:space="preserve">Рис. </w:t>
      </w:r>
      <w:r>
        <w:rPr>
          <w:b/>
          <w:bCs/>
          <w:spacing w:val="-3"/>
          <w:sz w:val="22"/>
          <w:szCs w:val="22"/>
          <w:lang w:val="uk-UA"/>
        </w:rPr>
        <w:t>8. Схематичне зображення суті вчень Е. Дюркгайма, М. Вебера, Ґ. Зім-</w:t>
      </w:r>
      <w:r>
        <w:rPr>
          <w:b/>
          <w:bCs/>
          <w:sz w:val="22"/>
          <w:szCs w:val="22"/>
          <w:lang w:val="uk-UA"/>
        </w:rPr>
        <w:t>меля та Ф. Тьонніса</w:t>
      </w:r>
    </w:p>
    <w:p w:rsidR="00D711FB" w:rsidRDefault="00D711FB">
      <w:pPr>
        <w:shd w:val="clear" w:color="auto" w:fill="FFFFFF"/>
        <w:spacing w:before="322" w:line="235" w:lineRule="exact"/>
        <w:ind w:left="24" w:right="470" w:firstLine="298"/>
        <w:jc w:val="both"/>
      </w:pPr>
      <w:r>
        <w:rPr>
          <w:b/>
          <w:bCs/>
          <w:sz w:val="22"/>
          <w:szCs w:val="22"/>
          <w:lang w:val="uk-UA"/>
        </w:rPr>
        <w:t>Звернення до проблематики людини</w:t>
      </w:r>
      <w:r w:rsidR="002E44C6">
        <w:rPr>
          <w:b/>
          <w:bCs/>
          <w:sz w:val="22"/>
          <w:szCs w:val="22"/>
          <w:lang w:val="uk-UA"/>
        </w:rPr>
        <w:t>.</w:t>
      </w:r>
      <w:r>
        <w:rPr>
          <w:b/>
          <w:bCs/>
          <w:sz w:val="22"/>
          <w:szCs w:val="22"/>
          <w:lang w:val="uk-UA"/>
        </w:rPr>
        <w:t xml:space="preserve"> </w:t>
      </w:r>
      <w:r>
        <w:rPr>
          <w:sz w:val="22"/>
          <w:szCs w:val="22"/>
          <w:lang w:val="uk-UA"/>
        </w:rPr>
        <w:t xml:space="preserve">Отже, саме у працях соціологів класичного періоду спостерігається відхід від традиційного позитивізму в його натуралізаторських чи психологізованих проявах і звернення до проблематики людини. Вони (за винятком </w:t>
      </w:r>
      <w:r>
        <w:rPr>
          <w:b/>
          <w:bCs/>
          <w:sz w:val="22"/>
          <w:szCs w:val="22"/>
          <w:lang w:val="uk-UA"/>
        </w:rPr>
        <w:t xml:space="preserve">Е. Дюркгайма) </w:t>
      </w:r>
      <w:r>
        <w:rPr>
          <w:sz w:val="22"/>
          <w:szCs w:val="22"/>
          <w:lang w:val="uk-UA"/>
        </w:rPr>
        <w:t>шукають всюди суб'єктивне, індивідуально-особистісне начало; їх цікавить не так об'єктивна зумовленість соціальних явищ, як їхні "внутрішні" важелі — змістове наповнення вчинку, мотиви й свідома орієнтація діючої особистості на певні норми і цінності.</w:t>
      </w:r>
    </w:p>
    <w:p w:rsidR="00D711FB" w:rsidRDefault="00D711FB">
      <w:pPr>
        <w:shd w:val="clear" w:color="auto" w:fill="FFFFFF"/>
        <w:spacing w:before="62" w:line="235" w:lineRule="exact"/>
        <w:ind w:left="24" w:right="461" w:firstLine="293"/>
        <w:jc w:val="both"/>
      </w:pPr>
      <w:r>
        <w:rPr>
          <w:b/>
          <w:bCs/>
          <w:sz w:val="22"/>
          <w:szCs w:val="22"/>
          <w:lang w:val="uk-UA"/>
        </w:rPr>
        <w:t>Орієнтація на наукову об'єктивність</w:t>
      </w:r>
      <w:r w:rsidR="002E44C6">
        <w:rPr>
          <w:b/>
          <w:bCs/>
          <w:sz w:val="22"/>
          <w:szCs w:val="22"/>
          <w:lang w:val="uk-UA"/>
        </w:rPr>
        <w:t>.</w:t>
      </w:r>
      <w:r>
        <w:rPr>
          <w:b/>
          <w:bCs/>
          <w:sz w:val="22"/>
          <w:szCs w:val="22"/>
          <w:lang w:val="uk-UA"/>
        </w:rPr>
        <w:t xml:space="preserve"> </w:t>
      </w:r>
      <w:r>
        <w:rPr>
          <w:sz w:val="22"/>
          <w:szCs w:val="22"/>
          <w:lang w:val="uk-UA"/>
        </w:rPr>
        <w:t xml:space="preserve">У методологічному плані для класичної соціології типовою є </w:t>
      </w:r>
      <w:r>
        <w:rPr>
          <w:i/>
          <w:iCs/>
          <w:sz w:val="22"/>
          <w:szCs w:val="22"/>
          <w:lang w:val="uk-UA"/>
        </w:rPr>
        <w:t xml:space="preserve">орієнтація на науку, </w:t>
      </w:r>
      <w:r>
        <w:rPr>
          <w:sz w:val="22"/>
          <w:szCs w:val="22"/>
          <w:lang w:val="uk-UA"/>
        </w:rPr>
        <w:t xml:space="preserve">прагнення до її </w:t>
      </w:r>
      <w:r>
        <w:rPr>
          <w:i/>
          <w:iCs/>
          <w:sz w:val="22"/>
          <w:szCs w:val="22"/>
          <w:lang w:val="uk-UA"/>
        </w:rPr>
        <w:t>об'єк</w:t>
      </w:r>
      <w:r>
        <w:rPr>
          <w:i/>
          <w:iCs/>
          <w:sz w:val="22"/>
          <w:szCs w:val="22"/>
          <w:lang w:val="uk-UA"/>
        </w:rPr>
        <w:softHyphen/>
        <w:t xml:space="preserve">тивності. </w:t>
      </w:r>
      <w:r>
        <w:rPr>
          <w:sz w:val="22"/>
          <w:szCs w:val="22"/>
          <w:lang w:val="uk-UA"/>
        </w:rPr>
        <w:t>Водночас багато соціологів розуміє, що просте копіювання при</w:t>
      </w:r>
      <w:r>
        <w:rPr>
          <w:sz w:val="22"/>
          <w:szCs w:val="22"/>
          <w:lang w:val="uk-UA"/>
        </w:rPr>
        <w:softHyphen/>
        <w:t>родничо-наукових методів недостатнє для формування соціології як само</w:t>
      </w:r>
      <w:r>
        <w:rPr>
          <w:sz w:val="22"/>
          <w:szCs w:val="22"/>
          <w:lang w:val="uk-UA"/>
        </w:rPr>
        <w:softHyphen/>
        <w:t xml:space="preserve">стійної галузі знання. Представники соціології цього покоління акцентують також на необхідності остаточного звільнення соціології від філософії, на дослідному, емпіричному характері першої. Вони аналізують сучасний їм капіталізм у категоріях </w:t>
      </w:r>
      <w:r>
        <w:rPr>
          <w:i/>
          <w:iCs/>
          <w:sz w:val="22"/>
          <w:szCs w:val="22"/>
          <w:lang w:val="uk-UA"/>
        </w:rPr>
        <w:t xml:space="preserve">глибокої кризи його ціннісних систем </w:t>
      </w:r>
      <w:r>
        <w:rPr>
          <w:sz w:val="22"/>
          <w:szCs w:val="22"/>
          <w:lang w:val="uk-UA"/>
        </w:rPr>
        <w:t xml:space="preserve">на тлі стрімкого розвитку речових компонентів, науково-технічного поступу. Пізніше ці ідеї деталізовано та обґрунтовано у працях соціологів середини і кінця </w:t>
      </w:r>
      <w:r>
        <w:rPr>
          <w:sz w:val="22"/>
          <w:szCs w:val="22"/>
          <w:lang w:val="en-US"/>
        </w:rPr>
        <w:t>XX</w:t>
      </w:r>
      <w:r w:rsidRPr="00D711FB">
        <w:rPr>
          <w:sz w:val="22"/>
          <w:szCs w:val="22"/>
        </w:rPr>
        <w:t xml:space="preserve"> </w:t>
      </w:r>
      <w:r>
        <w:rPr>
          <w:sz w:val="22"/>
          <w:szCs w:val="22"/>
          <w:lang w:val="uk-UA"/>
        </w:rPr>
        <w:t>ст.</w:t>
      </w:r>
    </w:p>
    <w:sectPr w:rsidR="00D711FB">
      <w:type w:val="continuous"/>
      <w:pgSz w:w="11909" w:h="16834"/>
      <w:pgMar w:top="1440" w:right="1697" w:bottom="720" w:left="20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6A4DAA"/>
    <w:lvl w:ilvl="0">
      <w:numFmt w:val="bullet"/>
      <w:lvlText w:val="*"/>
      <w:lvlJc w:val="left"/>
    </w:lvl>
  </w:abstractNum>
  <w:abstractNum w:abstractNumId="1">
    <w:nsid w:val="75FD393A"/>
    <w:multiLevelType w:val="singleLevel"/>
    <w:tmpl w:val="5AE44548"/>
    <w:lvl w:ilvl="0">
      <w:start w:val="1"/>
      <w:numFmt w:val="decimal"/>
      <w:lvlText w:val="%1)"/>
      <w:legacy w:legacy="1" w:legacySpace="0" w:legacyIndent="28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5">
    <w:abstractNumId w:val="1"/>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B"/>
    <w:rsid w:val="000B457E"/>
    <w:rsid w:val="00124B0F"/>
    <w:rsid w:val="002245BC"/>
    <w:rsid w:val="002E44C6"/>
    <w:rsid w:val="00561BC5"/>
    <w:rsid w:val="00641920"/>
    <w:rsid w:val="00783ECB"/>
    <w:rsid w:val="007B0481"/>
    <w:rsid w:val="007B3E41"/>
    <w:rsid w:val="009F17A2"/>
    <w:rsid w:val="00CC64B8"/>
    <w:rsid w:val="00D711FB"/>
    <w:rsid w:val="00E265C2"/>
    <w:rsid w:val="00ED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D711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w:rsid w:val="00D711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4407</Words>
  <Characters>29541</Characters>
  <Application>Microsoft Office Word</Application>
  <DocSecurity>0</DocSecurity>
  <Lines>246</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 Victor</dc:creator>
  <cp:keywords/>
  <dc:description/>
  <cp:lastModifiedBy>Димчик о_О))</cp:lastModifiedBy>
  <cp:revision>2</cp:revision>
  <dcterms:created xsi:type="dcterms:W3CDTF">2011-02-21T13:37:00Z</dcterms:created>
  <dcterms:modified xsi:type="dcterms:W3CDTF">2011-02-21T13:37:00Z</dcterms:modified>
</cp:coreProperties>
</file>