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B7A74" w:rsidP="00BB7A74">
      <w:pPr>
        <w:numPr>
          <w:ilvl w:val="0"/>
          <w:numId w:val="1"/>
        </w:numPr>
        <w:jc w:val="center"/>
        <w:rPr>
          <w:rFonts w:ascii="Times New Roman" w:hAnsi="Times New Roman"/>
          <w:b/>
          <w:sz w:val="28"/>
        </w:rPr>
      </w:pPr>
      <w:bookmarkStart w:id="0" w:name="_GoBack"/>
      <w:bookmarkEnd w:id="0"/>
      <w:r>
        <w:rPr>
          <w:rFonts w:ascii="Times New Roman" w:hAnsi="Times New Roman"/>
          <w:b/>
          <w:sz w:val="28"/>
        </w:rPr>
        <w:t>Підсилювачі на польових транзисторах</w:t>
      </w:r>
    </w:p>
    <w:p w:rsidR="00000000" w:rsidRDefault="00BB7A74">
      <w:pPr>
        <w:jc w:val="center"/>
        <w:rPr>
          <w:rFonts w:ascii="Times New Roman" w:hAnsi="Times New Roman"/>
          <w:b/>
          <w:sz w:val="28"/>
        </w:rPr>
      </w:pPr>
    </w:p>
    <w:p w:rsidR="00000000" w:rsidRDefault="00BB7A74" w:rsidP="00BB7A74">
      <w:pPr>
        <w:numPr>
          <w:ilvl w:val="0"/>
          <w:numId w:val="2"/>
        </w:numPr>
        <w:jc w:val="center"/>
        <w:rPr>
          <w:rFonts w:ascii="Times New Roman" w:hAnsi="Times New Roman"/>
        </w:rPr>
      </w:pPr>
      <w:r>
        <w:rPr>
          <w:rFonts w:ascii="Times New Roman" w:hAnsi="Times New Roman"/>
        </w:rPr>
        <w:t>Схеми та режими</w:t>
      </w:r>
    </w:p>
    <w:p w:rsidR="00000000" w:rsidRDefault="00BB7A74">
      <w:pPr>
        <w:jc w:val="center"/>
        <w:rPr>
          <w:rFonts w:ascii="Times New Roman" w:hAnsi="Times New Roman"/>
        </w:rPr>
      </w:pPr>
    </w:p>
    <w:p w:rsidR="00000000" w:rsidRDefault="00BB7A74">
      <w:pPr>
        <w:jc w:val="both"/>
        <w:rPr>
          <w:rFonts w:ascii="Times New Roman" w:hAnsi="Times New Roman"/>
        </w:rPr>
      </w:pPr>
      <w:r>
        <w:rPr>
          <w:rFonts w:ascii="Times New Roman" w:hAnsi="Times New Roman"/>
        </w:rPr>
        <w:tab/>
        <w:t xml:space="preserve">Режими та схеми увімкнення польових транзисторів у підсилювальних каскадах залежать від їх конкретних різновидів. </w:t>
      </w:r>
    </w:p>
    <w:p w:rsidR="00000000" w:rsidRDefault="00BB7A74">
      <w:pPr>
        <w:framePr w:hSpace="180" w:wrap="around" w:vAnchor="text" w:hAnchor="page" w:x="1847" w:y="321"/>
      </w:pPr>
      <w:r>
        <w:object w:dxaOrig="2715" w:dyaOrig="3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2.75pt;height:166.5pt" o:ole="">
            <v:imagedata r:id="rId8" o:title=""/>
          </v:shape>
          <o:OLEObject Type="Embed" ProgID="PBrush" ShapeID="_x0000_i1029" DrawAspect="Content" ObjectID="_1359014737" r:id="rId9"/>
        </w:object>
      </w:r>
    </w:p>
    <w:p w:rsidR="00000000" w:rsidRDefault="00BB7A74">
      <w:pPr>
        <w:framePr w:hSpace="180" w:wrap="around" w:vAnchor="text" w:hAnchor="page" w:x="4717" w:y="456"/>
      </w:pPr>
      <w:r>
        <w:object w:dxaOrig="3090" w:dyaOrig="3030">
          <v:shape id="_x0000_i1030" type="#_x0000_t75" style="width:160.5pt;height:156.75pt" o:ole="">
            <v:imagedata r:id="rId10" o:title=""/>
          </v:shape>
          <o:OLEObject Type="Embed" ProgID="PBrush" ShapeID="_x0000_i1030" DrawAspect="Content" ObjectID="_1359014738" r:id="rId11"/>
        </w:object>
      </w:r>
    </w:p>
    <w:p w:rsidR="00000000" w:rsidRDefault="00BB7A74">
      <w:pPr>
        <w:jc w:val="both"/>
        <w:rPr>
          <w:rFonts w:ascii="Times New Roman" w:hAnsi="Times New Roman"/>
        </w:rPr>
      </w:pPr>
      <w:r>
        <w:rPr>
          <w:rFonts w:ascii="Times New Roman" w:hAnsi="Times New Roman"/>
        </w:rPr>
        <w:tab/>
        <w:t>МДН - транзистор з вбудованим каналом</w:t>
      </w:r>
      <w:r>
        <w:t xml:space="preserve"> </w:t>
      </w:r>
      <w:r>
        <w:rPr>
          <w:position w:val="-4"/>
        </w:rPr>
        <w:object w:dxaOrig="200" w:dyaOrig="200">
          <v:shape id="_x0000_i1025" type="#_x0000_t75" style="width:9.75pt;height:9.75pt" o:ole="">
            <v:imagedata r:id="rId12" o:title=""/>
          </v:shape>
          <o:OLEObject Type="Embed" ProgID="Equation.2" ShapeID="_x0000_i1025" DrawAspect="Content" ObjectID="_1359014739" r:id="rId13"/>
        </w:object>
      </w:r>
      <w:r>
        <w:t xml:space="preserve">- </w:t>
      </w:r>
      <w:r>
        <w:rPr>
          <w:rFonts w:ascii="Times New Roman" w:hAnsi="Times New Roman"/>
        </w:rPr>
        <w:t xml:space="preserve">каналом має прохідну характеристику подібну до зображеної на рис.2.1. Робоча точка може бути встановлена при </w:t>
      </w:r>
      <w:r>
        <w:rPr>
          <w:rFonts w:ascii="Times New Roman" w:hAnsi="Times New Roman"/>
          <w:position w:val="-10"/>
        </w:rPr>
        <w:object w:dxaOrig="840" w:dyaOrig="320">
          <v:shape id="_x0000_i1026" type="#_x0000_t75" style="width:42pt;height:15.75pt" o:ole="">
            <v:imagedata r:id="rId14" o:title=""/>
          </v:shape>
          <o:OLEObject Type="Embed" ProgID="Equation.2" ShapeID="_x0000_i1026" DrawAspect="Content" ObjectID="_1359014740" r:id="rId15"/>
        </w:object>
      </w:r>
      <w:r>
        <w:rPr>
          <w:rFonts w:ascii="Times New Roman" w:hAnsi="Times New Roman"/>
        </w:rPr>
        <w:t xml:space="preserve"> і. отже, потреби в подачі зміщення на затвор не буде. Схема увімкнення такого транзистора наведена на ри</w:t>
      </w:r>
      <w:r>
        <w:rPr>
          <w:rFonts w:ascii="Times New Roman" w:hAnsi="Times New Roman"/>
        </w:rPr>
        <w:t xml:space="preserve">с.2.2. </w:t>
      </w:r>
    </w:p>
    <w:p w:rsidR="00000000" w:rsidRDefault="00BB7A74">
      <w:pPr>
        <w:jc w:val="both"/>
        <w:rPr>
          <w:rFonts w:ascii="Times New Roman" w:hAnsi="Times New Roman"/>
        </w:rPr>
      </w:pPr>
      <w:r>
        <w:rPr>
          <w:rFonts w:ascii="Times New Roman" w:hAnsi="Times New Roman"/>
        </w:rPr>
        <w:tab/>
        <w:t xml:space="preserve">Розділовими ємностями </w:t>
      </w:r>
      <w:r>
        <w:rPr>
          <w:rFonts w:ascii="Times New Roman" w:hAnsi="Times New Roman"/>
          <w:position w:val="-10"/>
        </w:rPr>
        <w:object w:dxaOrig="400" w:dyaOrig="320">
          <v:shape id="_x0000_i1027" type="#_x0000_t75" style="width:20.25pt;height:15.75pt" o:ole="">
            <v:imagedata r:id="rId16" o:title=""/>
          </v:shape>
          <o:OLEObject Type="Embed" ProgID="Equation.2" ShapeID="_x0000_i1027" DrawAspect="Content" ObjectID="_1359014741" r:id="rId17"/>
        </w:object>
      </w:r>
      <w:r>
        <w:rPr>
          <w:rFonts w:ascii="Times New Roman" w:hAnsi="Times New Roman"/>
        </w:rPr>
        <w:t xml:space="preserve">та  </w:t>
      </w:r>
      <w:r>
        <w:rPr>
          <w:rFonts w:ascii="Times New Roman" w:hAnsi="Times New Roman"/>
          <w:position w:val="-10"/>
        </w:rPr>
        <w:object w:dxaOrig="420" w:dyaOrig="320">
          <v:shape id="_x0000_i1028" type="#_x0000_t75" style="width:21pt;height:15.75pt" o:ole="">
            <v:imagedata r:id="rId18" o:title=""/>
          </v:shape>
          <o:OLEObject Type="Embed" ProgID="Equation.2" ShapeID="_x0000_i1028" DrawAspect="Content" ObjectID="_1359014742" r:id="rId19"/>
        </w:object>
      </w:r>
      <w:r>
        <w:rPr>
          <w:rFonts w:ascii="Times New Roman" w:hAnsi="Times New Roman"/>
        </w:rPr>
        <w:t xml:space="preserve"> каскад «відгороджено» від пристроїв, які підключаються до його входу і виходу. Ці ємності вільно пропускають підсилюваний змінний сигнал, але не допускають впливу зовнішніх пристроїв на режим роботи транзистора.  Резистор</w:t>
      </w:r>
      <w:r>
        <w:rPr>
          <w:rFonts w:ascii="Times New Roman" w:hAnsi="Times New Roman"/>
          <w:position w:val="-10"/>
        </w:rPr>
        <w:object w:dxaOrig="300" w:dyaOrig="320">
          <v:shape id="_x0000_i1031" type="#_x0000_t75" style="width:15pt;height:15.75pt" o:ole="">
            <v:imagedata r:id="rId20" o:title=""/>
          </v:shape>
          <o:OLEObject Type="Embed" ProgID="Equation.2" ShapeID="_x0000_i1031" DrawAspect="Content" ObjectID="_1359014743" r:id="rId21"/>
        </w:object>
      </w:r>
      <w:r>
        <w:rPr>
          <w:rFonts w:ascii="Times New Roman" w:hAnsi="Times New Roman"/>
        </w:rPr>
        <w:t xml:space="preserve"> забезпечує виконання умови </w:t>
      </w:r>
      <w:r>
        <w:rPr>
          <w:rFonts w:ascii="Times New Roman" w:hAnsi="Times New Roman"/>
          <w:position w:val="-10"/>
        </w:rPr>
        <w:object w:dxaOrig="840" w:dyaOrig="320">
          <v:shape id="_x0000_i1032" type="#_x0000_t75" style="width:42pt;height:15.75pt" o:ole="">
            <v:imagedata r:id="rId14" o:title=""/>
          </v:shape>
          <o:OLEObject Type="Embed" ProgID="Equation.2" ShapeID="_x0000_i1032" DrawAspect="Content" ObjectID="_1359014744" r:id="rId22"/>
        </w:object>
      </w:r>
      <w:r>
        <w:rPr>
          <w:rFonts w:ascii="Times New Roman" w:hAnsi="Times New Roman"/>
        </w:rPr>
        <w:t>: через нього малі струми затвору стікають на землю, не створюючи скільки-небудь помітного спаду напруги на цьому опорі. Але якби опору</w:t>
      </w:r>
      <w:r>
        <w:rPr>
          <w:rFonts w:ascii="Times New Roman" w:hAnsi="Times New Roman"/>
        </w:rPr>
        <w:t xml:space="preserve"> </w:t>
      </w:r>
      <w:r>
        <w:rPr>
          <w:rFonts w:ascii="Times New Roman" w:hAnsi="Times New Roman"/>
          <w:position w:val="-10"/>
        </w:rPr>
        <w:object w:dxaOrig="300" w:dyaOrig="320">
          <v:shape id="_x0000_i1041" type="#_x0000_t75" style="width:15pt;height:15.75pt" o:ole="">
            <v:imagedata r:id="rId20" o:title=""/>
          </v:shape>
          <o:OLEObject Type="Embed" ProgID="Equation.2" ShapeID="_x0000_i1041" DrawAspect="Content" ObjectID="_1359014745" r:id="rId23"/>
        </w:object>
      </w:r>
      <w:r>
        <w:rPr>
          <w:rFonts w:ascii="Times New Roman" w:hAnsi="Times New Roman"/>
        </w:rPr>
        <w:t xml:space="preserve"> не було, то постійний потенціал затвору визначався б струмами затвору  та ізоляційними властивостями ємності</w:t>
      </w:r>
      <w:r>
        <w:rPr>
          <w:rFonts w:ascii="Times New Roman" w:hAnsi="Times New Roman"/>
          <w:position w:val="-10"/>
        </w:rPr>
        <w:object w:dxaOrig="400" w:dyaOrig="320">
          <v:shape id="_x0000_i1042" type="#_x0000_t75" style="width:20.25pt;height:15.75pt" o:ole="">
            <v:imagedata r:id="rId16" o:title=""/>
          </v:shape>
          <o:OLEObject Type="Embed" ProgID="Equation.2" ShapeID="_x0000_i1042" DrawAspect="Content" ObjectID="_1359014746" r:id="rId24"/>
        </w:object>
      </w:r>
      <w:r>
        <w:rPr>
          <w:rFonts w:ascii="Times New Roman" w:hAnsi="Times New Roman"/>
        </w:rPr>
        <w:t xml:space="preserve"> і мав би непередбачуване значення. Величина </w:t>
      </w:r>
      <w:r>
        <w:rPr>
          <w:rFonts w:ascii="Times New Roman" w:hAnsi="Times New Roman"/>
          <w:position w:val="-10"/>
        </w:rPr>
        <w:object w:dxaOrig="300" w:dyaOrig="320">
          <v:shape id="_x0000_i1043" type="#_x0000_t75" style="width:15pt;height:15.75pt" o:ole="">
            <v:imagedata r:id="rId20" o:title=""/>
          </v:shape>
          <o:OLEObject Type="Embed" ProgID="Equation.2" ShapeID="_x0000_i1043" DrawAspect="Content" ObjectID="_1359014747" r:id="rId25"/>
        </w:object>
      </w:r>
      <w:r>
        <w:rPr>
          <w:rFonts w:ascii="Times New Roman" w:hAnsi="Times New Roman"/>
        </w:rPr>
        <w:t xml:space="preserve"> повинна бути значно більшою від реактивного опору ємності </w:t>
      </w:r>
      <w:r>
        <w:rPr>
          <w:rFonts w:ascii="Times New Roman" w:hAnsi="Times New Roman"/>
          <w:position w:val="-10"/>
        </w:rPr>
        <w:object w:dxaOrig="400" w:dyaOrig="320">
          <v:shape id="_x0000_i1044" type="#_x0000_t75" style="width:20.25pt;height:15.75pt" o:ole="">
            <v:imagedata r:id="rId16" o:title=""/>
          </v:shape>
          <o:OLEObject Type="Embed" ProgID="Equation.2" ShapeID="_x0000_i1044" DrawAspect="Content" ObjectID="_1359014748" r:id="rId26"/>
        </w:object>
      </w:r>
      <w:r>
        <w:rPr>
          <w:rFonts w:ascii="Times New Roman" w:hAnsi="Times New Roman"/>
        </w:rPr>
        <w:t xml:space="preserve"> в усьому діапазоні робочих частот і обирається звичайно порядку </w:t>
      </w:r>
      <w:r>
        <w:rPr>
          <w:rFonts w:ascii="Times New Roman" w:hAnsi="Times New Roman"/>
          <w:position w:val="-4"/>
        </w:rPr>
        <w:object w:dxaOrig="940" w:dyaOrig="300">
          <v:shape id="_x0000_i1045" type="#_x0000_t75" style="width:47.25pt;height:15pt" o:ole="">
            <v:imagedata r:id="rId27" o:title=""/>
          </v:shape>
          <o:OLEObject Type="Embed" ProgID="Equation.2" ShapeID="_x0000_i1045" DrawAspect="Content" ObjectID="_1359014749" r:id="rId28"/>
        </w:object>
      </w:r>
      <w:r>
        <w:rPr>
          <w:rFonts w:ascii="Times New Roman" w:hAnsi="Times New Roman"/>
        </w:rPr>
        <w:t xml:space="preserve">Ом. Опір </w:t>
      </w:r>
      <w:r>
        <w:rPr>
          <w:rFonts w:ascii="Times New Roman" w:hAnsi="Times New Roman"/>
          <w:position w:val="-10"/>
        </w:rPr>
        <w:object w:dxaOrig="340" w:dyaOrig="320">
          <v:shape id="_x0000_i1046" type="#_x0000_t75" style="width:17.25pt;height:15.75pt" o:ole="">
            <v:imagedata r:id="rId29" o:title=""/>
          </v:shape>
          <o:OLEObject Type="Embed" ProgID="Equation.2" ShapeID="_x0000_i1046" DrawAspect="Content" ObjectID="_1359014750" r:id="rId30"/>
        </w:object>
      </w:r>
      <w:r>
        <w:rPr>
          <w:rFonts w:ascii="Times New Roman" w:hAnsi="Times New Roman"/>
        </w:rPr>
        <w:t xml:space="preserve"> є навантаженням транзистора і на ньому, власне, і виділяється підсилений сигнал. </w:t>
      </w:r>
    </w:p>
    <w:tbl>
      <w:tblPr>
        <w:tblW w:w="0" w:type="auto"/>
        <w:tblLayout w:type="fixed"/>
        <w:tblLook w:val="0000" w:firstRow="0" w:lastRow="0" w:firstColumn="0" w:lastColumn="0" w:noHBand="0" w:noVBand="0"/>
      </w:tblPr>
      <w:tblGrid>
        <w:gridCol w:w="9854"/>
      </w:tblGrid>
      <w:tr w:rsidR="00000000">
        <w:tblPrEx>
          <w:tblCellMar>
            <w:top w:w="0" w:type="dxa"/>
            <w:bottom w:w="0" w:type="dxa"/>
          </w:tblCellMar>
        </w:tblPrEx>
        <w:tc>
          <w:tcPr>
            <w:tcW w:w="9854" w:type="dxa"/>
          </w:tcPr>
          <w:p w:rsidR="00000000" w:rsidRDefault="00BB7A74">
            <w:pPr>
              <w:jc w:val="both"/>
              <w:rPr>
                <w:rFonts w:ascii="Times New Roman" w:hAnsi="Times New Roman"/>
              </w:rPr>
            </w:pPr>
            <w:r>
              <w:rPr>
                <w:rFonts w:ascii="Times New Roman" w:hAnsi="Times New Roman"/>
                <w:lang w:val="en-US"/>
              </w:rPr>
              <w:t xml:space="preserve">   </w:t>
            </w:r>
            <w:r>
              <w:rPr>
                <w:rFonts w:ascii="Times New Roman" w:hAnsi="Times New Roman"/>
                <w:lang w:val="en-US"/>
              </w:rPr>
              <w:t xml:space="preserve">                     </w:t>
            </w:r>
            <w:r>
              <w:object w:dxaOrig="6885" w:dyaOrig="3435">
                <v:shape id="_x0000_i1047" type="#_x0000_t75" style="width:344.25pt;height:166.5pt" o:ole="">
                  <v:imagedata r:id="rId31" o:title=""/>
                </v:shape>
                <o:OLEObject Type="Embed" ProgID="PBrush" ShapeID="_x0000_i1047" DrawAspect="Content" ObjectID="_1359014751" r:id="rId32"/>
              </w:object>
            </w:r>
          </w:p>
        </w:tc>
      </w:tr>
    </w:tbl>
    <w:p w:rsidR="00000000" w:rsidRDefault="00BB7A74">
      <w:pPr>
        <w:ind w:firstLine="720"/>
        <w:jc w:val="both"/>
        <w:rPr>
          <w:rFonts w:ascii="Times New Roman" w:hAnsi="Times New Roman"/>
        </w:rPr>
      </w:pPr>
      <w:r>
        <w:rPr>
          <w:rFonts w:ascii="Times New Roman" w:hAnsi="Times New Roman"/>
        </w:rPr>
        <w:t xml:space="preserve">Для успішної роботи МДН - транзистора з індукованим </w:t>
      </w:r>
      <w:r>
        <w:rPr>
          <w:rFonts w:ascii="Times New Roman" w:hAnsi="Times New Roman"/>
          <w:position w:val="-4"/>
        </w:rPr>
        <w:object w:dxaOrig="200" w:dyaOrig="200">
          <v:shape id="_x0000_i1048" type="#_x0000_t75" style="width:9.75pt;height:9.75pt" o:ole="">
            <v:imagedata r:id="rId12" o:title=""/>
          </v:shape>
          <o:OLEObject Type="Embed" ProgID="Equation.2" ShapeID="_x0000_i1048" DrawAspect="Content" ObjectID="_1359014752" r:id="rId33"/>
        </w:object>
      </w:r>
      <w:r>
        <w:rPr>
          <w:rFonts w:ascii="Times New Roman" w:hAnsi="Times New Roman"/>
        </w:rPr>
        <w:t xml:space="preserve">- каналом на затвор слід подати позитивне зміщення (рис.2.3). А оскільки напруга джерела живлення такого транзистора також позитивна, то скориставшись подільником </w:t>
      </w:r>
      <w:r>
        <w:rPr>
          <w:rFonts w:ascii="Times New Roman" w:hAnsi="Times New Roman"/>
          <w:position w:val="-10"/>
        </w:rPr>
        <w:object w:dxaOrig="680" w:dyaOrig="320">
          <v:shape id="_x0000_i1049" type="#_x0000_t75" style="width:33.75pt;height:15.75pt" o:ole="">
            <v:imagedata r:id="rId34" o:title=""/>
          </v:shape>
          <o:OLEObject Type="Embed" ProgID="Equation.2" ShapeID="_x0000_i1049" DrawAspect="Content" ObjectID="_1359014753" r:id="rId35"/>
        </w:object>
      </w:r>
      <w:r>
        <w:rPr>
          <w:rFonts w:ascii="Times New Roman" w:hAnsi="Times New Roman"/>
        </w:rPr>
        <w:t xml:space="preserve"> можна від того ж джерела одержати потрібну напругу зміщення (рис.2.4). З того ж. Що струм затвору звичайно дуже малий, висновується, що ці опори подільника можуть бути досить великим (порядку МОм).</w:t>
      </w:r>
    </w:p>
    <w:tbl>
      <w:tblPr>
        <w:tblW w:w="0" w:type="auto"/>
        <w:tblLayout w:type="fixed"/>
        <w:tblLook w:val="0000" w:firstRow="0" w:lastRow="0" w:firstColumn="0" w:lastColumn="0" w:noHBand="0" w:noVBand="0"/>
      </w:tblPr>
      <w:tblGrid>
        <w:gridCol w:w="4927"/>
        <w:gridCol w:w="4927"/>
      </w:tblGrid>
      <w:tr w:rsidR="00000000">
        <w:tblPrEx>
          <w:tblCellMar>
            <w:top w:w="0" w:type="dxa"/>
            <w:bottom w:w="0" w:type="dxa"/>
          </w:tblCellMar>
        </w:tblPrEx>
        <w:tc>
          <w:tcPr>
            <w:tcW w:w="4927" w:type="dxa"/>
          </w:tcPr>
          <w:p w:rsidR="00000000" w:rsidRDefault="00BB7A74">
            <w:pPr>
              <w:jc w:val="both"/>
              <w:rPr>
                <w:rFonts w:ascii="Times New Roman" w:hAnsi="Times New Roman"/>
              </w:rPr>
            </w:pPr>
            <w:r>
              <w:rPr>
                <w:rFonts w:ascii="Times New Roman" w:hAnsi="Times New Roman"/>
                <w:lang w:val="en-US"/>
              </w:rPr>
              <w:lastRenderedPageBreak/>
              <w:t xml:space="preserve">          </w:t>
            </w:r>
            <w:r>
              <w:rPr>
                <w:rFonts w:ascii="Times New Roman" w:hAnsi="Times New Roman"/>
                <w:lang w:val="en-US"/>
              </w:rPr>
              <w:t xml:space="preserve">           </w:t>
            </w:r>
            <w:r>
              <w:object w:dxaOrig="2970" w:dyaOrig="3510">
                <v:shape id="_x0000_i1050" type="#_x0000_t75" style="width:142.5pt;height:156.75pt" o:ole="">
                  <v:imagedata r:id="rId36" o:title=""/>
                </v:shape>
                <o:OLEObject Type="Embed" ProgID="PBrush" ShapeID="_x0000_i1050" DrawAspect="Content" ObjectID="_1359014754" r:id="rId37"/>
              </w:object>
            </w:r>
          </w:p>
        </w:tc>
        <w:tc>
          <w:tcPr>
            <w:tcW w:w="4927" w:type="dxa"/>
          </w:tcPr>
          <w:p w:rsidR="00000000" w:rsidRDefault="00BB7A74">
            <w:pPr>
              <w:jc w:val="both"/>
              <w:rPr>
                <w:rFonts w:ascii="Times New Roman" w:hAnsi="Times New Roman"/>
              </w:rPr>
            </w:pPr>
            <w:r>
              <w:rPr>
                <w:rFonts w:ascii="Times New Roman" w:hAnsi="Times New Roman"/>
                <w:lang w:val="en-US"/>
              </w:rPr>
              <w:t xml:space="preserve">    </w:t>
            </w:r>
            <w:r>
              <w:object w:dxaOrig="3285" w:dyaOrig="2925">
                <v:shape id="_x0000_i1051" type="#_x0000_t75" style="width:164.25pt;height:131.25pt" o:ole="">
                  <v:imagedata r:id="rId38" o:title=""/>
                </v:shape>
                <o:OLEObject Type="Embed" ProgID="PBrush" ShapeID="_x0000_i1051" DrawAspect="Content" ObjectID="_1359014755" r:id="rId39"/>
              </w:object>
            </w:r>
            <w:r>
              <w:rPr>
                <w:rFonts w:ascii="Times New Roman" w:hAnsi="Times New Roman"/>
                <w:lang w:val="en-US"/>
              </w:rPr>
              <w:t xml:space="preserve">     </w:t>
            </w:r>
          </w:p>
        </w:tc>
      </w:tr>
    </w:tbl>
    <w:p w:rsidR="00000000" w:rsidRDefault="00BB7A74">
      <w:pPr>
        <w:ind w:firstLine="720"/>
        <w:jc w:val="both"/>
        <w:rPr>
          <w:rFonts w:ascii="Times New Roman" w:hAnsi="Times New Roman"/>
        </w:rPr>
      </w:pPr>
      <w:r>
        <w:rPr>
          <w:rFonts w:ascii="Times New Roman" w:hAnsi="Times New Roman"/>
        </w:rPr>
        <w:t xml:space="preserve">В польовому транзисторі з керуючим </w:t>
      </w:r>
      <w:r>
        <w:rPr>
          <w:rFonts w:ascii="Times New Roman" w:hAnsi="Times New Roman"/>
          <w:position w:val="-10"/>
        </w:rPr>
        <w:object w:dxaOrig="580" w:dyaOrig="260">
          <v:shape id="_x0000_i1052" type="#_x0000_t75" style="width:29.25pt;height:12.75pt" o:ole="">
            <v:imagedata r:id="rId40" o:title=""/>
          </v:shape>
          <o:OLEObject Type="Embed" ProgID="Equation.2" ShapeID="_x0000_i1052" DrawAspect="Content" ObjectID="_1359014756" r:id="rId41"/>
        </w:object>
      </w:r>
      <w:r>
        <w:rPr>
          <w:rFonts w:ascii="Times New Roman" w:hAnsi="Times New Roman"/>
        </w:rPr>
        <w:t xml:space="preserve">  переходом та </w:t>
      </w:r>
      <w:r>
        <w:rPr>
          <w:rFonts w:ascii="Times New Roman" w:hAnsi="Times New Roman"/>
          <w:position w:val="-4"/>
        </w:rPr>
        <w:object w:dxaOrig="200" w:dyaOrig="200">
          <v:shape id="_x0000_i1053" type="#_x0000_t75" style="width:9.75pt;height:9.75pt" o:ole="">
            <v:imagedata r:id="rId12" o:title=""/>
          </v:shape>
          <o:OLEObject Type="Embed" ProgID="Equation.2" ShapeID="_x0000_i1053" DrawAspect="Content" ObjectID="_1359014757" r:id="rId42"/>
        </w:object>
      </w:r>
      <w:r>
        <w:rPr>
          <w:rFonts w:ascii="Times New Roman" w:hAnsi="Times New Roman"/>
        </w:rPr>
        <w:t>- каналом  на затвор слід подавати від’ємну напругу (рис.2.5). Для цього можна було б скористатися схемою, зображеною на рис. 2.2, увімкнувши послідовно з опором</w:t>
      </w:r>
      <w:r>
        <w:rPr>
          <w:rFonts w:ascii="Times New Roman" w:hAnsi="Times New Roman"/>
          <w:position w:val="-10"/>
        </w:rPr>
        <w:object w:dxaOrig="300" w:dyaOrig="320">
          <v:shape id="_x0000_i1054" type="#_x0000_t75" style="width:15pt;height:15.75pt" o:ole="">
            <v:imagedata r:id="rId20" o:title=""/>
          </v:shape>
          <o:OLEObject Type="Embed" ProgID="Equation.2" ShapeID="_x0000_i1054" DrawAspect="Content" ObjectID="_1359014758" r:id="rId43"/>
        </w:object>
      </w:r>
      <w:r>
        <w:rPr>
          <w:rFonts w:ascii="Times New Roman" w:hAnsi="Times New Roman"/>
        </w:rPr>
        <w:t xml:space="preserve"> джерело е.р.с., яке забезпечувало</w:t>
      </w:r>
      <w:r>
        <w:rPr>
          <w:rFonts w:ascii="Times New Roman" w:hAnsi="Times New Roman"/>
          <w:position w:val="-10"/>
        </w:rPr>
        <w:object w:dxaOrig="180" w:dyaOrig="320">
          <v:shape id="_x0000_i1055" type="#_x0000_t75" style="width:9pt;height:15.75pt" o:ole="">
            <v:imagedata r:id="rId44" o:title=""/>
          </v:shape>
          <o:OLEObject Type="Embed" ProgID="Equation.2" ShapeID="_x0000_i1055" DrawAspect="Content" ObjectID="_1359014759" r:id="rId45"/>
        </w:object>
      </w:r>
      <w:r>
        <w:rPr>
          <w:rFonts w:ascii="Times New Roman" w:hAnsi="Times New Roman"/>
        </w:rPr>
        <w:t xml:space="preserve">б подачу на затвор потрібної від’ємної напруги </w:t>
      </w:r>
      <w:r>
        <w:rPr>
          <w:rFonts w:ascii="Times New Roman" w:hAnsi="Times New Roman"/>
          <w:position w:val="-14"/>
        </w:rPr>
        <w:object w:dxaOrig="400" w:dyaOrig="360">
          <v:shape id="_x0000_i1056" type="#_x0000_t75" style="width:20.25pt;height:18pt" o:ole="">
            <v:imagedata r:id="rId46" o:title=""/>
          </v:shape>
          <o:OLEObject Type="Embed" ProgID="Equation.2" ShapeID="_x0000_i1056" DrawAspect="Content" ObjectID="_1359014760" r:id="rId47"/>
        </w:object>
      </w:r>
      <w:r>
        <w:rPr>
          <w:rFonts w:ascii="Times New Roman" w:hAnsi="Times New Roman"/>
        </w:rPr>
        <w:t>. Але потреба ще в одному джерелі живлення в</w:t>
      </w:r>
      <w:r>
        <w:rPr>
          <w:rFonts w:ascii="Times New Roman" w:hAnsi="Times New Roman"/>
        </w:rPr>
        <w:t xml:space="preserve">ельми небажана. Тому звичайно застосовують так зване «автоматичне зміщення» (рис.2.6). Тут затвор має нульовий постійний потенціал. Зате витік перебуває відносно землі під постійною позитивною напругою, яка створюється внаслідок протікання струму </w:t>
      </w:r>
      <w:r>
        <w:rPr>
          <w:rFonts w:ascii="Times New Roman" w:hAnsi="Times New Roman"/>
          <w:position w:val="-10"/>
        </w:rPr>
        <w:object w:dxaOrig="279" w:dyaOrig="320">
          <v:shape id="_x0000_i1057" type="#_x0000_t75" style="width:14.25pt;height:15.75pt" o:ole="">
            <v:imagedata r:id="rId48" o:title=""/>
          </v:shape>
          <o:OLEObject Type="Embed" ProgID="Equation.2" ShapeID="_x0000_i1057" DrawAspect="Content" ObjectID="_1359014761" r:id="rId49"/>
        </w:object>
      </w:r>
      <w:r>
        <w:rPr>
          <w:rFonts w:ascii="Times New Roman" w:hAnsi="Times New Roman"/>
        </w:rPr>
        <w:t xml:space="preserve"> через опір </w:t>
      </w:r>
      <w:r>
        <w:rPr>
          <w:rFonts w:ascii="Times New Roman" w:hAnsi="Times New Roman"/>
          <w:position w:val="-10"/>
        </w:rPr>
        <w:object w:dxaOrig="340" w:dyaOrig="320">
          <v:shape id="_x0000_i1058" type="#_x0000_t75" style="width:17.25pt;height:15.75pt" o:ole="">
            <v:imagedata r:id="rId50" o:title=""/>
          </v:shape>
          <o:OLEObject Type="Embed" ProgID="Equation.2" ShapeID="_x0000_i1058" DrawAspect="Content" ObjectID="_1359014762" r:id="rId51"/>
        </w:object>
      </w:r>
      <w:r>
        <w:rPr>
          <w:rFonts w:ascii="Times New Roman" w:hAnsi="Times New Roman"/>
        </w:rPr>
        <w:t xml:space="preserve">, увімкнений в коло витоку. Величина опору </w:t>
      </w:r>
      <w:r>
        <w:rPr>
          <w:rFonts w:ascii="Times New Roman" w:hAnsi="Times New Roman"/>
          <w:position w:val="-10"/>
        </w:rPr>
        <w:object w:dxaOrig="340" w:dyaOrig="320">
          <v:shape id="_x0000_i1059" type="#_x0000_t75" style="width:17.25pt;height:15.75pt" o:ole="">
            <v:imagedata r:id="rId50" o:title=""/>
          </v:shape>
          <o:OLEObject Type="Embed" ProgID="Equation.2" ShapeID="_x0000_i1059" DrawAspect="Content" ObjectID="_1359014763" r:id="rId52"/>
        </w:object>
      </w:r>
      <w:r>
        <w:rPr>
          <w:rFonts w:ascii="Times New Roman" w:hAnsi="Times New Roman"/>
        </w:rPr>
        <w:t xml:space="preserve"> підбирається такою, щоб спад напруги  на ньому дорівнював </w:t>
      </w:r>
      <w:r>
        <w:rPr>
          <w:rFonts w:ascii="Times New Roman" w:hAnsi="Times New Roman"/>
          <w:position w:val="-14"/>
        </w:rPr>
        <w:object w:dxaOrig="400" w:dyaOrig="360">
          <v:shape id="_x0000_i1060" type="#_x0000_t75" style="width:20.25pt;height:18pt" o:ole="">
            <v:imagedata r:id="rId46" o:title=""/>
          </v:shape>
          <o:OLEObject Type="Embed" ProgID="Equation.2" ShapeID="_x0000_i1060" DrawAspect="Content" ObjectID="_1359014764" r:id="rId53"/>
        </w:object>
      </w:r>
      <w:r>
        <w:rPr>
          <w:rFonts w:ascii="Times New Roman" w:hAnsi="Times New Roman"/>
        </w:rPr>
        <w:t>. Тоді затвор буде від’ємнішим за витік на потрібну величин</w:t>
      </w:r>
      <w:r>
        <w:rPr>
          <w:rFonts w:ascii="Times New Roman" w:hAnsi="Times New Roman"/>
        </w:rPr>
        <w:t xml:space="preserve">у напруги зміщення. А для того, щоб змінна (сигнальна) компонента струму витоку </w:t>
      </w:r>
      <w:r>
        <w:rPr>
          <w:rFonts w:ascii="Times New Roman" w:hAnsi="Times New Roman"/>
          <w:position w:val="-10"/>
        </w:rPr>
        <w:object w:dxaOrig="240" w:dyaOrig="320">
          <v:shape id="_x0000_i1061" type="#_x0000_t75" style="width:12pt;height:15.75pt" o:ole="">
            <v:imagedata r:id="rId54" o:title=""/>
          </v:shape>
          <o:OLEObject Type="Embed" ProgID="Equation.2" ShapeID="_x0000_i1061" DrawAspect="Content" ObjectID="_1359014765" r:id="rId55"/>
        </w:object>
      </w:r>
      <w:r>
        <w:rPr>
          <w:rFonts w:ascii="Times New Roman" w:hAnsi="Times New Roman"/>
        </w:rPr>
        <w:t xml:space="preserve"> не давала внеску у напругу зміщення. Резистор </w:t>
      </w:r>
      <w:r>
        <w:rPr>
          <w:rFonts w:ascii="Times New Roman" w:hAnsi="Times New Roman"/>
          <w:position w:val="-10"/>
        </w:rPr>
        <w:object w:dxaOrig="340" w:dyaOrig="320">
          <v:shape id="_x0000_i1062" type="#_x0000_t75" style="width:17.25pt;height:15.75pt" o:ole="">
            <v:imagedata r:id="rId50" o:title=""/>
          </v:shape>
          <o:OLEObject Type="Embed" ProgID="Equation.2" ShapeID="_x0000_i1062" DrawAspect="Content" ObjectID="_1359014766" r:id="rId56"/>
        </w:object>
      </w:r>
      <w:r>
        <w:rPr>
          <w:rFonts w:ascii="Times New Roman" w:hAnsi="Times New Roman"/>
        </w:rPr>
        <w:t xml:space="preserve"> шунтують великою ємністю </w:t>
      </w:r>
      <w:r>
        <w:rPr>
          <w:rFonts w:ascii="Times New Roman" w:hAnsi="Times New Roman"/>
          <w:position w:val="-10"/>
        </w:rPr>
        <w:object w:dxaOrig="340" w:dyaOrig="320">
          <v:shape id="_x0000_i1063" type="#_x0000_t75" style="width:17.25pt;height:15.75pt" o:ole="">
            <v:imagedata r:id="rId57" o:title=""/>
          </v:shape>
          <o:OLEObject Type="Embed" ProgID="Equation.2" ShapeID="_x0000_i1063" DrawAspect="Content" ObjectID="_1359014767" r:id="rId58"/>
        </w:object>
      </w:r>
      <w:r>
        <w:rPr>
          <w:rFonts w:ascii="Times New Roman" w:hAnsi="Times New Roman"/>
        </w:rPr>
        <w:t xml:space="preserve">, яка закорочує для змінної компоненти витік на землю. </w:t>
      </w:r>
    </w:p>
    <w:p w:rsidR="00000000" w:rsidRDefault="00BB7A74">
      <w:pPr>
        <w:ind w:firstLine="720"/>
        <w:jc w:val="both"/>
        <w:rPr>
          <w:rFonts w:ascii="Times New Roman" w:hAnsi="Times New Roman"/>
          <w:lang w:val="en-US"/>
        </w:rPr>
      </w:pPr>
      <w:r>
        <w:rPr>
          <w:rFonts w:ascii="Times New Roman" w:hAnsi="Times New Roman"/>
        </w:rPr>
        <w:t xml:space="preserve">Все викладене залишається в силі і для транзисторів з </w:t>
      </w:r>
      <w:r>
        <w:rPr>
          <w:rFonts w:ascii="Times New Roman" w:hAnsi="Times New Roman"/>
          <w:position w:val="-10"/>
        </w:rPr>
        <w:object w:dxaOrig="220" w:dyaOrig="260">
          <v:shape id="_x0000_i1064" type="#_x0000_t75" style="width:11.25pt;height:12.75pt" o:ole="">
            <v:imagedata r:id="rId59" o:title=""/>
          </v:shape>
          <o:OLEObject Type="Embed" ProgID="Equation.2" ShapeID="_x0000_i1064" DrawAspect="Content" ObjectID="_1359014768" r:id="rId60"/>
        </w:object>
      </w:r>
      <w:r>
        <w:rPr>
          <w:rFonts w:ascii="Times New Roman" w:hAnsi="Times New Roman"/>
        </w:rPr>
        <w:t xml:space="preserve">- каналом. Потрібно лише знаки всіх струмів і напруг у наведених вище схемах замінити на протилежні. </w:t>
      </w:r>
    </w:p>
    <w:p w:rsidR="00000000" w:rsidRDefault="00BB7A74">
      <w:pPr>
        <w:jc w:val="center"/>
        <w:rPr>
          <w:rFonts w:ascii="Times New Roman" w:hAnsi="Times New Roman"/>
        </w:rPr>
      </w:pPr>
    </w:p>
    <w:p w:rsidR="00000000" w:rsidRDefault="00BB7A74" w:rsidP="00BB7A74">
      <w:pPr>
        <w:numPr>
          <w:ilvl w:val="0"/>
          <w:numId w:val="3"/>
        </w:numPr>
        <w:jc w:val="center"/>
        <w:rPr>
          <w:rFonts w:ascii="Times New Roman" w:hAnsi="Times New Roman"/>
        </w:rPr>
      </w:pPr>
      <w:r>
        <w:rPr>
          <w:rFonts w:ascii="Times New Roman" w:hAnsi="Times New Roman"/>
        </w:rPr>
        <w:t>Коефіцієнт підсилення</w:t>
      </w:r>
    </w:p>
    <w:p w:rsidR="00000000" w:rsidRDefault="00BB7A74">
      <w:pPr>
        <w:jc w:val="center"/>
        <w:rPr>
          <w:rFonts w:ascii="Times New Roman" w:hAnsi="Times New Roman"/>
        </w:rPr>
      </w:pPr>
    </w:p>
    <w:p w:rsidR="00000000" w:rsidRDefault="00BB7A74">
      <w:pPr>
        <w:framePr w:hSpace="180" w:wrap="around" w:vAnchor="text" w:hAnchor="page" w:x="1818" w:y="75"/>
      </w:pPr>
      <w:r>
        <w:object w:dxaOrig="4275" w:dyaOrig="4905">
          <v:shape id="_x0000_i1065" type="#_x0000_t75" style="width:205.5pt;height:235.5pt" o:ole="">
            <v:imagedata r:id="rId61" o:title=""/>
          </v:shape>
          <o:OLEObject Type="Embed" ProgID="PBrush" ShapeID="_x0000_i1065" DrawAspect="Content" ObjectID="_1359014769" r:id="rId62"/>
        </w:object>
      </w:r>
    </w:p>
    <w:p w:rsidR="00000000" w:rsidRDefault="00BB7A74">
      <w:pPr>
        <w:jc w:val="both"/>
        <w:rPr>
          <w:rFonts w:ascii="Times New Roman" w:hAnsi="Times New Roman"/>
        </w:rPr>
      </w:pPr>
      <w:r>
        <w:rPr>
          <w:rFonts w:ascii="Times New Roman" w:hAnsi="Times New Roman"/>
        </w:rPr>
        <w:tab/>
        <w:t>Розглянемо</w:t>
      </w:r>
      <w:r>
        <w:rPr>
          <w:rFonts w:ascii="Times New Roman" w:hAnsi="Times New Roman"/>
        </w:rPr>
        <w:t xml:space="preserve"> процес підсилення сигналу на прикладі схеми. зображеної на рис.2.2. Нехай напруга на затворі змінюється за законом </w:t>
      </w:r>
      <w:r>
        <w:rPr>
          <w:rFonts w:ascii="Times New Roman" w:hAnsi="Times New Roman"/>
          <w:position w:val="-10"/>
        </w:rPr>
        <w:object w:dxaOrig="540" w:dyaOrig="320">
          <v:shape id="_x0000_i1066" type="#_x0000_t75" style="width:27pt;height:15.75pt" o:ole="">
            <v:imagedata r:id="rId63" o:title=""/>
          </v:shape>
          <o:OLEObject Type="Embed" ProgID="Equation.2" ShapeID="_x0000_i1066" DrawAspect="Content" ObjectID="_1359014770" r:id="rId64"/>
        </w:object>
      </w:r>
      <w:r>
        <w:rPr>
          <w:rFonts w:ascii="Times New Roman" w:hAnsi="Times New Roman"/>
        </w:rPr>
        <w:t xml:space="preserve">(рис.2.7а) . Постійна компонента затворної напруги для даної схеми дорівнює нулю. Струм у колі стоку </w:t>
      </w:r>
      <w:r>
        <w:rPr>
          <w:rFonts w:ascii="Times New Roman" w:hAnsi="Times New Roman"/>
          <w:position w:val="-10"/>
        </w:rPr>
        <w:object w:dxaOrig="279" w:dyaOrig="320">
          <v:shape id="_x0000_i1067" type="#_x0000_t75" style="width:14.25pt;height:15.75pt" o:ole="">
            <v:imagedata r:id="rId48" o:title=""/>
          </v:shape>
          <o:OLEObject Type="Embed" ProgID="Equation.2" ShapeID="_x0000_i1067" DrawAspect="Content" ObjectID="_1359014771" r:id="rId65"/>
        </w:object>
      </w:r>
      <w:r>
        <w:rPr>
          <w:rFonts w:ascii="Times New Roman" w:hAnsi="Times New Roman"/>
        </w:rPr>
        <w:t xml:space="preserve"> складається з постійної компоненти </w:t>
      </w:r>
      <w:r>
        <w:rPr>
          <w:rFonts w:ascii="Times New Roman" w:hAnsi="Times New Roman"/>
          <w:position w:val="-14"/>
        </w:rPr>
        <w:object w:dxaOrig="400" w:dyaOrig="360">
          <v:shape id="_x0000_i1068" type="#_x0000_t75" style="width:20.25pt;height:18pt" o:ole="">
            <v:imagedata r:id="rId66" o:title=""/>
          </v:shape>
          <o:OLEObject Type="Embed" ProgID="Equation.2" ShapeID="_x0000_i1068" DrawAspect="Content" ObjectID="_1359014772" r:id="rId67"/>
        </w:object>
      </w:r>
      <w:r>
        <w:rPr>
          <w:rFonts w:ascii="Times New Roman" w:hAnsi="Times New Roman"/>
        </w:rPr>
        <w:t xml:space="preserve"> та змінної компоненти </w:t>
      </w:r>
      <w:r>
        <w:rPr>
          <w:rFonts w:ascii="Times New Roman" w:hAnsi="Times New Roman"/>
          <w:position w:val="-10"/>
        </w:rPr>
        <w:object w:dxaOrig="520" w:dyaOrig="320">
          <v:shape id="_x0000_i1069" type="#_x0000_t75" style="width:26.25pt;height:15.75pt" o:ole="">
            <v:imagedata r:id="rId68" o:title=""/>
          </v:shape>
          <o:OLEObject Type="Embed" ProgID="Equation.2" ShapeID="_x0000_i1069" DrawAspect="Content" ObjectID="_1359014773" r:id="rId69"/>
        </w:object>
      </w:r>
      <w:r>
        <w:rPr>
          <w:rFonts w:ascii="Times New Roman" w:hAnsi="Times New Roman"/>
        </w:rPr>
        <w:t>, яка повторює зміни напруги на затворі (рис.27б):</w:t>
      </w:r>
    </w:p>
    <w:p w:rsidR="00000000" w:rsidRDefault="00BB7A74">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position w:val="-14"/>
        </w:rPr>
        <w:object w:dxaOrig="3120" w:dyaOrig="360">
          <v:shape id="_x0000_i1070" type="#_x0000_t75" style="width:156pt;height:18pt" o:ole="">
            <v:imagedata r:id="rId70" o:title=""/>
          </v:shape>
          <o:OLEObject Type="Embed" ProgID="Equation.2" ShapeID="_x0000_i1070" DrawAspect="Content" ObjectID="_1359014774" r:id="rId71"/>
        </w:object>
      </w:r>
    </w:p>
    <w:p w:rsidR="00000000" w:rsidRDefault="00BB7A74">
      <w:pPr>
        <w:jc w:val="both"/>
        <w:rPr>
          <w:rFonts w:ascii="Times New Roman" w:hAnsi="Times New Roman"/>
        </w:rPr>
      </w:pPr>
      <w:r>
        <w:rPr>
          <w:rFonts w:ascii="Times New Roman" w:hAnsi="Times New Roman"/>
        </w:rPr>
        <w:t xml:space="preserve">Тут </w:t>
      </w:r>
      <w:r>
        <w:rPr>
          <w:rFonts w:ascii="Times New Roman" w:hAnsi="Times New Roman"/>
          <w:position w:val="-4"/>
        </w:rPr>
        <w:object w:dxaOrig="220" w:dyaOrig="240">
          <v:shape id="_x0000_i1071" type="#_x0000_t75" style="width:11.25pt;height:12pt" o:ole="">
            <v:imagedata r:id="rId72" o:title=""/>
          </v:shape>
          <o:OLEObject Type="Embed" ProgID="Equation.2" ShapeID="_x0000_i1071" DrawAspect="Content" ObjectID="_1359014775" r:id="rId73"/>
        </w:object>
      </w:r>
      <w:r>
        <w:rPr>
          <w:rFonts w:ascii="Times New Roman" w:hAnsi="Times New Roman"/>
        </w:rPr>
        <w:t xml:space="preserve">- крутість прохідної характеристики в </w:t>
      </w:r>
      <w:r>
        <w:rPr>
          <w:rFonts w:ascii="Times New Roman" w:hAnsi="Times New Roman"/>
        </w:rPr>
        <w:t>околі робочої точки.</w:t>
      </w:r>
    </w:p>
    <w:p w:rsidR="00000000" w:rsidRDefault="00BB7A74">
      <w:pPr>
        <w:jc w:val="both"/>
        <w:rPr>
          <w:rFonts w:ascii="Times New Roman" w:hAnsi="Times New Roman"/>
        </w:rPr>
      </w:pPr>
      <w:r>
        <w:rPr>
          <w:rFonts w:ascii="Times New Roman" w:hAnsi="Times New Roman"/>
        </w:rPr>
        <w:tab/>
        <w:t xml:space="preserve">Протікаючи через навантажувальний опір </w:t>
      </w:r>
      <w:r>
        <w:rPr>
          <w:rFonts w:ascii="Times New Roman" w:hAnsi="Times New Roman"/>
          <w:position w:val="-10"/>
        </w:rPr>
        <w:object w:dxaOrig="340" w:dyaOrig="320">
          <v:shape id="_x0000_i1072" type="#_x0000_t75" style="width:17.25pt;height:15.75pt" o:ole="">
            <v:imagedata r:id="rId29" o:title=""/>
          </v:shape>
          <o:OLEObject Type="Embed" ProgID="Equation.2" ShapeID="_x0000_i1072" DrawAspect="Content" ObjectID="_1359014776" r:id="rId74"/>
        </w:object>
      </w:r>
      <w:r>
        <w:rPr>
          <w:rFonts w:ascii="Times New Roman" w:hAnsi="Times New Roman"/>
        </w:rPr>
        <w:t xml:space="preserve"> струм </w:t>
      </w:r>
      <w:r>
        <w:rPr>
          <w:rFonts w:ascii="Times New Roman" w:hAnsi="Times New Roman"/>
          <w:position w:val="-10"/>
        </w:rPr>
        <w:object w:dxaOrig="279" w:dyaOrig="320">
          <v:shape id="_x0000_i1073" type="#_x0000_t75" style="width:14.25pt;height:15.75pt" o:ole="">
            <v:imagedata r:id="rId48" o:title=""/>
          </v:shape>
          <o:OLEObject Type="Embed" ProgID="Equation.2" ShapeID="_x0000_i1073" DrawAspect="Content" ObjectID="_1359014777" r:id="rId75"/>
        </w:object>
      </w:r>
      <w:r>
        <w:rPr>
          <w:rFonts w:ascii="Times New Roman" w:hAnsi="Times New Roman"/>
        </w:rPr>
        <w:t xml:space="preserve"> створює на ньому спад напруги; отже, напруга на стоку </w:t>
      </w:r>
      <w:r>
        <w:rPr>
          <w:rFonts w:ascii="Times New Roman" w:hAnsi="Times New Roman"/>
          <w:position w:val="-10"/>
        </w:rPr>
        <w:object w:dxaOrig="360" w:dyaOrig="320">
          <v:shape id="_x0000_i1074" type="#_x0000_t75" style="width:18pt;height:15.75pt" o:ole="">
            <v:imagedata r:id="rId76" o:title=""/>
          </v:shape>
          <o:OLEObject Type="Embed" ProgID="Equation.2" ShapeID="_x0000_i1074" DrawAspect="Content" ObjectID="_1359014778" r:id="rId77"/>
        </w:object>
      </w:r>
      <w:r>
        <w:rPr>
          <w:rFonts w:ascii="Times New Roman" w:hAnsi="Times New Roman"/>
        </w:rPr>
        <w:t xml:space="preserve"> буде нижчою за напругу джерела живлення:</w:t>
      </w:r>
    </w:p>
    <w:p w:rsidR="00000000" w:rsidRDefault="00BB7A74">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position w:val="-14"/>
        </w:rPr>
        <w:object w:dxaOrig="4780" w:dyaOrig="360">
          <v:shape id="_x0000_i1075" type="#_x0000_t75" style="width:239.25pt;height:18pt" o:ole="">
            <v:imagedata r:id="rId78" o:title=""/>
          </v:shape>
          <o:OLEObject Type="Embed" ProgID="Equation.2" ShapeID="_x0000_i1075" DrawAspect="Content" ObjectID="_1359014779" r:id="rId79"/>
        </w:object>
      </w:r>
      <w:r>
        <w:rPr>
          <w:rFonts w:ascii="Times New Roman" w:hAnsi="Times New Roman"/>
        </w:rPr>
        <w:t>,</w:t>
      </w:r>
    </w:p>
    <w:p w:rsidR="00000000" w:rsidRDefault="00BB7A74">
      <w:pPr>
        <w:jc w:val="both"/>
        <w:rPr>
          <w:rFonts w:ascii="Times New Roman" w:hAnsi="Times New Roman"/>
        </w:rPr>
      </w:pPr>
      <w:r>
        <w:rPr>
          <w:rFonts w:ascii="Times New Roman" w:hAnsi="Times New Roman"/>
        </w:rPr>
        <w:lastRenderedPageBreak/>
        <w:t xml:space="preserve">де </w:t>
      </w:r>
      <w:r>
        <w:rPr>
          <w:rFonts w:ascii="Times New Roman" w:hAnsi="Times New Roman"/>
          <w:position w:val="-14"/>
        </w:rPr>
        <w:object w:dxaOrig="1780" w:dyaOrig="360">
          <v:shape id="_x0000_i1076" type="#_x0000_t75" style="width:89.25pt;height:18pt" o:ole="">
            <v:imagedata r:id="rId80" o:title=""/>
          </v:shape>
          <o:OLEObject Type="Embed" ProgID="Equation.2" ShapeID="_x0000_i1076" DrawAspect="Content" ObjectID="_1359014780" r:id="rId81"/>
        </w:object>
      </w:r>
      <w:r>
        <w:rPr>
          <w:rFonts w:ascii="Times New Roman" w:hAnsi="Times New Roman"/>
        </w:rPr>
        <w:t xml:space="preserve"> - постійна складова напруги на стоку.</w:t>
      </w:r>
    </w:p>
    <w:p w:rsidR="00000000" w:rsidRDefault="00BB7A74">
      <w:pPr>
        <w:jc w:val="both"/>
        <w:rPr>
          <w:rFonts w:ascii="Times New Roman" w:hAnsi="Times New Roman"/>
        </w:rPr>
      </w:pPr>
      <w:r>
        <w:rPr>
          <w:rFonts w:ascii="Times New Roman" w:hAnsi="Times New Roman"/>
        </w:rPr>
        <w:tab/>
        <w:t xml:space="preserve">Таким чином, змінна складова </w:t>
      </w:r>
      <w:r>
        <w:rPr>
          <w:rFonts w:ascii="Times New Roman" w:hAnsi="Times New Roman"/>
          <w:position w:val="-10"/>
        </w:rPr>
        <w:object w:dxaOrig="580" w:dyaOrig="320">
          <v:shape id="_x0000_i1077" type="#_x0000_t75" style="width:29.25pt;height:15.75pt" o:ole="">
            <v:imagedata r:id="rId82" o:title=""/>
          </v:shape>
          <o:OLEObject Type="Embed" ProgID="Equation.2" ShapeID="_x0000_i1077" DrawAspect="Content" ObjectID="_1359014781" r:id="rId83"/>
        </w:object>
      </w:r>
      <w:r>
        <w:rPr>
          <w:rFonts w:ascii="Times New Roman" w:hAnsi="Times New Roman"/>
        </w:rPr>
        <w:t xml:space="preserve"> напруги на стоку (тобто на виході каскаду) повторює всі зміни вхідної напруги </w:t>
      </w:r>
      <w:r>
        <w:rPr>
          <w:rFonts w:ascii="Times New Roman" w:hAnsi="Times New Roman"/>
          <w:position w:val="-10"/>
        </w:rPr>
        <w:object w:dxaOrig="540" w:dyaOrig="320">
          <v:shape id="_x0000_i1078" type="#_x0000_t75" style="width:27pt;height:15.75pt" o:ole="">
            <v:imagedata r:id="rId63" o:title=""/>
          </v:shape>
          <o:OLEObject Type="Embed" ProgID="Equation.2" ShapeID="_x0000_i1078" DrawAspect="Content" ObjectID="_1359014782" r:id="rId84"/>
        </w:object>
      </w:r>
      <w:r>
        <w:rPr>
          <w:rFonts w:ascii="Times New Roman" w:hAnsi="Times New Roman"/>
        </w:rPr>
        <w:t xml:space="preserve">, будучи, однак, збільшеною у </w:t>
      </w:r>
      <w:r>
        <w:rPr>
          <w:rFonts w:ascii="Times New Roman" w:hAnsi="Times New Roman"/>
          <w:position w:val="-10"/>
        </w:rPr>
        <w:object w:dxaOrig="440" w:dyaOrig="320">
          <v:shape id="_x0000_i1079" type="#_x0000_t75" style="width:21.75pt;height:15.75pt" o:ole="">
            <v:imagedata r:id="rId85" o:title=""/>
          </v:shape>
          <o:OLEObject Type="Embed" ProgID="Equation.2" ShapeID="_x0000_i1079" DrawAspect="Content" ObjectID="_1359014783" r:id="rId86"/>
        </w:object>
      </w:r>
      <w:r>
        <w:rPr>
          <w:rFonts w:ascii="Times New Roman" w:hAnsi="Times New Roman"/>
        </w:rPr>
        <w:t xml:space="preserve"> розів та протилежною за знаком (рис.2.7в). </w:t>
      </w:r>
    </w:p>
    <w:p w:rsidR="00000000" w:rsidRDefault="00BB7A74">
      <w:pPr>
        <w:jc w:val="both"/>
        <w:rPr>
          <w:rFonts w:ascii="Times New Roman" w:hAnsi="Times New Roman"/>
        </w:rPr>
      </w:pPr>
    </w:p>
    <w:p w:rsidR="00000000" w:rsidRDefault="00BB7A74">
      <w:pPr>
        <w:framePr w:hSpace="180" w:wrap="around" w:vAnchor="text" w:hAnchor="page" w:x="1421" w:y="167"/>
      </w:pPr>
      <w:r>
        <w:object w:dxaOrig="3630" w:dyaOrig="1860">
          <v:shape id="_x0000_i1080" type="#_x0000_t75" style="width:186pt;height:87pt" o:ole="">
            <v:imagedata r:id="rId87" o:title=""/>
          </v:shape>
          <o:OLEObject Type="Embed" ProgID="PBrush" ShapeID="_x0000_i1080" DrawAspect="Content" ObjectID="_1359014784" r:id="rId88"/>
        </w:object>
      </w:r>
    </w:p>
    <w:p w:rsidR="00000000" w:rsidRDefault="00BB7A74">
      <w:pPr>
        <w:jc w:val="both"/>
        <w:rPr>
          <w:rFonts w:ascii="Times New Roman" w:hAnsi="Times New Roman"/>
        </w:rPr>
      </w:pPr>
      <w:r>
        <w:rPr>
          <w:rFonts w:ascii="Times New Roman" w:hAnsi="Times New Roman"/>
        </w:rPr>
        <w:tab/>
        <w:t xml:space="preserve">Для більш докладного кількісного розрахунку коефіцієнта підсилення </w:t>
      </w:r>
      <w:r>
        <w:rPr>
          <w:rFonts w:ascii="Times New Roman" w:hAnsi="Times New Roman"/>
          <w:position w:val="-10"/>
        </w:rPr>
        <w:object w:dxaOrig="1960" w:dyaOrig="320">
          <v:shape id="_x0000_i1081" type="#_x0000_t75" style="width:98.25pt;height:15.75pt" o:ole="">
            <v:imagedata r:id="rId89" o:title=""/>
          </v:shape>
          <o:OLEObject Type="Embed" ProgID="Equation.2" ShapeID="_x0000_i1081" DrawAspect="Content" ObjectID="_1359014785" r:id="rId90"/>
        </w:object>
      </w:r>
      <w:r>
        <w:rPr>
          <w:rFonts w:ascii="Times New Roman" w:hAnsi="Times New Roman"/>
        </w:rPr>
        <w:t xml:space="preserve"> побудуємо еквівалентну схему для змінних компонент струмів і напруг нашого підсилювального каскаду (рис.2.8).  тут польовий транзистор зображено як генератор струму </w:t>
      </w:r>
      <w:r>
        <w:rPr>
          <w:rFonts w:ascii="Times New Roman" w:hAnsi="Times New Roman"/>
          <w:position w:val="-10"/>
        </w:rPr>
        <w:object w:dxaOrig="859" w:dyaOrig="320">
          <v:shape id="_x0000_i1082" type="#_x0000_t75" style="width:42.75pt;height:15.75pt" o:ole="">
            <v:imagedata r:id="rId91" o:title=""/>
          </v:shape>
          <o:OLEObject Type="Embed" ProgID="Equation.2" ShapeID="_x0000_i1082" DrawAspect="Content" ObjectID="_1359014786" r:id="rId92"/>
        </w:object>
      </w:r>
      <w:r>
        <w:rPr>
          <w:rFonts w:ascii="Times New Roman" w:hAnsi="Times New Roman"/>
        </w:rPr>
        <w:t xml:space="preserve">, який керується вхідною напругою (тобто змінною складовою напруги на затворі) і має внутрішній опір </w:t>
      </w:r>
      <w:r>
        <w:rPr>
          <w:rFonts w:ascii="Times New Roman" w:hAnsi="Times New Roman"/>
          <w:position w:val="-10"/>
        </w:rPr>
        <w:object w:dxaOrig="279" w:dyaOrig="320">
          <v:shape id="_x0000_i1083" type="#_x0000_t75" style="width:14.25pt;height:15.75pt" o:ole="">
            <v:imagedata r:id="rId93" o:title=""/>
          </v:shape>
          <o:OLEObject Type="Embed" ProgID="Equation.2" ShapeID="_x0000_i1083" DrawAspect="Content" ObjectID="_1359014787" r:id="rId94"/>
        </w:object>
      </w:r>
      <w:r>
        <w:rPr>
          <w:rFonts w:ascii="Times New Roman" w:hAnsi="Times New Roman"/>
        </w:rPr>
        <w:t>. Паралельно йому у</w:t>
      </w:r>
      <w:r>
        <w:rPr>
          <w:rFonts w:ascii="Times New Roman" w:hAnsi="Times New Roman"/>
        </w:rPr>
        <w:t xml:space="preserve">вімкнений навантажувальний опір </w:t>
      </w:r>
      <w:r>
        <w:rPr>
          <w:rFonts w:ascii="Times New Roman" w:hAnsi="Times New Roman"/>
          <w:position w:val="-10"/>
        </w:rPr>
        <w:object w:dxaOrig="340" w:dyaOrig="320">
          <v:shape id="_x0000_i1084" type="#_x0000_t75" style="width:17.25pt;height:15.75pt" o:ole="">
            <v:imagedata r:id="rId29" o:title=""/>
          </v:shape>
          <o:OLEObject Type="Embed" ProgID="Equation.2" ShapeID="_x0000_i1084" DrawAspect="Content" ObjectID="_1359014788" r:id="rId95"/>
        </w:object>
      </w:r>
      <w:r>
        <w:rPr>
          <w:rStyle w:val="a4"/>
          <w:rFonts w:ascii="Times New Roman" w:hAnsi="Times New Roman"/>
        </w:rPr>
        <w:footnoteReference w:id="1"/>
      </w:r>
      <w:r>
        <w:rPr>
          <w:rFonts w:ascii="Times New Roman" w:hAnsi="Times New Roman"/>
        </w:rPr>
        <w:t xml:space="preserve">).  Вихідна напруга створюється струмом </w:t>
      </w:r>
      <w:r>
        <w:rPr>
          <w:rFonts w:ascii="Times New Roman" w:hAnsi="Times New Roman"/>
          <w:position w:val="-10"/>
        </w:rPr>
        <w:object w:dxaOrig="240" w:dyaOrig="320">
          <v:shape id="_x0000_i1085" type="#_x0000_t75" style="width:12pt;height:15.75pt" o:ole="">
            <v:imagedata r:id="rId54" o:title=""/>
          </v:shape>
          <o:OLEObject Type="Embed" ProgID="Equation.2" ShapeID="_x0000_i1085" DrawAspect="Content" ObjectID="_1359014789" r:id="rId96"/>
        </w:object>
      </w:r>
      <w:r>
        <w:rPr>
          <w:rFonts w:ascii="Times New Roman" w:hAnsi="Times New Roman"/>
        </w:rPr>
        <w:t xml:space="preserve">, який протікає через паралельно увімкнені опори </w:t>
      </w:r>
      <w:r>
        <w:rPr>
          <w:rFonts w:ascii="Times New Roman" w:hAnsi="Times New Roman"/>
          <w:position w:val="-10"/>
        </w:rPr>
        <w:object w:dxaOrig="340" w:dyaOrig="320">
          <v:shape id="_x0000_i1086" type="#_x0000_t75" style="width:17.25pt;height:15.75pt" o:ole="">
            <v:imagedata r:id="rId29" o:title=""/>
          </v:shape>
          <o:OLEObject Type="Embed" ProgID="Equation.2" ShapeID="_x0000_i1086" DrawAspect="Content" ObjectID="_1359014790" r:id="rId97"/>
        </w:object>
      </w:r>
      <w:r>
        <w:rPr>
          <w:rFonts w:ascii="Times New Roman" w:hAnsi="Times New Roman"/>
        </w:rPr>
        <w:t xml:space="preserve"> і </w:t>
      </w:r>
      <w:r>
        <w:rPr>
          <w:rFonts w:ascii="Times New Roman" w:hAnsi="Times New Roman"/>
          <w:position w:val="-10"/>
        </w:rPr>
        <w:object w:dxaOrig="279" w:dyaOrig="320">
          <v:shape id="_x0000_i1087" type="#_x0000_t75" style="width:14.25pt;height:15.75pt" o:ole="">
            <v:imagedata r:id="rId93" o:title=""/>
          </v:shape>
          <o:OLEObject Type="Embed" ProgID="Equation.2" ShapeID="_x0000_i1087" DrawAspect="Content" ObjectID="_1359014791" r:id="rId98"/>
        </w:object>
      </w:r>
      <w:r>
        <w:rPr>
          <w:rFonts w:ascii="Times New Roman" w:hAnsi="Times New Roman"/>
        </w:rPr>
        <w:t xml:space="preserve">, так що </w:t>
      </w:r>
    </w:p>
    <w:p w:rsidR="00000000" w:rsidRDefault="00BB7A74">
      <w:pPr>
        <w:ind w:left="2880" w:firstLine="720"/>
        <w:jc w:val="both"/>
        <w:rPr>
          <w:rFonts w:ascii="Times New Roman" w:hAnsi="Times New Roman"/>
        </w:rPr>
      </w:pPr>
      <w:r>
        <w:rPr>
          <w:rFonts w:ascii="Times New Roman" w:hAnsi="Times New Roman"/>
          <w:position w:val="-10"/>
        </w:rPr>
        <w:object w:dxaOrig="2200" w:dyaOrig="320">
          <v:shape id="_x0000_i1088" type="#_x0000_t75" style="width:110.25pt;height:15.75pt" o:ole="">
            <v:imagedata r:id="rId99" o:title=""/>
          </v:shape>
          <o:OLEObject Type="Embed" ProgID="Equation.2" ShapeID="_x0000_i1088" DrawAspect="Content" ObjectID="_1359014792" r:id="rId100"/>
        </w:object>
      </w:r>
    </w:p>
    <w:p w:rsidR="00000000" w:rsidRDefault="00BB7A74">
      <w:pPr>
        <w:jc w:val="both"/>
        <w:rPr>
          <w:rFonts w:ascii="Times New Roman" w:hAnsi="Times New Roman"/>
        </w:rPr>
      </w:pPr>
      <w:r>
        <w:rPr>
          <w:rFonts w:ascii="Times New Roman" w:hAnsi="Times New Roman"/>
        </w:rPr>
        <w:t xml:space="preserve">де </w:t>
      </w:r>
      <w:r>
        <w:rPr>
          <w:rFonts w:ascii="Times New Roman" w:hAnsi="Times New Roman"/>
          <w:position w:val="-10"/>
        </w:rPr>
        <w:object w:dxaOrig="1240" w:dyaOrig="320">
          <v:shape id="_x0000_i1089" type="#_x0000_t75" style="width:62.25pt;height:15.75pt" o:ole="">
            <v:imagedata r:id="rId101" o:title=""/>
          </v:shape>
          <o:OLEObject Type="Embed" ProgID="Equation.2" ShapeID="_x0000_i1089" DrawAspect="Content" ObjectID="_1359014793" r:id="rId102"/>
        </w:object>
      </w:r>
      <w:r>
        <w:rPr>
          <w:rFonts w:ascii="Times New Roman" w:hAnsi="Times New Roman"/>
        </w:rPr>
        <w:t xml:space="preserve"> - загальний опір навантаження. Тоді коефіцієнт підсилення виявляється рівним</w:t>
      </w:r>
    </w:p>
    <w:p w:rsidR="00000000" w:rsidRDefault="00BB7A74">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position w:val="-28"/>
        </w:rPr>
        <w:object w:dxaOrig="3900" w:dyaOrig="680">
          <v:shape id="_x0000_i1090" type="#_x0000_t75" style="width:195pt;height:33.75pt" o:ole="">
            <v:imagedata r:id="rId103" o:title=""/>
          </v:shape>
          <o:OLEObject Type="Embed" ProgID="Equation.2" ShapeID="_x0000_i1090" DrawAspect="Content" ObjectID="_1359014794" r:id="rId104"/>
        </w:objec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rsidR="00000000" w:rsidRDefault="00BB7A74">
      <w:pPr>
        <w:framePr w:hSpace="180" w:wrap="around" w:vAnchor="text" w:hAnchor="page" w:x="1818" w:y="181"/>
      </w:pPr>
      <w:r>
        <w:object w:dxaOrig="3615" w:dyaOrig="2715">
          <v:shape id="_x0000_i1091" type="#_x0000_t75" style="width:189.75pt;height:132pt" o:ole="">
            <v:imagedata r:id="rId105" o:title=""/>
          </v:shape>
          <o:OLEObject Type="Embed" ProgID="PBrush" ShapeID="_x0000_i1091" DrawAspect="Content" ObjectID="_1359014795" r:id="rId106"/>
        </w:object>
      </w:r>
    </w:p>
    <w:p w:rsidR="00000000" w:rsidRDefault="00BB7A74">
      <w:pPr>
        <w:jc w:val="both"/>
        <w:rPr>
          <w:rFonts w:ascii="Times New Roman" w:hAnsi="Times New Roman"/>
        </w:rPr>
      </w:pPr>
      <w:r>
        <w:rPr>
          <w:rFonts w:ascii="Times New Roman" w:hAnsi="Times New Roman"/>
        </w:rPr>
        <w:tab/>
        <w:t>Одержаний результат підтверджує зроблену вище оцінку коефіцієнта підсилення і відрізняється  лише ур</w:t>
      </w:r>
      <w:r>
        <w:rPr>
          <w:rFonts w:ascii="Times New Roman" w:hAnsi="Times New Roman"/>
        </w:rPr>
        <w:t xml:space="preserve">ахуванням внутрішнього опору транзистора. </w:t>
      </w:r>
    </w:p>
    <w:p w:rsidR="00000000" w:rsidRDefault="00BB7A74">
      <w:pPr>
        <w:jc w:val="both"/>
        <w:rPr>
          <w:rFonts w:ascii="Times New Roman" w:hAnsi="Times New Roman"/>
        </w:rPr>
      </w:pPr>
      <w:r>
        <w:rPr>
          <w:rFonts w:ascii="Times New Roman" w:hAnsi="Times New Roman"/>
        </w:rPr>
        <w:tab/>
        <w:t xml:space="preserve">З формули (2.1) видно, що нарощування величини </w:t>
      </w:r>
      <w:r>
        <w:rPr>
          <w:rFonts w:ascii="Times New Roman" w:hAnsi="Times New Roman"/>
          <w:position w:val="-10"/>
        </w:rPr>
        <w:object w:dxaOrig="340" w:dyaOrig="320">
          <v:shape id="_x0000_i1092" type="#_x0000_t75" style="width:17.25pt;height:15.75pt" o:ole="">
            <v:imagedata r:id="rId29" o:title=""/>
          </v:shape>
          <o:OLEObject Type="Embed" ProgID="Equation.2" ShapeID="_x0000_i1092" DrawAspect="Content" ObjectID="_1359014796" r:id="rId107"/>
        </w:object>
      </w:r>
      <w:r>
        <w:rPr>
          <w:rFonts w:ascii="Times New Roman" w:hAnsi="Times New Roman"/>
        </w:rPr>
        <w:t xml:space="preserve"> призводить до відповідного зростання коефіцієнта підсилення </w:t>
      </w:r>
      <w:r>
        <w:rPr>
          <w:rFonts w:ascii="Times New Roman" w:hAnsi="Times New Roman"/>
          <w:position w:val="-4"/>
        </w:rPr>
        <w:object w:dxaOrig="200" w:dyaOrig="260">
          <v:shape id="_x0000_i1093" type="#_x0000_t75" style="width:9.75pt;height:12.75pt" o:ole="">
            <v:imagedata r:id="rId108" o:title=""/>
          </v:shape>
          <o:OLEObject Type="Embed" ProgID="Equation.2" ShapeID="_x0000_i1093" DrawAspect="Content" ObjectID="_1359014797" r:id="rId109"/>
        </w:object>
      </w:r>
      <w:r>
        <w:rPr>
          <w:rFonts w:ascii="Times New Roman" w:hAnsi="Times New Roman"/>
        </w:rPr>
        <w:t xml:space="preserve"> лише доти, доки </w:t>
      </w:r>
      <w:r>
        <w:rPr>
          <w:rFonts w:ascii="Times New Roman" w:hAnsi="Times New Roman"/>
          <w:position w:val="-10"/>
        </w:rPr>
        <w:object w:dxaOrig="960" w:dyaOrig="320">
          <v:shape id="_x0000_i1094" type="#_x0000_t75" style="width:48pt;height:15.75pt" o:ole="">
            <v:imagedata r:id="rId110" o:title=""/>
          </v:shape>
          <o:OLEObject Type="Embed" ProgID="Equation.2" ShapeID="_x0000_i1094" DrawAspect="Content" ObjectID="_1359014798" r:id="rId111"/>
        </w:object>
      </w:r>
      <w:r>
        <w:rPr>
          <w:rFonts w:ascii="Times New Roman" w:hAnsi="Times New Roman"/>
        </w:rPr>
        <w:t>; при їх сумірності внутрішній опір транзистора починає обмежувати зростання коефіцієнта підсилення. А при</w:t>
      </w:r>
      <w:r>
        <w:rPr>
          <w:rFonts w:ascii="Times New Roman" w:hAnsi="Times New Roman"/>
          <w:position w:val="-10"/>
        </w:rPr>
        <w:object w:dxaOrig="960" w:dyaOrig="320">
          <v:shape id="_x0000_i1095" type="#_x0000_t75" style="width:48pt;height:15.75pt" o:ole="">
            <v:imagedata r:id="rId112" o:title=""/>
          </v:shape>
          <o:OLEObject Type="Embed" ProgID="Equation.2" ShapeID="_x0000_i1095" DrawAspect="Content" ObjectID="_1359014799" r:id="rId113"/>
        </w:object>
      </w:r>
      <w:r>
        <w:rPr>
          <w:rFonts w:ascii="Times New Roman" w:hAnsi="Times New Roman"/>
        </w:rPr>
        <w:t xml:space="preserve"> коефіцієнт підсилення прямує до постійної величини, що дорівнює </w:t>
      </w:r>
      <w:r>
        <w:rPr>
          <w:rFonts w:ascii="Times New Roman" w:hAnsi="Times New Roman"/>
          <w:position w:val="-10"/>
        </w:rPr>
        <w:object w:dxaOrig="400" w:dyaOrig="320">
          <v:shape id="_x0000_i1096" type="#_x0000_t75" style="width:20.25pt;height:15.75pt" o:ole="">
            <v:imagedata r:id="rId114" o:title=""/>
          </v:shape>
          <o:OLEObject Type="Embed" ProgID="Equation.2" ShapeID="_x0000_i1096" DrawAspect="Content" ObjectID="_1359014800" r:id="rId115"/>
        </w:object>
      </w:r>
      <w:r>
        <w:rPr>
          <w:rFonts w:ascii="Times New Roman" w:hAnsi="Times New Roman"/>
        </w:rPr>
        <w:t xml:space="preserve">(рис.2.9). </w:t>
      </w:r>
    </w:p>
    <w:p w:rsidR="00000000" w:rsidRDefault="00BB7A74">
      <w:pPr>
        <w:jc w:val="both"/>
        <w:rPr>
          <w:rFonts w:ascii="Times New Roman" w:hAnsi="Times New Roman"/>
          <w:sz w:val="20"/>
        </w:rPr>
      </w:pPr>
      <w:r>
        <w:rPr>
          <w:rFonts w:ascii="Times New Roman" w:hAnsi="Times New Roman"/>
        </w:rPr>
        <w:tab/>
      </w:r>
      <w:r>
        <w:rPr>
          <w:rFonts w:ascii="Times New Roman" w:hAnsi="Times New Roman"/>
          <w:sz w:val="20"/>
        </w:rPr>
        <w:t>Тому недоцільно, гонячись за великим коефіці</w:t>
      </w:r>
      <w:r>
        <w:rPr>
          <w:rFonts w:ascii="Times New Roman" w:hAnsi="Times New Roman"/>
          <w:sz w:val="20"/>
        </w:rPr>
        <w:t xml:space="preserve">єнтом підсилення надмірно збільшувати величину опору </w:t>
      </w:r>
      <w:r>
        <w:rPr>
          <w:rFonts w:ascii="Times New Roman" w:hAnsi="Times New Roman"/>
          <w:position w:val="-10"/>
        </w:rPr>
        <w:object w:dxaOrig="340" w:dyaOrig="320">
          <v:shape id="_x0000_i1097" type="#_x0000_t75" style="width:17.25pt;height:15.75pt" o:ole="">
            <v:imagedata r:id="rId29" o:title=""/>
          </v:shape>
          <o:OLEObject Type="Embed" ProgID="Equation.2" ShapeID="_x0000_i1097" DrawAspect="Content" ObjectID="_1359014801" r:id="rId116"/>
        </w:object>
      </w:r>
      <w:r>
        <w:rPr>
          <w:rFonts w:ascii="Times New Roman" w:hAnsi="Times New Roman"/>
        </w:rPr>
        <w:t xml:space="preserve">. </w:t>
      </w:r>
      <w:r>
        <w:rPr>
          <w:rFonts w:ascii="Times New Roman" w:hAnsi="Times New Roman"/>
          <w:sz w:val="20"/>
        </w:rPr>
        <w:t xml:space="preserve">Більш того, надмірне збільшення цього опору призведе до зменшення режимної компоненти напруги </w:t>
      </w:r>
      <w:r>
        <w:rPr>
          <w:rFonts w:ascii="Times New Roman" w:hAnsi="Times New Roman"/>
          <w:position w:val="-14"/>
          <w:sz w:val="20"/>
        </w:rPr>
        <w:object w:dxaOrig="480" w:dyaOrig="360">
          <v:shape id="_x0000_i1098" type="#_x0000_t75" style="width:24pt;height:18pt" o:ole="">
            <v:imagedata r:id="rId117" o:title=""/>
          </v:shape>
          <o:OLEObject Type="Embed" ProgID="Equation.2" ShapeID="_x0000_i1098" DrawAspect="Content" ObjectID="_1359014802" r:id="rId118"/>
        </w:object>
      </w:r>
      <w:r>
        <w:rPr>
          <w:rFonts w:ascii="Times New Roman" w:hAnsi="Times New Roman"/>
          <w:sz w:val="20"/>
        </w:rPr>
        <w:t xml:space="preserve">, що доходить до стоку нашого транзистора. А це зашкодить параметрам транзистора, зокрема призведе до зменшення  його крутості . Крім того, як ми це побачимо далі, збільшення опору навантаження призводить до погіршення роботи  підсилювального каскаду у області високих частот. </w:t>
      </w:r>
    </w:p>
    <w:p w:rsidR="00000000" w:rsidRDefault="00BB7A74">
      <w:pPr>
        <w:jc w:val="both"/>
        <w:rPr>
          <w:rFonts w:ascii="Times New Roman" w:hAnsi="Times New Roman"/>
          <w:sz w:val="20"/>
        </w:rPr>
      </w:pPr>
    </w:p>
    <w:p w:rsidR="00000000" w:rsidRDefault="00BB7A74" w:rsidP="00BB7A74">
      <w:pPr>
        <w:numPr>
          <w:ilvl w:val="0"/>
          <w:numId w:val="4"/>
        </w:numPr>
        <w:jc w:val="center"/>
        <w:rPr>
          <w:rFonts w:ascii="Times New Roman" w:hAnsi="Times New Roman"/>
        </w:rPr>
      </w:pPr>
      <w:r>
        <w:rPr>
          <w:rFonts w:ascii="Times New Roman" w:hAnsi="Times New Roman"/>
        </w:rPr>
        <w:t>Частотна характеристика</w:t>
      </w:r>
    </w:p>
    <w:p w:rsidR="00000000" w:rsidRDefault="00BB7A74">
      <w:pPr>
        <w:jc w:val="center"/>
        <w:rPr>
          <w:rFonts w:ascii="Times New Roman" w:hAnsi="Times New Roman"/>
        </w:rPr>
      </w:pPr>
    </w:p>
    <w:p w:rsidR="00000000" w:rsidRDefault="00BB7A74">
      <w:pPr>
        <w:jc w:val="both"/>
        <w:rPr>
          <w:rFonts w:ascii="Times New Roman" w:hAnsi="Times New Roman"/>
          <w:lang w:val="en-US"/>
        </w:rPr>
      </w:pPr>
      <w:r>
        <w:rPr>
          <w:rFonts w:ascii="Times New Roman" w:hAnsi="Times New Roman"/>
        </w:rPr>
        <w:tab/>
        <w:t>Частотною ха</w:t>
      </w:r>
      <w:r>
        <w:rPr>
          <w:rFonts w:ascii="Times New Roman" w:hAnsi="Times New Roman"/>
        </w:rPr>
        <w:t xml:space="preserve">рактеристикою підсилювача називається залежність коефіцієнта підсилення - його модуля та фази - від частоти. Відповідно, залежність абсолютної величини (модуля) коефіцієнта підсилення  від частоти </w:t>
      </w:r>
      <w:r>
        <w:rPr>
          <w:rFonts w:ascii="Times New Roman" w:hAnsi="Times New Roman"/>
          <w:position w:val="-10"/>
        </w:rPr>
        <w:object w:dxaOrig="639" w:dyaOrig="320">
          <v:shape id="_x0000_i1099" type="#_x0000_t75" style="width:32.25pt;height:15.75pt" o:ole="">
            <v:imagedata r:id="rId119" o:title=""/>
          </v:shape>
          <o:OLEObject Type="Embed" ProgID="Equation.2" ShapeID="_x0000_i1099" DrawAspect="Content" ObjectID="_1359014803" r:id="rId120"/>
        </w:object>
      </w:r>
      <w:r>
        <w:rPr>
          <w:rFonts w:ascii="Times New Roman" w:hAnsi="Times New Roman"/>
        </w:rPr>
        <w:t xml:space="preserve"> має назву амплітудно-частотної характеристики (АЧХ), а залежність створюваного підсилювачем повороту фази </w:t>
      </w:r>
      <w:r>
        <w:rPr>
          <w:rFonts w:ascii="Times New Roman" w:hAnsi="Times New Roman"/>
        </w:rPr>
        <w:lastRenderedPageBreak/>
        <w:t xml:space="preserve">підсилюваного гармонічного сигналу від частоти </w:t>
      </w:r>
      <w:r>
        <w:rPr>
          <w:rFonts w:ascii="Times New Roman" w:hAnsi="Times New Roman"/>
          <w:position w:val="-10"/>
        </w:rPr>
        <w:object w:dxaOrig="720" w:dyaOrig="300">
          <v:shape id="_x0000_i1100" type="#_x0000_t75" style="width:36pt;height:15pt" o:ole="">
            <v:imagedata r:id="rId121" o:title=""/>
          </v:shape>
          <o:OLEObject Type="Embed" ProgID="Equation.2" ShapeID="_x0000_i1100" DrawAspect="Content" ObjectID="_1359014804" r:id="rId122"/>
        </w:object>
      </w:r>
      <w:r>
        <w:rPr>
          <w:rFonts w:ascii="Times New Roman" w:hAnsi="Times New Roman"/>
        </w:rPr>
        <w:t xml:space="preserve"> - фазово-частотною характеристикою (ФЧХ).  Частотна характеристика містить вельми важливу інформацію про підсилюва</w:t>
      </w:r>
      <w:r>
        <w:rPr>
          <w:rFonts w:ascii="Times New Roman" w:hAnsi="Times New Roman"/>
        </w:rPr>
        <w:t xml:space="preserve">ч, оскільки вказує в якому діапазоні частот він може успішно працювати та які спотворення вносить він у спектр підсилюваних сигналів. </w:t>
      </w:r>
    </w:p>
    <w:p w:rsidR="00000000" w:rsidRDefault="00BB7A74">
      <w:pPr>
        <w:jc w:val="both"/>
        <w:rPr>
          <w:rFonts w:ascii="Times New Roman" w:hAnsi="Times New Roman"/>
          <w:lang w:val="en-US"/>
        </w:rPr>
      </w:pPr>
    </w:p>
    <w:p w:rsidR="00000000" w:rsidRDefault="00BB7A74" w:rsidP="00BB7A74">
      <w:pPr>
        <w:numPr>
          <w:ilvl w:val="0"/>
          <w:numId w:val="5"/>
        </w:numPr>
        <w:jc w:val="center"/>
        <w:rPr>
          <w:rFonts w:ascii="Times New Roman" w:hAnsi="Times New Roman"/>
        </w:rPr>
      </w:pPr>
      <w:r>
        <w:rPr>
          <w:rFonts w:ascii="Times New Roman" w:hAnsi="Times New Roman"/>
        </w:rPr>
        <w:t>Частотна характеристика в області високих частот</w:t>
      </w:r>
    </w:p>
    <w:p w:rsidR="00000000" w:rsidRDefault="00BB7A74">
      <w:pPr>
        <w:jc w:val="center"/>
        <w:rPr>
          <w:rFonts w:ascii="Times New Roman" w:hAnsi="Times New Roman"/>
        </w:rPr>
      </w:pPr>
    </w:p>
    <w:p w:rsidR="00000000" w:rsidRDefault="00BB7A74">
      <w:pPr>
        <w:jc w:val="both"/>
        <w:rPr>
          <w:rFonts w:ascii="Times New Roman" w:hAnsi="Times New Roman"/>
        </w:rPr>
      </w:pPr>
      <w:r>
        <w:rPr>
          <w:rFonts w:ascii="Times New Roman" w:hAnsi="Times New Roman"/>
        </w:rPr>
        <w:tab/>
        <w:t xml:space="preserve">Очевидно, що підсилювач на може підсилювати як завгодно високі частоти і при </w:t>
      </w:r>
      <w:r>
        <w:rPr>
          <w:rFonts w:ascii="Times New Roman" w:hAnsi="Times New Roman"/>
          <w:position w:val="-10"/>
        </w:rPr>
        <w:object w:dxaOrig="840" w:dyaOrig="279">
          <v:shape id="_x0000_i1101" type="#_x0000_t75" style="width:42pt;height:14.25pt" o:ole="">
            <v:imagedata r:id="rId123" o:title=""/>
          </v:shape>
          <o:OLEObject Type="Embed" ProgID="Equation.2" ShapeID="_x0000_i1101" DrawAspect="Content" ObjectID="_1359014805" r:id="rId124"/>
        </w:object>
      </w:r>
      <w:r>
        <w:rPr>
          <w:rFonts w:ascii="Times New Roman" w:hAnsi="Times New Roman"/>
        </w:rPr>
        <w:t xml:space="preserve"> коефіцієнт підсилення має прямувати до нуля. Конкретні причини, які обмежують здатність підсилювача підсилювати сигнали високих частот можуть бути притаманні як самому транзистору (його інерційність), так і схемі підсилювача</w:t>
      </w:r>
      <w:r>
        <w:rPr>
          <w:rFonts w:ascii="Times New Roman" w:hAnsi="Times New Roman"/>
        </w:rPr>
        <w:t xml:space="preserve">. Для польових транзисторів характерний час їх інерційності малий і становить </w:t>
      </w:r>
      <w:r>
        <w:rPr>
          <w:rFonts w:ascii="Times New Roman" w:hAnsi="Times New Roman"/>
          <w:position w:val="-10"/>
        </w:rPr>
        <w:object w:dxaOrig="1180" w:dyaOrig="360">
          <v:shape id="_x0000_i1102" type="#_x0000_t75" style="width:59.25pt;height:18pt" o:ole="">
            <v:imagedata r:id="rId125" o:title=""/>
          </v:shape>
          <o:OLEObject Type="Embed" ProgID="Equation.2" ShapeID="_x0000_i1102" DrawAspect="Content" ObjectID="_1359014806" r:id="rId126"/>
        </w:object>
      </w:r>
      <w:r>
        <w:rPr>
          <w:rFonts w:ascii="Times New Roman" w:hAnsi="Times New Roman"/>
        </w:rPr>
        <w:t>с, отже основна причина в цьому випадку криється в інерційності самої схеми.</w:t>
      </w:r>
    </w:p>
    <w:p w:rsidR="00000000" w:rsidRDefault="00BB7A74">
      <w:pPr>
        <w:jc w:val="both"/>
        <w:rPr>
          <w:rFonts w:ascii="Times New Roman" w:hAnsi="Times New Roman"/>
        </w:rPr>
      </w:pPr>
      <w:r>
        <w:rPr>
          <w:rFonts w:ascii="Times New Roman" w:hAnsi="Times New Roman"/>
        </w:rPr>
        <w:tab/>
        <w:t xml:space="preserve">Головним чинником, який визначає хід частотної характеристики підсилювача в області високих частот, є величина вихідної ємності каскаду </w:t>
      </w:r>
      <w:r>
        <w:rPr>
          <w:rFonts w:ascii="Times New Roman" w:hAnsi="Times New Roman"/>
          <w:position w:val="-10"/>
        </w:rPr>
        <w:object w:dxaOrig="360" w:dyaOrig="320">
          <v:shape id="_x0000_i1103" type="#_x0000_t75" style="width:18pt;height:15.75pt" o:ole="">
            <v:imagedata r:id="rId127" o:title=""/>
          </v:shape>
          <o:OLEObject Type="Embed" ProgID="Equation.2" ShapeID="_x0000_i1103" DrawAspect="Content" ObjectID="_1359014807" r:id="rId128"/>
        </w:object>
      </w:r>
      <w:r>
        <w:rPr>
          <w:rFonts w:ascii="Times New Roman" w:hAnsi="Times New Roman"/>
        </w:rPr>
        <w:t xml:space="preserve"> (яку іноді називають «паразитною» ємністю), що завжди існує  між стоком транзистора і землею. Ця ємність, звичайно, не зображується на схемі, але завжди в ній невидимо прису</w:t>
      </w:r>
      <w:r>
        <w:rPr>
          <w:rFonts w:ascii="Times New Roman" w:hAnsi="Times New Roman"/>
        </w:rPr>
        <w:t xml:space="preserve">тня. Паразитна ємність складається з вихідної ємності транзистора, вхідної ємності пристрою, підключеного до виходу підсилювача(наприклад, вхідної ємності наступного каскаду), ємності монтажу, а її величина звичайно вкладається в межі від одиниць до кількох десятків пікофарад. </w:t>
      </w:r>
    </w:p>
    <w:p w:rsidR="00000000" w:rsidRDefault="00BB7A74">
      <w:pPr>
        <w:jc w:val="both"/>
        <w:rPr>
          <w:rFonts w:ascii="Times New Roman" w:hAnsi="Times New Roman"/>
        </w:rPr>
      </w:pPr>
      <w:r>
        <w:rPr>
          <w:rFonts w:ascii="Times New Roman" w:hAnsi="Times New Roman"/>
        </w:rPr>
        <w:tab/>
        <w:t xml:space="preserve">Тепер навантаженням джерела струму, зображеного на еквівалентній схемі рис.2.8. є вже не </w:t>
      </w:r>
      <w:r>
        <w:rPr>
          <w:rFonts w:ascii="Times New Roman" w:hAnsi="Times New Roman"/>
          <w:position w:val="-10"/>
        </w:rPr>
        <w:object w:dxaOrig="1240" w:dyaOrig="320">
          <v:shape id="_x0000_i1104" type="#_x0000_t75" style="width:62.25pt;height:15.75pt" o:ole="">
            <v:imagedata r:id="rId101" o:title=""/>
          </v:shape>
          <o:OLEObject Type="Embed" ProgID="Equation.2" ShapeID="_x0000_i1104" DrawAspect="Content" ObjectID="_1359014808" r:id="rId129"/>
        </w:object>
      </w:r>
      <w:r>
        <w:rPr>
          <w:rFonts w:ascii="Times New Roman" w:hAnsi="Times New Roman"/>
        </w:rPr>
        <w:t xml:space="preserve">, а паралельне сполучення </w:t>
      </w:r>
      <w:r>
        <w:rPr>
          <w:rFonts w:ascii="Times New Roman" w:hAnsi="Times New Roman"/>
          <w:position w:val="-10"/>
        </w:rPr>
        <w:object w:dxaOrig="660" w:dyaOrig="320">
          <v:shape id="_x0000_i1105" type="#_x0000_t75" style="width:33pt;height:15.75pt" o:ole="">
            <v:imagedata r:id="rId130" o:title=""/>
          </v:shape>
          <o:OLEObject Type="Embed" ProgID="Equation.2" ShapeID="_x0000_i1105" DrawAspect="Content" ObjectID="_1359014809" r:id="rId131"/>
        </w:object>
      </w:r>
      <w:r>
        <w:rPr>
          <w:rFonts w:ascii="Times New Roman" w:hAnsi="Times New Roman"/>
        </w:rPr>
        <w:t xml:space="preserve"> та ємності </w:t>
      </w:r>
      <w:r>
        <w:rPr>
          <w:rFonts w:ascii="Times New Roman" w:hAnsi="Times New Roman"/>
          <w:position w:val="-10"/>
        </w:rPr>
        <w:object w:dxaOrig="360" w:dyaOrig="320">
          <v:shape id="_x0000_i1106" type="#_x0000_t75" style="width:18pt;height:15.75pt" o:ole="">
            <v:imagedata r:id="rId127" o:title=""/>
          </v:shape>
          <o:OLEObject Type="Embed" ProgID="Equation.2" ShapeID="_x0000_i1106" DrawAspect="Content" ObjectID="_1359014810" r:id="rId132"/>
        </w:object>
      </w:r>
      <w:r>
        <w:rPr>
          <w:rFonts w:ascii="Times New Roman" w:hAnsi="Times New Roman"/>
        </w:rPr>
        <w:t>. Повний комплексний опір такого нав</w:t>
      </w:r>
      <w:r>
        <w:rPr>
          <w:rFonts w:ascii="Times New Roman" w:hAnsi="Times New Roman"/>
        </w:rPr>
        <w:t>антаження становить</w:t>
      </w:r>
    </w:p>
    <w:p w:rsidR="00000000" w:rsidRDefault="00BB7A74">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position w:val="-58"/>
        </w:rPr>
        <w:object w:dxaOrig="4980" w:dyaOrig="1320">
          <v:shape id="_x0000_i1107" type="#_x0000_t75" style="width:249pt;height:66pt" o:ole="">
            <v:imagedata r:id="rId133" o:title=""/>
          </v:shape>
          <o:OLEObject Type="Embed" ProgID="Equation.2" ShapeID="_x0000_i1107" DrawAspect="Content" ObjectID="_1359014811" r:id="rId134"/>
        </w:object>
      </w:r>
      <w:r>
        <w:rPr>
          <w:rFonts w:ascii="Times New Roman" w:hAnsi="Times New Roman"/>
        </w:rPr>
        <w:tab/>
      </w:r>
      <w:r>
        <w:rPr>
          <w:rFonts w:ascii="Times New Roman" w:hAnsi="Times New Roman"/>
        </w:rPr>
        <w:tab/>
      </w:r>
      <w:r>
        <w:rPr>
          <w:rFonts w:ascii="Times New Roman" w:hAnsi="Times New Roman"/>
        </w:rPr>
        <w:tab/>
        <w:t>(2.2)</w:t>
      </w:r>
    </w:p>
    <w:p w:rsidR="00000000" w:rsidRDefault="00BB7A74">
      <w:pPr>
        <w:jc w:val="both"/>
        <w:rPr>
          <w:rFonts w:ascii="Times New Roman" w:hAnsi="Times New Roman"/>
        </w:rPr>
      </w:pPr>
      <w:r>
        <w:rPr>
          <w:rFonts w:ascii="Times New Roman" w:hAnsi="Times New Roman"/>
        </w:rPr>
        <w:tab/>
        <w:t>Відповідно, коефіцієнт підсилення буде тепер також комплексним і матиме такий вигляд:</w:t>
      </w:r>
    </w:p>
    <w:p w:rsidR="00000000" w:rsidRDefault="00BB7A74">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position w:val="-28"/>
        </w:rPr>
        <w:object w:dxaOrig="4700" w:dyaOrig="680">
          <v:shape id="_x0000_i1108" type="#_x0000_t75" style="width:234.75pt;height:33.75pt" o:ole="">
            <v:imagedata r:id="rId135" o:title=""/>
          </v:shape>
          <o:OLEObject Type="Embed" ProgID="Equation.2" ShapeID="_x0000_i1108" DrawAspect="Content" ObjectID="_1359014812" r:id="rId136"/>
        </w:object>
      </w:r>
      <w:r>
        <w:rPr>
          <w:rFonts w:ascii="Times New Roman" w:hAnsi="Times New Roman"/>
        </w:rPr>
        <w:tab/>
      </w:r>
      <w:r>
        <w:rPr>
          <w:rFonts w:ascii="Times New Roman" w:hAnsi="Times New Roman"/>
        </w:rPr>
        <w:tab/>
      </w:r>
      <w:r>
        <w:rPr>
          <w:rFonts w:ascii="Times New Roman" w:hAnsi="Times New Roman"/>
        </w:rPr>
        <w:tab/>
        <w:t>(2.3)</w:t>
      </w:r>
    </w:p>
    <w:p w:rsidR="00000000" w:rsidRDefault="00BB7A74">
      <w:pPr>
        <w:jc w:val="both"/>
        <w:rPr>
          <w:rFonts w:ascii="Times New Roman" w:hAnsi="Times New Roman"/>
        </w:rPr>
      </w:pPr>
      <w:r>
        <w:rPr>
          <w:rFonts w:ascii="Times New Roman" w:hAnsi="Times New Roman"/>
        </w:rPr>
        <w:tab/>
        <w:t>Модуль його дорівнює</w:t>
      </w:r>
    </w:p>
    <w:p w:rsidR="00000000" w:rsidRDefault="00BB7A74">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position w:val="-34"/>
        </w:rPr>
        <w:object w:dxaOrig="2220" w:dyaOrig="740">
          <v:shape id="_x0000_i1109" type="#_x0000_t75" style="width:111pt;height:36.75pt" o:ole="">
            <v:imagedata r:id="rId137" o:title=""/>
          </v:shape>
          <o:OLEObject Type="Embed" ProgID="Equation.2" ShapeID="_x0000_i1109" DrawAspect="Content" ObjectID="_1359014813" r:id="rId138"/>
        </w:objec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(2.4)</w:t>
      </w:r>
    </w:p>
    <w:p w:rsidR="00000000" w:rsidRDefault="00BB7A74">
      <w:pPr>
        <w:jc w:val="both"/>
        <w:rPr>
          <w:rFonts w:ascii="Times New Roman" w:hAnsi="Times New Roman"/>
        </w:rPr>
      </w:pPr>
      <w:r>
        <w:rPr>
          <w:rFonts w:ascii="Times New Roman" w:hAnsi="Times New Roman"/>
        </w:rPr>
        <w:t xml:space="preserve">де </w:t>
      </w:r>
      <w:r>
        <w:rPr>
          <w:rFonts w:ascii="Times New Roman" w:hAnsi="Times New Roman"/>
          <w:position w:val="-10"/>
        </w:rPr>
        <w:object w:dxaOrig="1020" w:dyaOrig="320">
          <v:shape id="_x0000_i1110" type="#_x0000_t75" style="width:51pt;height:15.75pt" o:ole="">
            <v:imagedata r:id="rId139" o:title=""/>
          </v:shape>
          <o:OLEObject Type="Embed" ProgID="Equation.2" ShapeID="_x0000_i1110" DrawAspect="Content" ObjectID="_1359014814" r:id="rId140"/>
        </w:object>
      </w:r>
      <w:r>
        <w:rPr>
          <w:rFonts w:ascii="Times New Roman" w:hAnsi="Times New Roman"/>
        </w:rPr>
        <w:t xml:space="preserve"> - модуль коефіцієнту підсилення на досить низьких частотах. Коли можна нехтувати шунтуючою дією ємності </w:t>
      </w:r>
      <w:r>
        <w:rPr>
          <w:rFonts w:ascii="Times New Roman" w:hAnsi="Times New Roman"/>
          <w:position w:val="-10"/>
        </w:rPr>
        <w:object w:dxaOrig="360" w:dyaOrig="320">
          <v:shape id="_x0000_i1111" type="#_x0000_t75" style="width:18pt;height:15.75pt" o:ole="">
            <v:imagedata r:id="rId127" o:title=""/>
          </v:shape>
          <o:OLEObject Type="Embed" ProgID="Equation.2" ShapeID="_x0000_i1111" DrawAspect="Content" ObjectID="_1359014815" r:id="rId141"/>
        </w:object>
      </w:r>
      <w:r>
        <w:rPr>
          <w:rFonts w:ascii="Times New Roman" w:hAnsi="Times New Roman"/>
        </w:rPr>
        <w:t>(тобто коли</w:t>
      </w:r>
      <w:r>
        <w:rPr>
          <w:rFonts w:ascii="Times New Roman" w:hAnsi="Times New Roman"/>
          <w:position w:val="-14"/>
        </w:rPr>
        <w:object w:dxaOrig="1300" w:dyaOrig="360">
          <v:shape id="_x0000_i1112" type="#_x0000_t75" style="width:65.25pt;height:18pt" o:ole="">
            <v:imagedata r:id="rId142" o:title=""/>
          </v:shape>
          <o:OLEObject Type="Embed" ProgID="Equation.2" ShapeID="_x0000_i1112" DrawAspect="Content" ObjectID="_1359014816" r:id="rId143"/>
        </w:object>
      </w:r>
      <w:r>
        <w:rPr>
          <w:rFonts w:ascii="Times New Roman" w:hAnsi="Times New Roman"/>
        </w:rPr>
        <w:t xml:space="preserve">; </w:t>
      </w:r>
      <w:r>
        <w:rPr>
          <w:rFonts w:ascii="Times New Roman" w:hAnsi="Times New Roman"/>
          <w:position w:val="-10"/>
        </w:rPr>
        <w:object w:dxaOrig="1160" w:dyaOrig="320">
          <v:shape id="_x0000_i1113" type="#_x0000_t75" style="width:57.75pt;height:15.75pt" o:ole="">
            <v:imagedata r:id="rId144" o:title=""/>
          </v:shape>
          <o:OLEObject Type="Embed" ProgID="Equation.2" ShapeID="_x0000_i1113" DrawAspect="Content" ObjectID="_1359014817" r:id="rId145"/>
        </w:object>
      </w:r>
      <w:r>
        <w:rPr>
          <w:rFonts w:ascii="Times New Roman" w:hAnsi="Times New Roman"/>
        </w:rPr>
        <w:t xml:space="preserve"> - стала часу вихідного кола підсилювача. вираз (2.4) і є ампл</w:t>
      </w:r>
      <w:r>
        <w:rPr>
          <w:rFonts w:ascii="Times New Roman" w:hAnsi="Times New Roman"/>
        </w:rPr>
        <w:t xml:space="preserve">ітудно-частотною характеристикою нашого підсилювача, її графік зображено на рис 2.10а. В області низьких частот </w:t>
      </w:r>
      <w:r>
        <w:rPr>
          <w:rFonts w:ascii="Times New Roman" w:hAnsi="Times New Roman"/>
          <w:position w:val="-10"/>
        </w:rPr>
        <w:object w:dxaOrig="180" w:dyaOrig="320">
          <v:shape id="_x0000_i1114" type="#_x0000_t75" style="width:9pt;height:15.75pt" o:ole="">
            <v:imagedata r:id="rId44" o:title=""/>
          </v:shape>
          <o:OLEObject Type="Embed" ProgID="Equation.2" ShapeID="_x0000_i1114" DrawAspect="Content" ObjectID="_1359014818" r:id="rId146"/>
        </w:object>
      </w:r>
      <w:r>
        <w:rPr>
          <w:rFonts w:ascii="Times New Roman" w:hAnsi="Times New Roman"/>
          <w:position w:val="-10"/>
        </w:rPr>
        <w:object w:dxaOrig="639" w:dyaOrig="320">
          <v:shape id="_x0000_i1115" type="#_x0000_t75" style="width:32.25pt;height:15.75pt" o:ole="">
            <v:imagedata r:id="rId119" o:title=""/>
          </v:shape>
          <o:OLEObject Type="Embed" ProgID="Equation.2" ShapeID="_x0000_i1115" DrawAspect="Content" ObjectID="_1359014819" r:id="rId147"/>
        </w:object>
      </w:r>
      <w:r>
        <w:rPr>
          <w:rFonts w:ascii="Times New Roman" w:hAnsi="Times New Roman"/>
        </w:rPr>
        <w:t xml:space="preserve">не залежить від частоти і лишається рівним </w:t>
      </w:r>
      <w:r>
        <w:rPr>
          <w:rFonts w:ascii="Times New Roman" w:hAnsi="Times New Roman"/>
          <w:position w:val="-10"/>
        </w:rPr>
        <w:object w:dxaOrig="279" w:dyaOrig="320">
          <v:shape id="_x0000_i1116" type="#_x0000_t75" style="width:14.25pt;height:15.75pt" o:ole="">
            <v:imagedata r:id="rId148" o:title=""/>
          </v:shape>
          <o:OLEObject Type="Embed" ProgID="Equation.2" ShapeID="_x0000_i1116" DrawAspect="Content" ObjectID="_1359014820" r:id="rId149"/>
        </w:object>
      </w:r>
      <w:r>
        <w:rPr>
          <w:rFonts w:ascii="Times New Roman" w:hAnsi="Times New Roman"/>
        </w:rPr>
        <w:t xml:space="preserve">. На високих частотах АЧХ починає монотонно знижуватися і асимптотично прямує до вісі абсцис. Звичайно, неможливо вказати певну граничну частоту. Починаючи з підсилювач раптом перестає підсилювати сигнали: крива </w:t>
      </w:r>
      <w:r>
        <w:rPr>
          <w:rFonts w:ascii="Times New Roman" w:hAnsi="Times New Roman"/>
          <w:position w:val="-10"/>
        </w:rPr>
        <w:object w:dxaOrig="639" w:dyaOrig="320">
          <v:shape id="_x0000_i1117" type="#_x0000_t75" style="width:32.25pt;height:15.75pt" o:ole="">
            <v:imagedata r:id="rId119" o:title=""/>
          </v:shape>
          <o:OLEObject Type="Embed" ProgID="Equation.2" ShapeID="_x0000_i1117" DrawAspect="Content" ObjectID="_1359014821" r:id="rId150"/>
        </w:object>
      </w:r>
      <w:r>
        <w:rPr>
          <w:rFonts w:ascii="Times New Roman" w:hAnsi="Times New Roman"/>
        </w:rPr>
        <w:t xml:space="preserve"> спадає досить плавно. Умовно за таку граничну частот</w:t>
      </w:r>
      <w:r>
        <w:rPr>
          <w:rFonts w:ascii="Times New Roman" w:hAnsi="Times New Roman"/>
        </w:rPr>
        <w:t xml:space="preserve">у звичайно приймають частоту </w:t>
      </w:r>
      <w:r>
        <w:rPr>
          <w:rFonts w:ascii="Times New Roman" w:hAnsi="Times New Roman"/>
          <w:position w:val="-10"/>
        </w:rPr>
        <w:object w:dxaOrig="340" w:dyaOrig="320">
          <v:shape id="_x0000_i1118" type="#_x0000_t75" style="width:17.25pt;height:15.75pt" o:ole="">
            <v:imagedata r:id="rId151" o:title=""/>
          </v:shape>
          <o:OLEObject Type="Embed" ProgID="Equation.2" ShapeID="_x0000_i1118" DrawAspect="Content" ObjectID="_1359014822" r:id="rId152"/>
        </w:object>
      </w:r>
      <w:r>
        <w:rPr>
          <w:rFonts w:ascii="Times New Roman" w:hAnsi="Times New Roman"/>
        </w:rPr>
        <w:t xml:space="preserve">, на якій модуль коефіцієнту підсилення зменшується в </w:t>
      </w:r>
      <w:r>
        <w:rPr>
          <w:rFonts w:ascii="Times New Roman" w:hAnsi="Times New Roman"/>
          <w:position w:val="-6"/>
        </w:rPr>
        <w:object w:dxaOrig="380" w:dyaOrig="320">
          <v:shape id="_x0000_i1119" type="#_x0000_t75" style="width:18.75pt;height:15.75pt" o:ole="">
            <v:imagedata r:id="rId153" o:title=""/>
          </v:shape>
          <o:OLEObject Type="Embed" ProgID="Equation.2" ShapeID="_x0000_i1119" DrawAspect="Content" ObjectID="_1359014823" r:id="rId154"/>
        </w:object>
      </w:r>
      <w:r>
        <w:rPr>
          <w:rFonts w:ascii="Times New Roman" w:hAnsi="Times New Roman"/>
        </w:rPr>
        <w:t xml:space="preserve"> раз порівняно з </w:t>
      </w:r>
      <w:r>
        <w:rPr>
          <w:rFonts w:ascii="Times New Roman" w:hAnsi="Times New Roman"/>
          <w:position w:val="-10"/>
        </w:rPr>
        <w:object w:dxaOrig="279" w:dyaOrig="320">
          <v:shape id="_x0000_i1120" type="#_x0000_t75" style="width:14.25pt;height:15.75pt" o:ole="">
            <v:imagedata r:id="rId148" o:title=""/>
          </v:shape>
          <o:OLEObject Type="Embed" ProgID="Equation.2" ShapeID="_x0000_i1120" DrawAspect="Content" ObjectID="_1359014824" r:id="rId155"/>
        </w:object>
      </w:r>
      <w:r>
        <w:rPr>
          <w:rFonts w:ascii="Times New Roman" w:hAnsi="Times New Roman"/>
        </w:rPr>
        <w:t>. Ця частота вважається верхньою</w:t>
      </w:r>
      <w:r>
        <w:t xml:space="preserve"> </w:t>
      </w:r>
      <w:r>
        <w:rPr>
          <w:rFonts w:ascii="Times New Roman" w:hAnsi="Times New Roman"/>
        </w:rPr>
        <w:t>границею смуги пропускання підсилювача і дорівнює</w:t>
      </w:r>
    </w:p>
    <w:p w:rsidR="00000000" w:rsidRDefault="00BB7A74">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position w:val="-10"/>
        </w:rPr>
        <w:object w:dxaOrig="1100" w:dyaOrig="320">
          <v:shape id="_x0000_i1121" type="#_x0000_t75" style="width:54.75pt;height:15.75pt" o:ole="">
            <v:imagedata r:id="rId156" o:title=""/>
          </v:shape>
          <o:OLEObject Type="Embed" ProgID="Equation.2" ShapeID="_x0000_i1121" DrawAspect="Content" ObjectID="_1359014825" r:id="rId157"/>
        </w:objec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(2.5)</w:t>
      </w:r>
    </w:p>
    <w:p w:rsidR="00000000" w:rsidRDefault="00BB7A74">
      <w:pPr>
        <w:jc w:val="both"/>
        <w:rPr>
          <w:rFonts w:ascii="Times New Roman" w:hAnsi="Times New Roman"/>
        </w:rPr>
      </w:pPr>
      <w:r>
        <w:rPr>
          <w:rFonts w:ascii="Times New Roman" w:hAnsi="Times New Roman"/>
        </w:rPr>
        <w:lastRenderedPageBreak/>
        <w:tab/>
        <w:t xml:space="preserve">Так наприклад, для типових значень </w:t>
      </w:r>
      <w:r>
        <w:rPr>
          <w:rFonts w:ascii="Times New Roman" w:hAnsi="Times New Roman"/>
          <w:position w:val="-10"/>
        </w:rPr>
        <w:object w:dxaOrig="859" w:dyaOrig="320">
          <v:shape id="_x0000_i1122" type="#_x0000_t75" style="width:42.75pt;height:15.75pt" o:ole="">
            <v:imagedata r:id="rId158" o:title=""/>
          </v:shape>
          <o:OLEObject Type="Embed" ProgID="Equation.2" ShapeID="_x0000_i1122" DrawAspect="Content" ObjectID="_1359014826" r:id="rId159"/>
        </w:object>
      </w:r>
      <w:r>
        <w:rPr>
          <w:rFonts w:ascii="Times New Roman" w:hAnsi="Times New Roman"/>
        </w:rPr>
        <w:t xml:space="preserve"> кОм та </w:t>
      </w:r>
      <w:r>
        <w:rPr>
          <w:rFonts w:ascii="Times New Roman" w:hAnsi="Times New Roman"/>
          <w:position w:val="-10"/>
        </w:rPr>
        <w:object w:dxaOrig="859" w:dyaOrig="320">
          <v:shape id="_x0000_i1123" type="#_x0000_t75" style="width:42.75pt;height:15.75pt" o:ole="">
            <v:imagedata r:id="rId160" o:title=""/>
          </v:shape>
          <o:OLEObject Type="Embed" ProgID="Equation.2" ShapeID="_x0000_i1123" DrawAspect="Content" ObjectID="_1359014827" r:id="rId161"/>
        </w:object>
      </w:r>
      <w:r>
        <w:rPr>
          <w:rFonts w:ascii="Times New Roman" w:hAnsi="Times New Roman"/>
        </w:rPr>
        <w:t xml:space="preserve">пФ, ця частота дорівнює </w:t>
      </w:r>
      <w:r>
        <w:rPr>
          <w:rFonts w:ascii="Times New Roman" w:hAnsi="Times New Roman"/>
          <w:position w:val="-10"/>
        </w:rPr>
        <w:object w:dxaOrig="940" w:dyaOrig="360">
          <v:shape id="_x0000_i1124" type="#_x0000_t75" style="width:47.25pt;height:18pt" o:ole="">
            <v:imagedata r:id="rId162" o:title=""/>
          </v:shape>
          <o:OLEObject Type="Embed" ProgID="Equation.2" ShapeID="_x0000_i1124" DrawAspect="Content" ObjectID="_1359014828" r:id="rId163"/>
        </w:object>
      </w:r>
      <w:r>
        <w:rPr>
          <w:rFonts w:ascii="Times New Roman" w:hAnsi="Times New Roman"/>
        </w:rPr>
        <w:t>с</w:t>
      </w:r>
      <w:r>
        <w:rPr>
          <w:rFonts w:ascii="Times New Roman" w:hAnsi="Times New Roman"/>
          <w:vertAlign w:val="superscript"/>
        </w:rPr>
        <w:t>-1</w:t>
      </w:r>
      <w:r>
        <w:rPr>
          <w:rFonts w:ascii="Times New Roman" w:hAnsi="Times New Roman"/>
        </w:rPr>
        <w:t>, що відповідає</w:t>
      </w:r>
      <w:r>
        <w:rPr>
          <w:rFonts w:ascii="Times New Roman" w:hAnsi="Times New Roman"/>
          <w:position w:val="-10"/>
        </w:rPr>
        <w:object w:dxaOrig="1880" w:dyaOrig="320">
          <v:shape id="_x0000_i1125" type="#_x0000_t75" style="width:93.75pt;height:15.75pt" o:ole="">
            <v:imagedata r:id="rId164" o:title=""/>
          </v:shape>
          <o:OLEObject Type="Embed" ProgID="Equation.2" ShapeID="_x0000_i1125" DrawAspect="Content" ObjectID="_1359014829" r:id="rId165"/>
        </w:object>
      </w:r>
      <w:r>
        <w:rPr>
          <w:rFonts w:ascii="Times New Roman" w:hAnsi="Times New Roman"/>
        </w:rPr>
        <w:t>МГц.</w:t>
      </w:r>
    </w:p>
    <w:p w:rsidR="00000000" w:rsidRDefault="00BB7A74">
      <w:pPr>
        <w:jc w:val="both"/>
        <w:rPr>
          <w:rFonts w:ascii="Times New Roman" w:hAnsi="Times New Roman"/>
        </w:rPr>
      </w:pPr>
    </w:p>
    <w:p w:rsidR="00000000" w:rsidRDefault="00BB7A74">
      <w:pPr>
        <w:jc w:val="both"/>
        <w:rPr>
          <w:rFonts w:ascii="Times New Roman" w:hAnsi="Times New Roman"/>
        </w:rPr>
      </w:pPr>
      <w:r>
        <w:rPr>
          <w:rFonts w:ascii="Times New Roman" w:hAnsi="Times New Roman"/>
        </w:rPr>
        <w:tab/>
        <w:t xml:space="preserve">Величина </w:t>
      </w:r>
      <w:r>
        <w:rPr>
          <w:rFonts w:ascii="Times New Roman" w:hAnsi="Times New Roman"/>
          <w:position w:val="-10"/>
        </w:rPr>
        <w:object w:dxaOrig="720" w:dyaOrig="300">
          <v:shape id="_x0000_i1126" type="#_x0000_t75" style="width:36pt;height:15pt" o:ole="">
            <v:imagedata r:id="rId121" o:title=""/>
          </v:shape>
          <o:OLEObject Type="Embed" ProgID="Equation.2" ShapeID="_x0000_i1126" DrawAspect="Content" ObjectID="_1359014830" r:id="rId166"/>
        </w:object>
      </w:r>
      <w:r>
        <w:rPr>
          <w:rFonts w:ascii="Times New Roman" w:hAnsi="Times New Roman"/>
        </w:rPr>
        <w:t xml:space="preserve"> в</w:t>
      </w:r>
      <w:r>
        <w:rPr>
          <w:rFonts w:ascii="Times New Roman" w:hAnsi="Times New Roman"/>
        </w:rPr>
        <w:t>казує на той зсув по фазі, який зазнає гармонічний сигнал з частотою</w:t>
      </w:r>
      <w:r>
        <w:rPr>
          <w:rFonts w:ascii="Times New Roman" w:hAnsi="Times New Roman"/>
          <w:position w:val="-6"/>
        </w:rPr>
        <w:object w:dxaOrig="240" w:dyaOrig="220">
          <v:shape id="_x0000_i1127" type="#_x0000_t75" style="width:12pt;height:11.25pt" o:ole="">
            <v:imagedata r:id="rId167" o:title=""/>
          </v:shape>
          <o:OLEObject Type="Embed" ProgID="Equation.2" ShapeID="_x0000_i1127" DrawAspect="Content" ObjectID="_1359014831" r:id="rId168"/>
        </w:object>
      </w:r>
      <w:r>
        <w:rPr>
          <w:rFonts w:ascii="Times New Roman" w:hAnsi="Times New Roman"/>
        </w:rPr>
        <w:t xml:space="preserve">  при проходженні через підсилювач. Графік залежності </w:t>
      </w:r>
      <w:r>
        <w:rPr>
          <w:rFonts w:ascii="Times New Roman" w:hAnsi="Times New Roman"/>
          <w:position w:val="-10"/>
        </w:rPr>
        <w:object w:dxaOrig="720" w:dyaOrig="300">
          <v:shape id="_x0000_i1128" type="#_x0000_t75" style="width:36pt;height:15pt" o:ole="">
            <v:imagedata r:id="rId121" o:title=""/>
          </v:shape>
          <o:OLEObject Type="Embed" ProgID="Equation.2" ShapeID="_x0000_i1128" DrawAspect="Content" ObjectID="_1359014832" r:id="rId169"/>
        </w:object>
      </w:r>
      <w:r>
        <w:rPr>
          <w:rFonts w:ascii="Times New Roman" w:hAnsi="Times New Roman"/>
        </w:rPr>
        <w:t xml:space="preserve"> подано на рис.2.10б.  як видно, на досить низьких частотах  (де </w:t>
      </w:r>
      <w:r>
        <w:rPr>
          <w:rFonts w:ascii="Times New Roman" w:hAnsi="Times New Roman"/>
          <w:position w:val="-10"/>
        </w:rPr>
        <w:object w:dxaOrig="639" w:dyaOrig="320">
          <v:shape id="_x0000_i1129" type="#_x0000_t75" style="width:32.25pt;height:15.75pt" o:ole="">
            <v:imagedata r:id="rId119" o:title=""/>
          </v:shape>
          <o:OLEObject Type="Embed" ProgID="Equation.2" ShapeID="_x0000_i1129" DrawAspect="Content" ObjectID="_1359014833" r:id="rId170"/>
        </w:object>
      </w:r>
      <w:r>
        <w:rPr>
          <w:rFonts w:ascii="Times New Roman" w:hAnsi="Times New Roman"/>
        </w:rPr>
        <w:t xml:space="preserve"> можна вважати незмінним) маємо</w:t>
      </w:r>
      <w:r>
        <w:rPr>
          <w:rFonts w:ascii="Times New Roman" w:hAnsi="Times New Roman"/>
          <w:position w:val="-10"/>
        </w:rPr>
        <w:object w:dxaOrig="1120" w:dyaOrig="300">
          <v:shape id="_x0000_i1130" type="#_x0000_t75" style="width:56.25pt;height:15pt" o:ole="">
            <v:imagedata r:id="rId171" o:title=""/>
          </v:shape>
          <o:OLEObject Type="Embed" ProgID="Equation.2" ShapeID="_x0000_i1130" DrawAspect="Content" ObjectID="_1359014834" r:id="rId172"/>
        </w:object>
      </w:r>
      <w:r>
        <w:rPr>
          <w:rFonts w:ascii="Times New Roman" w:hAnsi="Times New Roman"/>
        </w:rPr>
        <w:t xml:space="preserve"> : підсилювач обертає фазу на 180</w:t>
      </w:r>
      <w:r>
        <w:rPr>
          <w:rFonts w:ascii="Times New Roman" w:hAnsi="Times New Roman"/>
          <w:vertAlign w:val="superscript"/>
        </w:rPr>
        <w:t>0</w:t>
      </w:r>
      <w:r>
        <w:rPr>
          <w:rFonts w:ascii="Times New Roman" w:hAnsi="Times New Roman"/>
        </w:rPr>
        <w:t xml:space="preserve">. На це вказує знак мінус перед виразом (2.3). На високих частотах до цього значення додається ще й зсув фази </w:t>
      </w:r>
      <w:r>
        <w:rPr>
          <w:rFonts w:ascii="Times New Roman" w:hAnsi="Times New Roman"/>
          <w:position w:val="-10"/>
        </w:rPr>
        <w:object w:dxaOrig="880" w:dyaOrig="320">
          <v:shape id="_x0000_i1131" type="#_x0000_t75" style="width:44.25pt;height:15.75pt" o:ole="">
            <v:imagedata r:id="rId173" o:title=""/>
          </v:shape>
          <o:OLEObject Type="Embed" ProgID="Equation.2" ShapeID="_x0000_i1131" DrawAspect="Content" ObjectID="_1359014835" r:id="rId174"/>
        </w:object>
      </w:r>
      <w:r>
        <w:rPr>
          <w:rFonts w:ascii="Times New Roman" w:hAnsi="Times New Roman"/>
        </w:rPr>
        <w:t>, обумовлений комплексним характеро</w:t>
      </w:r>
      <w:r>
        <w:rPr>
          <w:rFonts w:ascii="Times New Roman" w:hAnsi="Times New Roman"/>
        </w:rPr>
        <w:t xml:space="preserve">м навантаження, Зсув фази може бути обчислений як арктангенс відношення уявної частини виразу </w:t>
      </w:r>
      <w:r>
        <w:rPr>
          <w:rFonts w:ascii="Times New Roman" w:hAnsi="Times New Roman"/>
          <w:position w:val="-10"/>
        </w:rPr>
        <w:object w:dxaOrig="639" w:dyaOrig="340">
          <v:shape id="_x0000_i1132" type="#_x0000_t75" style="width:32.25pt;height:17.25pt" o:ole="">
            <v:imagedata r:id="rId175" o:title=""/>
          </v:shape>
          <o:OLEObject Type="Embed" ProgID="Equation.2" ShapeID="_x0000_i1132" DrawAspect="Content" ObjectID="_1359014836" r:id="rId176"/>
        </w:object>
      </w:r>
      <w:r>
        <w:rPr>
          <w:rFonts w:ascii="Times New Roman" w:hAnsi="Times New Roman"/>
        </w:rPr>
        <w:t xml:space="preserve"> до його дійсної частини:</w:t>
      </w:r>
    </w:p>
    <w:p w:rsidR="00000000" w:rsidRDefault="00BB7A74">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position w:val="-28"/>
        </w:rPr>
        <w:object w:dxaOrig="5780" w:dyaOrig="700">
          <v:shape id="_x0000_i1133" type="#_x0000_t75" style="width:288.75pt;height:35.25pt" o:ole="">
            <v:imagedata r:id="rId177" o:title=""/>
          </v:shape>
          <o:OLEObject Type="Embed" ProgID="Equation.2" ShapeID="_x0000_i1133" DrawAspect="Content" ObjectID="_1359014837" r:id="rId178"/>
        </w:object>
      </w:r>
      <w:r>
        <w:rPr>
          <w:rFonts w:ascii="Times New Roman" w:hAnsi="Times New Roman"/>
        </w:rPr>
        <w:tab/>
      </w:r>
      <w:r>
        <w:rPr>
          <w:rFonts w:ascii="Times New Roman" w:hAnsi="Times New Roman"/>
        </w:rPr>
        <w:tab/>
        <w:t>(2.6)</w:t>
      </w:r>
    </w:p>
    <w:p w:rsidR="00000000" w:rsidRDefault="00BB7A74">
      <w:pPr>
        <w:jc w:val="both"/>
        <w:rPr>
          <w:rFonts w:ascii="Times New Roman" w:hAnsi="Times New Roman"/>
        </w:rPr>
      </w:pPr>
      <w:r>
        <w:rPr>
          <w:rFonts w:ascii="Times New Roman" w:hAnsi="Times New Roman"/>
        </w:rPr>
        <w:tab/>
        <w:t>Отже, при</w:t>
      </w:r>
      <w:r>
        <w:rPr>
          <w:rFonts w:ascii="Times New Roman" w:hAnsi="Times New Roman"/>
          <w:position w:val="-10"/>
        </w:rPr>
        <w:object w:dxaOrig="800" w:dyaOrig="279">
          <v:shape id="_x0000_i1134" type="#_x0000_t75" style="width:39.75pt;height:14.25pt" o:ole="">
            <v:imagedata r:id="rId179" o:title=""/>
          </v:shape>
          <o:OLEObject Type="Embed" ProgID="Equation.2" ShapeID="_x0000_i1134" DrawAspect="Content" ObjectID="_1359014838" r:id="rId180"/>
        </w:object>
      </w:r>
      <w:r>
        <w:rPr>
          <w:rFonts w:ascii="Times New Roman" w:hAnsi="Times New Roman"/>
        </w:rPr>
        <w:t xml:space="preserve"> цей поворот фази прямує до -90</w:t>
      </w:r>
      <w:r>
        <w:rPr>
          <w:rFonts w:ascii="Times New Roman" w:hAnsi="Times New Roman"/>
          <w:vertAlign w:val="superscript"/>
        </w:rPr>
        <w:t>0</w:t>
      </w:r>
      <w:r>
        <w:rPr>
          <w:rFonts w:ascii="Times New Roman" w:hAnsi="Times New Roman"/>
        </w:rPr>
        <w:t>, і таким чином повний поворот фази прямує до +90</w:t>
      </w:r>
      <w:r>
        <w:rPr>
          <w:rFonts w:ascii="Times New Roman" w:hAnsi="Times New Roman"/>
          <w:vertAlign w:val="superscript"/>
        </w:rPr>
        <w:t>0</w:t>
      </w:r>
      <w:r>
        <w:rPr>
          <w:rFonts w:ascii="Times New Roman" w:hAnsi="Times New Roman"/>
        </w:rPr>
        <w:t xml:space="preserve">. На частоті </w:t>
      </w:r>
      <w:r>
        <w:rPr>
          <w:rFonts w:ascii="Times New Roman" w:hAnsi="Times New Roman"/>
          <w:position w:val="-10"/>
        </w:rPr>
        <w:object w:dxaOrig="340" w:dyaOrig="320">
          <v:shape id="_x0000_i1135" type="#_x0000_t75" style="width:17.25pt;height:15.75pt" o:ole="">
            <v:imagedata r:id="rId151" o:title=""/>
          </v:shape>
          <o:OLEObject Type="Embed" ProgID="Equation.2" ShapeID="_x0000_i1135" DrawAspect="Content" ObjectID="_1359014839" r:id="rId181"/>
        </w:object>
      </w:r>
      <w:r>
        <w:rPr>
          <w:rFonts w:ascii="Times New Roman" w:hAnsi="Times New Roman"/>
        </w:rPr>
        <w:t xml:space="preserve"> повний поворот фази становить 135</w:t>
      </w:r>
      <w:r>
        <w:rPr>
          <w:rFonts w:ascii="Times New Roman" w:hAnsi="Times New Roman"/>
          <w:vertAlign w:val="superscript"/>
        </w:rPr>
        <w:t>0</w:t>
      </w:r>
      <w:r>
        <w:rPr>
          <w:rFonts w:ascii="Times New Roman" w:hAnsi="Times New Roman"/>
        </w:rPr>
        <w:t xml:space="preserve">. </w:t>
      </w:r>
    </w:p>
    <w:p w:rsidR="00000000" w:rsidRDefault="00BB7A74">
      <w:pPr>
        <w:jc w:val="both"/>
        <w:rPr>
          <w:rFonts w:ascii="Times New Roman" w:hAnsi="Times New Roman"/>
        </w:rPr>
      </w:pPr>
    </w:p>
    <w:p w:rsidR="00000000" w:rsidRDefault="00BB7A74" w:rsidP="00BB7A74">
      <w:pPr>
        <w:numPr>
          <w:ilvl w:val="0"/>
          <w:numId w:val="6"/>
        </w:numPr>
        <w:jc w:val="center"/>
        <w:rPr>
          <w:rFonts w:ascii="Times New Roman" w:hAnsi="Times New Roman"/>
          <w:lang w:val="en-US"/>
        </w:rPr>
      </w:pPr>
      <w:r>
        <w:rPr>
          <w:rFonts w:ascii="Times New Roman" w:hAnsi="Times New Roman"/>
        </w:rPr>
        <w:t>Частотна характеристика в області низьких частот</w:t>
      </w:r>
    </w:p>
    <w:p w:rsidR="00000000" w:rsidRDefault="00BB7A74">
      <w:pPr>
        <w:jc w:val="center"/>
        <w:rPr>
          <w:rFonts w:ascii="Times New Roman" w:hAnsi="Times New Roman"/>
          <w:lang w:val="en-US"/>
        </w:rPr>
      </w:pPr>
    </w:p>
    <w:p w:rsidR="00000000" w:rsidRDefault="00BB7A74">
      <w:pPr>
        <w:framePr w:hSpace="180" w:wrap="around" w:vAnchor="text" w:hAnchor="page" w:x="1676" w:y="113"/>
      </w:pPr>
      <w:r>
        <w:object w:dxaOrig="3000" w:dyaOrig="2235">
          <v:shape id="_x0000_i1136" type="#_x0000_t75" style="width:161.25pt;height:108pt" o:ole="">
            <v:imagedata r:id="rId182" o:title=""/>
          </v:shape>
          <o:OLEObject Type="Embed" ProgID="PBrush" ShapeID="_x0000_i1136" DrawAspect="Content" ObjectID="_1359014840" r:id="rId183"/>
        </w:object>
      </w:r>
    </w:p>
    <w:p w:rsidR="00000000" w:rsidRDefault="00BB7A74">
      <w:pPr>
        <w:jc w:val="both"/>
        <w:rPr>
          <w:rFonts w:ascii="Times New Roman" w:hAnsi="Times New Roman"/>
        </w:rPr>
      </w:pPr>
      <w:r>
        <w:rPr>
          <w:rFonts w:ascii="Times New Roman" w:hAnsi="Times New Roman"/>
          <w:lang w:val="en-US"/>
        </w:rPr>
        <w:tab/>
      </w:r>
      <w:r>
        <w:rPr>
          <w:rFonts w:ascii="Times New Roman" w:hAnsi="Times New Roman"/>
        </w:rPr>
        <w:t>В підсилювачах, призначених для підсилення змінної напруги, на вході звичай</w:t>
      </w:r>
      <w:r>
        <w:rPr>
          <w:rFonts w:ascii="Times New Roman" w:hAnsi="Times New Roman"/>
        </w:rPr>
        <w:t>но ставиться розділова ємність</w:t>
      </w:r>
      <w:r>
        <w:rPr>
          <w:rFonts w:ascii="Times New Roman" w:hAnsi="Times New Roman"/>
          <w:position w:val="-10"/>
        </w:rPr>
        <w:object w:dxaOrig="340" w:dyaOrig="320">
          <v:shape id="_x0000_i1137" type="#_x0000_t75" style="width:17.25pt;height:15.75pt" o:ole="">
            <v:imagedata r:id="rId184" o:title=""/>
          </v:shape>
          <o:OLEObject Type="Embed" ProgID="Equation.2" ShapeID="_x0000_i1137" DrawAspect="Content" ObjectID="_1359014841" r:id="rId185"/>
        </w:object>
      </w:r>
      <w:r>
        <w:rPr>
          <w:rFonts w:ascii="Times New Roman" w:hAnsi="Times New Roman"/>
        </w:rPr>
        <w:t>, яка захищає вхід транзистора від можливого порушення його режиму (по постійним складовим) з боку пристроїв, що можуть бути приєднані до входу підсилювача (рис.2.11).  Саме ця ємність і дає основний внесок в частотну залежність коефіцієнта підсилення в області низьких частот.  Дійсно, для сигналів досить низьких частот розділова ємність являє собою великий реактивний опір, який просто не пропускає ці сигнали на затвор транзистора. Тому в таких підсилювач</w:t>
      </w:r>
      <w:r>
        <w:rPr>
          <w:rFonts w:ascii="Times New Roman" w:hAnsi="Times New Roman"/>
        </w:rPr>
        <w:t xml:space="preserve">ах </w:t>
      </w:r>
      <w:r>
        <w:rPr>
          <w:rFonts w:ascii="Times New Roman" w:hAnsi="Times New Roman"/>
          <w:position w:val="-4"/>
        </w:rPr>
        <w:object w:dxaOrig="580" w:dyaOrig="260">
          <v:shape id="_x0000_i1138" type="#_x0000_t75" style="width:29.25pt;height:12.75pt" o:ole="">
            <v:imagedata r:id="rId186" o:title=""/>
          </v:shape>
          <o:OLEObject Type="Embed" ProgID="Equation.2" ShapeID="_x0000_i1138" DrawAspect="Content" ObjectID="_1359014842" r:id="rId187"/>
        </w:object>
      </w:r>
      <w:r>
        <w:rPr>
          <w:rFonts w:ascii="Times New Roman" w:hAnsi="Times New Roman"/>
        </w:rPr>
        <w:t xml:space="preserve"> при </w:t>
      </w:r>
      <w:r>
        <w:rPr>
          <w:rFonts w:ascii="Times New Roman" w:hAnsi="Times New Roman"/>
          <w:position w:val="-10"/>
        </w:rPr>
        <w:object w:dxaOrig="639" w:dyaOrig="300">
          <v:shape id="_x0000_i1139" type="#_x0000_t75" style="width:32.25pt;height:15pt" o:ole="">
            <v:imagedata r:id="rId188" o:title=""/>
          </v:shape>
          <o:OLEObject Type="Embed" ProgID="Equation.2" ShapeID="_x0000_i1139" DrawAspect="Content" ObjectID="_1359014843" r:id="rId189"/>
        </w:object>
      </w:r>
      <w:r>
        <w:rPr>
          <w:rFonts w:ascii="Times New Roman" w:hAnsi="Times New Roman"/>
        </w:rPr>
        <w:t xml:space="preserve">. Вхідне коло подібного транзистора являє собою подільник напруги, який складається з ємності </w:t>
      </w:r>
      <w:r>
        <w:rPr>
          <w:rFonts w:ascii="Times New Roman" w:hAnsi="Times New Roman"/>
          <w:position w:val="-10"/>
        </w:rPr>
        <w:object w:dxaOrig="340" w:dyaOrig="320">
          <v:shape id="_x0000_i1140" type="#_x0000_t75" style="width:17.25pt;height:15.75pt" o:ole="">
            <v:imagedata r:id="rId184" o:title=""/>
          </v:shape>
          <o:OLEObject Type="Embed" ProgID="Equation.2" ShapeID="_x0000_i1140" DrawAspect="Content" ObjectID="_1359014844" r:id="rId190"/>
        </w:object>
      </w:r>
      <w:r>
        <w:rPr>
          <w:rFonts w:ascii="Times New Roman" w:hAnsi="Times New Roman"/>
        </w:rPr>
        <w:t xml:space="preserve">та опору </w:t>
      </w:r>
      <w:r>
        <w:rPr>
          <w:rFonts w:ascii="Times New Roman" w:hAnsi="Times New Roman"/>
          <w:position w:val="-10"/>
        </w:rPr>
        <w:object w:dxaOrig="300" w:dyaOrig="320">
          <v:shape id="_x0000_i1141" type="#_x0000_t75" style="width:15pt;height:15.75pt" o:ole="">
            <v:imagedata r:id="rId20" o:title=""/>
          </v:shape>
          <o:OLEObject Type="Embed" ProgID="Equation.2" ShapeID="_x0000_i1141" DrawAspect="Content" ObjectID="_1359014845" r:id="rId191"/>
        </w:object>
      </w:r>
      <w:r>
        <w:rPr>
          <w:rFonts w:ascii="Times New Roman" w:hAnsi="Times New Roman"/>
        </w:rPr>
        <w:t xml:space="preserve"> і має коефіцієнт ділення </w:t>
      </w:r>
    </w:p>
    <w:p w:rsidR="00000000" w:rsidRDefault="00BB7A74">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position w:val="-58"/>
        </w:rPr>
        <w:object w:dxaOrig="3940" w:dyaOrig="980">
          <v:shape id="_x0000_i1142" type="#_x0000_t75" style="width:197.25pt;height:48.75pt" o:ole="">
            <v:imagedata r:id="rId192" o:title=""/>
          </v:shape>
          <o:OLEObject Type="Embed" ProgID="Equation.2" ShapeID="_x0000_i1142" DrawAspect="Content" ObjectID="_1359014846" r:id="rId193"/>
        </w:object>
      </w:r>
      <w:r>
        <w:rPr>
          <w:rFonts w:ascii="Times New Roman" w:hAnsi="Times New Roman"/>
        </w:rPr>
        <w:tab/>
      </w:r>
      <w:r>
        <w:rPr>
          <w:rFonts w:ascii="Times New Roman" w:hAnsi="Times New Roman"/>
        </w:rPr>
        <w:tab/>
      </w:r>
      <w:r>
        <w:rPr>
          <w:rFonts w:ascii="Times New Roman" w:hAnsi="Times New Roman"/>
        </w:rPr>
        <w:tab/>
        <w:t>(2.7)</w:t>
      </w:r>
    </w:p>
    <w:p w:rsidR="00000000" w:rsidRDefault="00BB7A74">
      <w:pPr>
        <w:jc w:val="both"/>
        <w:rPr>
          <w:rFonts w:ascii="Times New Roman" w:hAnsi="Times New Roman"/>
        </w:rPr>
      </w:pPr>
      <w:r>
        <w:rPr>
          <w:rFonts w:ascii="Times New Roman" w:hAnsi="Times New Roman"/>
        </w:rPr>
        <w:t xml:space="preserve">де </w:t>
      </w:r>
      <w:r>
        <w:rPr>
          <w:rFonts w:ascii="Times New Roman" w:hAnsi="Times New Roman"/>
          <w:position w:val="-10"/>
        </w:rPr>
        <w:object w:dxaOrig="1100" w:dyaOrig="320">
          <v:shape id="_x0000_i1143" type="#_x0000_t75" style="width:54.75pt;height:15.75pt" o:ole="">
            <v:imagedata r:id="rId194" o:title=""/>
          </v:shape>
          <o:OLEObject Type="Embed" ProgID="Equation.2" ShapeID="_x0000_i1143" DrawAspect="Content" ObjectID="_1359014847" r:id="rId195"/>
        </w:object>
      </w:r>
      <w:r>
        <w:rPr>
          <w:rFonts w:ascii="Times New Roman" w:hAnsi="Times New Roman"/>
        </w:rPr>
        <w:t xml:space="preserve"> - стала часу кола подільника. Далі сигнал підсилюється звичайним шляхом і загальний коефіцієнт підсилення каскаду </w:t>
      </w:r>
      <w:r>
        <w:rPr>
          <w:rFonts w:ascii="Times New Roman" w:hAnsi="Times New Roman"/>
          <w:position w:val="-10"/>
        </w:rPr>
        <w:object w:dxaOrig="660" w:dyaOrig="340">
          <v:shape id="_x0000_i1144" type="#_x0000_t75" style="width:33pt;height:17.25pt" o:ole="">
            <v:imagedata r:id="rId196" o:title=""/>
          </v:shape>
          <o:OLEObject Type="Embed" ProgID="Equation.2" ShapeID="_x0000_i1144" DrawAspect="Content" ObjectID="_1359014848" r:id="rId197"/>
        </w:object>
      </w:r>
      <w:r>
        <w:rPr>
          <w:rFonts w:ascii="Times New Roman" w:hAnsi="Times New Roman"/>
        </w:rPr>
        <w:t xml:space="preserve"> дорівнюватиме</w:t>
      </w:r>
    </w:p>
    <w:p w:rsidR="00000000" w:rsidRDefault="00BB7A74">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position w:val="-10"/>
        </w:rPr>
        <w:object w:dxaOrig="180" w:dyaOrig="320">
          <v:shape id="_x0000_i1145" type="#_x0000_t75" style="width:9pt;height:15.75pt" o:ole="">
            <v:imagedata r:id="rId44" o:title=""/>
          </v:shape>
          <o:OLEObject Type="Embed" ProgID="Equation.2" ShapeID="_x0000_i1145" DrawAspect="Content" ObjectID="_1359014849" r:id="rId198"/>
        </w:object>
      </w:r>
      <w:r>
        <w:rPr>
          <w:rFonts w:ascii="Times New Roman" w:hAnsi="Times New Roman"/>
        </w:rPr>
        <w:t xml:space="preserve"> </w:t>
      </w:r>
      <w:r>
        <w:rPr>
          <w:rFonts w:ascii="Times New Roman" w:hAnsi="Times New Roman"/>
          <w:position w:val="-28"/>
        </w:rPr>
        <w:object w:dxaOrig="3900" w:dyaOrig="680">
          <v:shape id="_x0000_i1146" type="#_x0000_t75" style="width:195pt;height:33.75pt" o:ole="">
            <v:imagedata r:id="rId199" o:title=""/>
          </v:shape>
          <o:OLEObject Type="Embed" ProgID="Equation.2" ShapeID="_x0000_i1146" DrawAspect="Content" ObjectID="_1359014850" r:id="rId200"/>
        </w:object>
      </w:r>
      <w:r>
        <w:rPr>
          <w:rFonts w:ascii="Times New Roman" w:hAnsi="Times New Roman"/>
        </w:rPr>
        <w:tab/>
      </w:r>
      <w:r>
        <w:rPr>
          <w:rFonts w:ascii="Times New Roman" w:hAnsi="Times New Roman"/>
        </w:rPr>
        <w:tab/>
      </w:r>
      <w:r>
        <w:rPr>
          <w:rFonts w:ascii="Times New Roman" w:hAnsi="Times New Roman"/>
        </w:rPr>
        <w:tab/>
        <w:t>(2.8)</w:t>
      </w:r>
    </w:p>
    <w:p w:rsidR="00000000" w:rsidRDefault="00BB7A74">
      <w:pPr>
        <w:jc w:val="both"/>
        <w:rPr>
          <w:rFonts w:ascii="Times New Roman" w:hAnsi="Times New Roman"/>
        </w:rPr>
      </w:pPr>
      <w:r>
        <w:rPr>
          <w:rFonts w:ascii="Times New Roman" w:hAnsi="Times New Roman"/>
        </w:rPr>
        <w:t xml:space="preserve">де </w:t>
      </w:r>
      <w:r>
        <w:rPr>
          <w:rFonts w:ascii="Times New Roman" w:hAnsi="Times New Roman"/>
          <w:position w:val="-10"/>
        </w:rPr>
        <w:object w:dxaOrig="2120" w:dyaOrig="320">
          <v:shape id="_x0000_i1147" type="#_x0000_t75" style="width:105.75pt;height:15.75pt" o:ole="">
            <v:imagedata r:id="rId201" o:title=""/>
          </v:shape>
          <o:OLEObject Type="Embed" ProgID="Equation.2" ShapeID="_x0000_i1147" DrawAspect="Content" ObjectID="_1359014851" r:id="rId202"/>
        </w:object>
      </w:r>
      <w:r>
        <w:rPr>
          <w:rFonts w:ascii="Times New Roman" w:hAnsi="Times New Roman"/>
        </w:rPr>
        <w:t xml:space="preserve"> - коефіцієнт підсилення «чистого» підсилювача, визначений вище. </w:t>
      </w:r>
    </w:p>
    <w:p w:rsidR="00000000" w:rsidRDefault="00BB7A74">
      <w:pPr>
        <w:jc w:val="both"/>
        <w:rPr>
          <w:rFonts w:ascii="Times New Roman" w:hAnsi="Times New Roman"/>
        </w:rPr>
      </w:pPr>
      <w:r>
        <w:rPr>
          <w:rFonts w:ascii="Times New Roman" w:hAnsi="Times New Roman"/>
        </w:rPr>
        <w:tab/>
        <w:t xml:space="preserve">Таким чином, всі особливості ходу АЧХ та ФЧХ в області низьких частот визначаються вхідним </w:t>
      </w:r>
      <w:r>
        <w:rPr>
          <w:rFonts w:ascii="Times New Roman" w:hAnsi="Times New Roman"/>
          <w:position w:val="-4"/>
        </w:rPr>
        <w:object w:dxaOrig="400" w:dyaOrig="240">
          <v:shape id="_x0000_i1148" type="#_x0000_t75" style="width:20.25pt;height:12pt" o:ole="">
            <v:imagedata r:id="rId203" o:title=""/>
          </v:shape>
          <o:OLEObject Type="Embed" ProgID="Equation.2" ShapeID="_x0000_i1148" DrawAspect="Content" ObjectID="_1359014852" r:id="rId204"/>
        </w:object>
      </w:r>
      <w:r>
        <w:rPr>
          <w:rFonts w:ascii="Times New Roman" w:hAnsi="Times New Roman"/>
        </w:rPr>
        <w:t xml:space="preserve"> - колом підсилювача. Аналітично ці особливості описуються залежностями</w:t>
      </w:r>
    </w:p>
    <w:p w:rsidR="00000000" w:rsidRDefault="00BB7A74">
      <w:pPr>
        <w:framePr w:hSpace="180" w:wrap="around" w:vAnchor="text" w:hAnchor="page" w:x="1989" w:y="-14"/>
      </w:pPr>
      <w:r>
        <w:object w:dxaOrig="3690" w:dyaOrig="4470">
          <v:shape id="_x0000_i1149" type="#_x0000_t75" style="width:190.5pt;height:222pt" o:ole="">
            <v:imagedata r:id="rId205" o:title=""/>
          </v:shape>
          <o:OLEObject Type="Embed" ProgID="PBrush" ShapeID="_x0000_i1149" DrawAspect="Content" ObjectID="_1359014853" r:id="rId206"/>
        </w:object>
      </w:r>
    </w:p>
    <w:p w:rsidR="00000000" w:rsidRDefault="00BB7A74">
      <w:pPr>
        <w:jc w:val="both"/>
        <w:rPr>
          <w:rFonts w:ascii="Times New Roman" w:hAnsi="Times New Roman"/>
        </w:rPr>
      </w:pPr>
      <w:r>
        <w:rPr>
          <w:rFonts w:ascii="Times New Roman" w:hAnsi="Times New Roman"/>
        </w:rPr>
        <w:tab/>
      </w:r>
      <w:r>
        <w:rPr>
          <w:rFonts w:ascii="Times New Roman" w:hAnsi="Times New Roman"/>
          <w:position w:val="-64"/>
        </w:rPr>
        <w:object w:dxaOrig="2220" w:dyaOrig="1040">
          <v:shape id="_x0000_i1150" type="#_x0000_t75" style="width:111pt;height:51.75pt" o:ole="">
            <v:imagedata r:id="rId207" o:title=""/>
          </v:shape>
          <o:OLEObject Type="Embed" ProgID="Equation.2" ShapeID="_x0000_i1150" DrawAspect="Content" ObjectID="_1359014854" r:id="rId208"/>
        </w:object>
      </w:r>
      <w:r>
        <w:rPr>
          <w:rFonts w:ascii="Times New Roman" w:hAnsi="Times New Roman"/>
        </w:rPr>
        <w:tab/>
      </w:r>
      <w:r>
        <w:rPr>
          <w:rFonts w:ascii="Times New Roman" w:hAnsi="Times New Roman"/>
        </w:rPr>
        <w:tab/>
        <w:t>(2.9)</w:t>
      </w:r>
    </w:p>
    <w:p w:rsidR="00000000" w:rsidRDefault="00BB7A74">
      <w:pPr>
        <w:jc w:val="both"/>
        <w:rPr>
          <w:rFonts w:ascii="Times New Roman" w:hAnsi="Times New Roman"/>
        </w:rPr>
      </w:pPr>
      <w:r>
        <w:rPr>
          <w:rFonts w:ascii="Times New Roman" w:hAnsi="Times New Roman"/>
        </w:rPr>
        <w:tab/>
      </w:r>
      <w:r>
        <w:rPr>
          <w:rFonts w:ascii="Times New Roman" w:hAnsi="Times New Roman"/>
          <w:position w:val="-10"/>
        </w:rPr>
        <w:object w:dxaOrig="2720" w:dyaOrig="320">
          <v:shape id="_x0000_i1151" type="#_x0000_t75" style="width:135.75pt;height:15.75pt" o:ole="">
            <v:imagedata r:id="rId209" o:title=""/>
          </v:shape>
          <o:OLEObject Type="Embed" ProgID="Equation.2" ShapeID="_x0000_i1151" DrawAspect="Content" ObjectID="_1359014855" r:id="rId210"/>
        </w:object>
      </w:r>
      <w:r>
        <w:rPr>
          <w:rFonts w:ascii="Times New Roman" w:hAnsi="Times New Roman"/>
        </w:rPr>
        <w:tab/>
      </w:r>
      <w:r>
        <w:rPr>
          <w:rFonts w:ascii="Times New Roman" w:hAnsi="Times New Roman"/>
        </w:rPr>
        <w:tab/>
        <w:t>(2.10)</w:t>
      </w:r>
    </w:p>
    <w:p w:rsidR="00000000" w:rsidRDefault="00BB7A74">
      <w:pPr>
        <w:jc w:val="both"/>
        <w:rPr>
          <w:rFonts w:ascii="Times New Roman" w:hAnsi="Times New Roman"/>
        </w:rPr>
      </w:pPr>
      <w:r>
        <w:rPr>
          <w:rFonts w:ascii="Times New Roman" w:hAnsi="Times New Roman"/>
        </w:rPr>
        <w:t>і мають вигляд, зображений на рис.2.12а та 2.12б. Як видно, амплітудно-частотна характеристика починається з початку координат і монотонно зростає, прямуюч</w:t>
      </w:r>
      <w:r>
        <w:rPr>
          <w:rFonts w:ascii="Times New Roman" w:hAnsi="Times New Roman"/>
        </w:rPr>
        <w:t xml:space="preserve">и до </w:t>
      </w:r>
      <w:r>
        <w:rPr>
          <w:rFonts w:ascii="Times New Roman" w:hAnsi="Times New Roman"/>
          <w:position w:val="-10"/>
        </w:rPr>
        <w:object w:dxaOrig="279" w:dyaOrig="320">
          <v:shape id="_x0000_i1152" type="#_x0000_t75" style="width:14.25pt;height:15.75pt" o:ole="">
            <v:imagedata r:id="rId148" o:title=""/>
          </v:shape>
          <o:OLEObject Type="Embed" ProgID="Equation.2" ShapeID="_x0000_i1152" DrawAspect="Content" ObjectID="_1359014856" r:id="rId211"/>
        </w:object>
      </w:r>
      <w:r>
        <w:rPr>
          <w:rFonts w:ascii="Times New Roman" w:hAnsi="Times New Roman"/>
        </w:rPr>
        <w:t xml:space="preserve">. За умовну границю, починаючи з якої підсилювач може успішно підсилювати сигнали, приймається частота </w:t>
      </w:r>
      <w:r>
        <w:rPr>
          <w:rFonts w:ascii="Times New Roman" w:hAnsi="Times New Roman"/>
          <w:position w:val="-10"/>
        </w:rPr>
        <w:object w:dxaOrig="360" w:dyaOrig="320">
          <v:shape id="_x0000_i1153" type="#_x0000_t75" style="width:18pt;height:15.75pt" o:ole="">
            <v:imagedata r:id="rId212" o:title=""/>
          </v:shape>
          <o:OLEObject Type="Embed" ProgID="Equation.2" ShapeID="_x0000_i1153" DrawAspect="Content" ObjectID="_1359014857" r:id="rId213"/>
        </w:object>
      </w:r>
      <w:r>
        <w:rPr>
          <w:rFonts w:ascii="Times New Roman" w:hAnsi="Times New Roman"/>
        </w:rPr>
        <w:t xml:space="preserve">, при якій коефіцієнт підсилення становить </w:t>
      </w:r>
      <w:r>
        <w:rPr>
          <w:rFonts w:ascii="Times New Roman" w:hAnsi="Times New Roman"/>
          <w:position w:val="-10"/>
        </w:rPr>
        <w:object w:dxaOrig="1640" w:dyaOrig="360">
          <v:shape id="_x0000_i1154" type="#_x0000_t75" style="width:81.75pt;height:18pt" o:ole="">
            <v:imagedata r:id="rId214" o:title=""/>
          </v:shape>
          <o:OLEObject Type="Embed" ProgID="Equation.2" ShapeID="_x0000_i1154" DrawAspect="Content" ObjectID="_1359014858" r:id="rId215"/>
        </w:object>
      </w:r>
      <w:r>
        <w:rPr>
          <w:rFonts w:ascii="Times New Roman" w:hAnsi="Times New Roman"/>
        </w:rPr>
        <w:t>. Ця частота дорівнює</w:t>
      </w:r>
    </w:p>
    <w:p w:rsidR="00000000" w:rsidRDefault="00BB7A74">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position w:val="-10"/>
        </w:rPr>
        <w:object w:dxaOrig="1140" w:dyaOrig="320">
          <v:shape id="_x0000_i1155" type="#_x0000_t75" style="width:57pt;height:15.75pt" o:ole="">
            <v:imagedata r:id="rId216" o:title=""/>
          </v:shape>
          <o:OLEObject Type="Embed" ProgID="Equation.2" ShapeID="_x0000_i1155" DrawAspect="Content" ObjectID="_1359014859" r:id="rId217"/>
        </w:object>
      </w:r>
      <w:r>
        <w:rPr>
          <w:rFonts w:ascii="Times New Roman" w:hAnsi="Times New Roman"/>
        </w:rPr>
        <w:tab/>
      </w:r>
      <w:r>
        <w:rPr>
          <w:rFonts w:ascii="Times New Roman" w:hAnsi="Times New Roman"/>
        </w:rPr>
        <w:tab/>
      </w:r>
      <w:r>
        <w:rPr>
          <w:rFonts w:ascii="Times New Roman" w:hAnsi="Times New Roman"/>
        </w:rPr>
        <w:tab/>
        <w:t>(2.11)</w:t>
      </w:r>
    </w:p>
    <w:p w:rsidR="00000000" w:rsidRDefault="00BB7A74">
      <w:pPr>
        <w:jc w:val="both"/>
        <w:rPr>
          <w:rFonts w:ascii="Times New Roman" w:hAnsi="Times New Roman"/>
        </w:rPr>
      </w:pPr>
      <w:r>
        <w:rPr>
          <w:rFonts w:ascii="Times New Roman" w:hAnsi="Times New Roman"/>
        </w:rPr>
        <w:t xml:space="preserve">Фазово - частотна характеристика  починається від </w:t>
      </w:r>
      <w:r>
        <w:rPr>
          <w:rFonts w:ascii="Times New Roman" w:hAnsi="Times New Roman"/>
          <w:position w:val="-10"/>
        </w:rPr>
        <w:object w:dxaOrig="940" w:dyaOrig="360">
          <v:shape id="_x0000_i1156" type="#_x0000_t75" style="width:47.25pt;height:18pt" o:ole="">
            <v:imagedata r:id="rId218" o:title=""/>
          </v:shape>
          <o:OLEObject Type="Embed" ProgID="Equation.2" ShapeID="_x0000_i1156" DrawAspect="Content" ObjectID="_1359014860" r:id="rId219"/>
        </w:object>
      </w:r>
      <w:r>
        <w:rPr>
          <w:rFonts w:ascii="Times New Roman" w:hAnsi="Times New Roman"/>
        </w:rPr>
        <w:t xml:space="preserve"> при </w:t>
      </w:r>
      <w:r>
        <w:rPr>
          <w:rFonts w:ascii="Times New Roman" w:hAnsi="Times New Roman"/>
          <w:position w:val="-10"/>
        </w:rPr>
        <w:object w:dxaOrig="639" w:dyaOrig="300">
          <v:shape id="_x0000_i1157" type="#_x0000_t75" style="width:32.25pt;height:15pt" o:ole="">
            <v:imagedata r:id="rId188" o:title=""/>
          </v:shape>
          <o:OLEObject Type="Embed" ProgID="Equation.2" ShapeID="_x0000_i1157" DrawAspect="Content" ObjectID="_1359014861" r:id="rId220"/>
        </w:object>
      </w:r>
      <w:r>
        <w:rPr>
          <w:rFonts w:ascii="Times New Roman" w:hAnsi="Times New Roman"/>
        </w:rPr>
        <w:t xml:space="preserve"> і далі плавно знижується до 180</w:t>
      </w:r>
      <w:r>
        <w:rPr>
          <w:rFonts w:ascii="Times New Roman" w:hAnsi="Times New Roman"/>
          <w:vertAlign w:val="superscript"/>
        </w:rPr>
        <w:t>0</w:t>
      </w:r>
      <w:r>
        <w:rPr>
          <w:rFonts w:ascii="Times New Roman" w:hAnsi="Times New Roman"/>
        </w:rPr>
        <w:t xml:space="preserve">; на граничній частоті </w:t>
      </w:r>
      <w:r>
        <w:rPr>
          <w:rFonts w:ascii="Times New Roman" w:hAnsi="Times New Roman"/>
          <w:position w:val="-10"/>
        </w:rPr>
        <w:object w:dxaOrig="360" w:dyaOrig="320">
          <v:shape id="_x0000_i1158" type="#_x0000_t75" style="width:18pt;height:15.75pt" o:ole="">
            <v:imagedata r:id="rId212" o:title=""/>
          </v:shape>
          <o:OLEObject Type="Embed" ProgID="Equation.2" ShapeID="_x0000_i1158" DrawAspect="Content" ObjectID="_1359014862" r:id="rId221"/>
        </w:object>
      </w:r>
      <w:r>
        <w:rPr>
          <w:rFonts w:ascii="Times New Roman" w:hAnsi="Times New Roman"/>
        </w:rPr>
        <w:t xml:space="preserve"> повний поворот фази становить 225</w:t>
      </w:r>
      <w:r>
        <w:rPr>
          <w:rFonts w:ascii="Times New Roman" w:hAnsi="Times New Roman"/>
          <w:vertAlign w:val="superscript"/>
        </w:rPr>
        <w:t>0</w:t>
      </w:r>
      <w:r>
        <w:rPr>
          <w:rFonts w:ascii="Times New Roman" w:hAnsi="Times New Roman"/>
        </w:rPr>
        <w:t xml:space="preserve">. </w:t>
      </w:r>
    </w:p>
    <w:p w:rsidR="00000000" w:rsidRDefault="00BB7A74">
      <w:pPr>
        <w:jc w:val="both"/>
        <w:rPr>
          <w:rFonts w:ascii="Times New Roman" w:hAnsi="Times New Roman"/>
        </w:rPr>
      </w:pPr>
      <w:r>
        <w:rPr>
          <w:rFonts w:ascii="Times New Roman" w:hAnsi="Times New Roman"/>
        </w:rPr>
        <w:tab/>
        <w:t>Слід відзначити,</w:t>
      </w:r>
      <w:r>
        <w:rPr>
          <w:rFonts w:ascii="Times New Roman" w:hAnsi="Times New Roman"/>
        </w:rPr>
        <w:t xml:space="preserve"> що в схемі з автоматичним зміщенням (рис.2.6) певний внесок у хід частотної характеристики в області низьких частот може давати </w:t>
      </w:r>
      <w:r>
        <w:rPr>
          <w:rFonts w:ascii="Times New Roman" w:hAnsi="Times New Roman"/>
          <w:position w:val="-4"/>
        </w:rPr>
        <w:object w:dxaOrig="400" w:dyaOrig="240">
          <v:shape id="_x0000_i1159" type="#_x0000_t75" style="width:20.25pt;height:12pt" o:ole="">
            <v:imagedata r:id="rId203" o:title=""/>
          </v:shape>
          <o:OLEObject Type="Embed" ProgID="Equation.2" ShapeID="_x0000_i1159" DrawAspect="Content" ObjectID="_1359014863" r:id="rId222"/>
        </w:object>
      </w:r>
      <w:r>
        <w:rPr>
          <w:rFonts w:ascii="Times New Roman" w:hAnsi="Times New Roman"/>
        </w:rPr>
        <w:t xml:space="preserve"> - елемент, увімкнений в коло витоку. Однак при правильному виборі величини </w:t>
      </w:r>
      <w:r>
        <w:rPr>
          <w:rFonts w:ascii="Times New Roman" w:hAnsi="Times New Roman"/>
          <w:position w:val="-10"/>
        </w:rPr>
        <w:object w:dxaOrig="340" w:dyaOrig="320">
          <v:shape id="_x0000_i1160" type="#_x0000_t75" style="width:17.25pt;height:15.75pt" o:ole="">
            <v:imagedata r:id="rId57" o:title=""/>
          </v:shape>
          <o:OLEObject Type="Embed" ProgID="Equation.2" ShapeID="_x0000_i1160" DrawAspect="Content" ObjectID="_1359014864" r:id="rId223"/>
        </w:object>
      </w:r>
      <w:r>
        <w:rPr>
          <w:rFonts w:ascii="Times New Roman" w:hAnsi="Times New Roman"/>
        </w:rPr>
        <w:t xml:space="preserve">, коли виконана умова </w:t>
      </w:r>
      <w:r>
        <w:rPr>
          <w:rFonts w:ascii="Times New Roman" w:hAnsi="Times New Roman"/>
          <w:position w:val="-10"/>
        </w:rPr>
        <w:object w:dxaOrig="1400" w:dyaOrig="320">
          <v:shape id="_x0000_i1161" type="#_x0000_t75" style="width:69.75pt;height:15.75pt" o:ole="">
            <v:imagedata r:id="rId224" o:title=""/>
          </v:shape>
          <o:OLEObject Type="Embed" ProgID="Equation.2" ShapeID="_x0000_i1161" DrawAspect="Content" ObjectID="_1359014865" r:id="rId225"/>
        </w:object>
      </w:r>
      <w:r>
        <w:rPr>
          <w:rFonts w:ascii="Times New Roman" w:hAnsi="Times New Roman"/>
        </w:rPr>
        <w:t xml:space="preserve">, основну роль відіграє все ж таки вхідне </w:t>
      </w:r>
      <w:r>
        <w:rPr>
          <w:rFonts w:ascii="Times New Roman" w:hAnsi="Times New Roman"/>
          <w:position w:val="-4"/>
        </w:rPr>
        <w:object w:dxaOrig="400" w:dyaOrig="240">
          <v:shape id="_x0000_i1162" type="#_x0000_t75" style="width:20.25pt;height:12pt" o:ole="">
            <v:imagedata r:id="rId203" o:title=""/>
          </v:shape>
          <o:OLEObject Type="Embed" ProgID="Equation.2" ShapeID="_x0000_i1162" DrawAspect="Content" ObjectID="_1359014866" r:id="rId226"/>
        </w:object>
      </w:r>
      <w:r>
        <w:rPr>
          <w:rFonts w:ascii="Times New Roman" w:hAnsi="Times New Roman"/>
        </w:rPr>
        <w:t xml:space="preserve"> - коло підсилювача</w:t>
      </w:r>
    </w:p>
    <w:p w:rsidR="00000000" w:rsidRDefault="00BB7A74">
      <w:pPr>
        <w:jc w:val="both"/>
        <w:rPr>
          <w:rFonts w:ascii="Times New Roman" w:hAnsi="Times New Roman"/>
        </w:rPr>
      </w:pPr>
    </w:p>
    <w:p w:rsidR="00000000" w:rsidRDefault="00BB7A74" w:rsidP="00BB7A74">
      <w:pPr>
        <w:numPr>
          <w:ilvl w:val="0"/>
          <w:numId w:val="7"/>
        </w:numPr>
        <w:jc w:val="center"/>
        <w:rPr>
          <w:rFonts w:ascii="Times New Roman" w:hAnsi="Times New Roman"/>
        </w:rPr>
      </w:pPr>
      <w:r>
        <w:rPr>
          <w:rFonts w:ascii="Times New Roman" w:hAnsi="Times New Roman"/>
        </w:rPr>
        <w:t>Загальний вигляд частотної характеристики каскаду</w:t>
      </w:r>
    </w:p>
    <w:p w:rsidR="00000000" w:rsidRDefault="00BB7A74">
      <w:pPr>
        <w:jc w:val="center"/>
        <w:rPr>
          <w:rFonts w:ascii="Times New Roman" w:hAnsi="Times New Roman"/>
        </w:rPr>
      </w:pPr>
    </w:p>
    <w:tbl>
      <w:tblPr>
        <w:tblW w:w="0" w:type="auto"/>
        <w:tblLayout w:type="fixed"/>
        <w:tblLook w:val="0000" w:firstRow="0" w:lastRow="0" w:firstColumn="0" w:lastColumn="0" w:noHBand="0" w:noVBand="0"/>
      </w:tblPr>
      <w:tblGrid>
        <w:gridCol w:w="5353"/>
        <w:gridCol w:w="4501"/>
      </w:tblGrid>
      <w:tr w:rsidR="00000000">
        <w:tblPrEx>
          <w:tblCellMar>
            <w:top w:w="0" w:type="dxa"/>
            <w:bottom w:w="0" w:type="dxa"/>
          </w:tblCellMar>
        </w:tblPrEx>
        <w:tc>
          <w:tcPr>
            <w:tcW w:w="5353" w:type="dxa"/>
          </w:tcPr>
          <w:p w:rsidR="00000000" w:rsidRDefault="00BB7A74">
            <w:pPr>
              <w:jc w:val="both"/>
              <w:rPr>
                <w:rFonts w:ascii="Times New Roman" w:hAnsi="Times New Roman"/>
              </w:rPr>
            </w:pPr>
            <w:r>
              <w:object w:dxaOrig="5235" w:dyaOrig="4470">
                <v:shape id="_x0000_i1163" type="#_x0000_t75" style="width:261.75pt;height:228pt" o:ole="">
                  <v:imagedata r:id="rId227" o:title=""/>
                </v:shape>
                <o:OLEObject Type="Embed" ProgID="PBrush" ShapeID="_x0000_i1163" DrawAspect="Content" ObjectID="_1359014867" r:id="rId228"/>
              </w:object>
            </w:r>
          </w:p>
        </w:tc>
        <w:tc>
          <w:tcPr>
            <w:tcW w:w="4501" w:type="dxa"/>
          </w:tcPr>
          <w:p w:rsidR="00000000" w:rsidRDefault="00BB7A74">
            <w:pPr>
              <w:ind w:firstLine="720"/>
              <w:jc w:val="both"/>
              <w:rPr>
                <w:rFonts w:ascii="Times New Roman" w:hAnsi="Times New Roman"/>
              </w:rPr>
            </w:pPr>
            <w:r>
              <w:rPr>
                <w:rFonts w:ascii="Times New Roman" w:hAnsi="Times New Roman"/>
              </w:rPr>
              <w:t>В цілому частотна характеристика підсилювача є добутком час</w:t>
            </w:r>
            <w:r>
              <w:rPr>
                <w:rFonts w:ascii="Times New Roman" w:hAnsi="Times New Roman"/>
              </w:rPr>
              <w:t>тотної характеристики в області високих частот (2.4) на коефіцієнт ділення вхідного подільника (2.7).Загальний вигляд АЧХ поданий на рис.2.13а. Характеристика складається з трьох частин:</w:t>
            </w:r>
          </w:p>
          <w:p w:rsidR="00000000" w:rsidRDefault="00BB7A74" w:rsidP="00BB7A74">
            <w:pPr>
              <w:numPr>
                <w:ilvl w:val="12"/>
                <w:numId w:val="0"/>
              </w:numPr>
              <w:jc w:val="both"/>
              <w:rPr>
                <w:rFonts w:ascii="Times New Roman" w:hAnsi="Times New Roman"/>
              </w:rPr>
            </w:pPr>
            <w:r>
              <w:rPr>
                <w:rFonts w:ascii="Times New Roman" w:hAnsi="Times New Roman"/>
              </w:rPr>
              <w:t>- області зниження («завалу») коефіцієнта підсилення на низьких частотах (</w:t>
            </w:r>
            <w:r>
              <w:rPr>
                <w:rFonts w:ascii="Times New Roman" w:hAnsi="Times New Roman"/>
                <w:position w:val="-14"/>
              </w:rPr>
              <w:object w:dxaOrig="840" w:dyaOrig="360">
                <v:shape id="_x0000_i1164" type="#_x0000_t75" style="width:42pt;height:18pt" o:ole="">
                  <v:imagedata r:id="rId229" o:title=""/>
                </v:shape>
                <o:OLEObject Type="Embed" ProgID="Equation.2" ShapeID="_x0000_i1164" DrawAspect="Content" ObjectID="_1359014868" r:id="rId230"/>
              </w:object>
            </w:r>
            <w:r>
              <w:rPr>
                <w:rFonts w:ascii="Times New Roman" w:hAnsi="Times New Roman"/>
              </w:rPr>
              <w:t>);</w:t>
            </w:r>
          </w:p>
          <w:p w:rsidR="00000000" w:rsidRDefault="00BB7A74">
            <w:pPr>
              <w:jc w:val="both"/>
              <w:rPr>
                <w:rFonts w:ascii="Times New Roman" w:hAnsi="Times New Roman"/>
              </w:rPr>
            </w:pPr>
            <w:r>
              <w:rPr>
                <w:rFonts w:ascii="Times New Roman" w:hAnsi="Times New Roman"/>
              </w:rPr>
              <w:t>- «завалу» в області високих частот (</w:t>
            </w:r>
            <w:r>
              <w:rPr>
                <w:rFonts w:ascii="Times New Roman" w:hAnsi="Times New Roman"/>
                <w:position w:val="-14"/>
              </w:rPr>
              <w:object w:dxaOrig="820" w:dyaOrig="360">
                <v:shape id="_x0000_i1165" type="#_x0000_t75" style="width:41.25pt;height:18pt" o:ole="">
                  <v:imagedata r:id="rId231" o:title=""/>
                </v:shape>
                <o:OLEObject Type="Embed" ProgID="Equation.2" ShapeID="_x0000_i1165" DrawAspect="Content" ObjectID="_1359014869" r:id="rId232"/>
              </w:object>
            </w:r>
            <w:r>
              <w:rPr>
                <w:rFonts w:ascii="Times New Roman" w:hAnsi="Times New Roman"/>
              </w:rPr>
              <w:t>);</w:t>
            </w:r>
          </w:p>
          <w:p w:rsidR="00000000" w:rsidRDefault="00BB7A74">
            <w:pPr>
              <w:jc w:val="both"/>
              <w:rPr>
                <w:rFonts w:ascii="Times New Roman" w:hAnsi="Times New Roman"/>
                <w:lang w:val="en-US"/>
              </w:rPr>
            </w:pPr>
            <w:r>
              <w:rPr>
                <w:rFonts w:ascii="Times New Roman" w:hAnsi="Times New Roman"/>
              </w:rPr>
              <w:t xml:space="preserve">- області більш-менш рівномірного підсилення, де </w:t>
            </w:r>
            <w:r>
              <w:rPr>
                <w:rFonts w:ascii="Times New Roman" w:hAnsi="Times New Roman"/>
                <w:position w:val="-10"/>
              </w:rPr>
              <w:object w:dxaOrig="1120" w:dyaOrig="320">
                <v:shape id="_x0000_i1166" type="#_x0000_t75" style="width:56.25pt;height:15.75pt" o:ole="">
                  <v:imagedata r:id="rId233" o:title=""/>
                </v:shape>
                <o:OLEObject Type="Embed" ProgID="Equation.2" ShapeID="_x0000_i1166" DrawAspect="Content" ObjectID="_1359014870" r:id="rId234"/>
              </w:object>
            </w:r>
            <w:r>
              <w:rPr>
                <w:rFonts w:ascii="Times New Roman" w:hAnsi="Times New Roman"/>
              </w:rPr>
              <w:t>на середніх частотах від</w:t>
            </w:r>
            <w:r>
              <w:rPr>
                <w:rFonts w:ascii="Times New Roman" w:hAnsi="Times New Roman"/>
                <w:position w:val="-10"/>
              </w:rPr>
              <w:object w:dxaOrig="360" w:dyaOrig="320">
                <v:shape id="_x0000_i1167" type="#_x0000_t75" style="width:18pt;height:15.75pt" o:ole="">
                  <v:imagedata r:id="rId212" o:title=""/>
                </v:shape>
                <o:OLEObject Type="Embed" ProgID="Equation.2" ShapeID="_x0000_i1167" DrawAspect="Content" ObjectID="_1359014871" r:id="rId235"/>
              </w:object>
            </w:r>
            <w:r>
              <w:rPr>
                <w:rFonts w:ascii="Times New Roman" w:hAnsi="Times New Roman"/>
              </w:rPr>
              <w:t xml:space="preserve"> до </w:t>
            </w:r>
            <w:r>
              <w:rPr>
                <w:rFonts w:ascii="Times New Roman" w:hAnsi="Times New Roman"/>
                <w:position w:val="-10"/>
              </w:rPr>
              <w:object w:dxaOrig="340" w:dyaOrig="320">
                <v:shape id="_x0000_i1168" type="#_x0000_t75" style="width:17.25pt;height:15.75pt" o:ole="">
                  <v:imagedata r:id="rId151" o:title=""/>
                </v:shape>
                <o:OLEObject Type="Embed" ProgID="Equation.2" ShapeID="_x0000_i1168" DrawAspect="Content" ObjectID="_1359014872" r:id="rId236"/>
              </w:object>
            </w:r>
            <w:r>
              <w:rPr>
                <w:rFonts w:ascii="Times New Roman" w:hAnsi="Times New Roman"/>
              </w:rPr>
              <w:t>. Саме ця област</w:t>
            </w:r>
            <w:r>
              <w:rPr>
                <w:rFonts w:ascii="Times New Roman" w:hAnsi="Times New Roman"/>
              </w:rPr>
              <w:t>ь має</w:t>
            </w:r>
            <w:r>
              <w:rPr>
                <w:rFonts w:ascii="Times New Roman" w:hAnsi="Times New Roman"/>
                <w:lang w:val="en-US"/>
              </w:rPr>
              <w:t xml:space="preserve"> </w:t>
            </w:r>
            <w:r>
              <w:rPr>
                <w:rFonts w:ascii="Times New Roman" w:hAnsi="Times New Roman"/>
              </w:rPr>
              <w:t>назву</w:t>
            </w:r>
            <w:r>
              <w:rPr>
                <w:rFonts w:ascii="Times New Roman" w:hAnsi="Times New Roman"/>
                <w:lang w:val="en-US"/>
              </w:rPr>
              <w:t xml:space="preserve"> </w:t>
            </w:r>
            <w:r>
              <w:rPr>
                <w:rFonts w:ascii="Times New Roman" w:hAnsi="Times New Roman"/>
              </w:rPr>
              <w:t>смуги</w:t>
            </w:r>
            <w:r>
              <w:rPr>
                <w:rFonts w:ascii="Times New Roman" w:hAnsi="Times New Roman"/>
                <w:lang w:val="en-US"/>
              </w:rPr>
              <w:t xml:space="preserve"> </w:t>
            </w:r>
            <w:r>
              <w:rPr>
                <w:rFonts w:ascii="Times New Roman" w:hAnsi="Times New Roman"/>
              </w:rPr>
              <w:t>пропускання підсилювача.</w:t>
            </w:r>
          </w:p>
          <w:p w:rsidR="00000000" w:rsidRDefault="00BB7A74">
            <w:pPr>
              <w:jc w:val="both"/>
              <w:rPr>
                <w:rFonts w:ascii="Times New Roman" w:hAnsi="Times New Roman"/>
              </w:rPr>
            </w:pPr>
          </w:p>
        </w:tc>
      </w:tr>
    </w:tbl>
    <w:p w:rsidR="00000000" w:rsidRDefault="00BB7A74">
      <w:pPr>
        <w:ind w:firstLine="720"/>
        <w:jc w:val="both"/>
        <w:rPr>
          <w:rFonts w:ascii="Times New Roman" w:hAnsi="Times New Roman"/>
        </w:rPr>
      </w:pPr>
      <w:r>
        <w:rPr>
          <w:rFonts w:ascii="Times New Roman" w:hAnsi="Times New Roman"/>
        </w:rPr>
        <w:t xml:space="preserve">Фазово - частотна характеристика, зображена на рис.2.13б,одержана шляхом підсумовування поворотів фаз, обумовлених вхідним </w:t>
      </w:r>
      <w:r>
        <w:rPr>
          <w:rFonts w:ascii="Times New Roman" w:hAnsi="Times New Roman"/>
          <w:position w:val="-4"/>
        </w:rPr>
        <w:object w:dxaOrig="400" w:dyaOrig="240">
          <v:shape id="_x0000_i1169" type="#_x0000_t75" style="width:20.25pt;height:12pt" o:ole="">
            <v:imagedata r:id="rId203" o:title=""/>
          </v:shape>
          <o:OLEObject Type="Embed" ProgID="Equation.2" ShapeID="_x0000_i1169" DrawAspect="Content" ObjectID="_1359014873" r:id="rId237"/>
        </w:object>
      </w:r>
      <w:r>
        <w:rPr>
          <w:rFonts w:ascii="Times New Roman" w:hAnsi="Times New Roman"/>
        </w:rPr>
        <w:t xml:space="preserve"> - колом, вихідним </w:t>
      </w:r>
      <w:r>
        <w:rPr>
          <w:rFonts w:ascii="Times New Roman" w:hAnsi="Times New Roman"/>
          <w:position w:val="-4"/>
        </w:rPr>
        <w:object w:dxaOrig="400" w:dyaOrig="240">
          <v:shape id="_x0000_i1170" type="#_x0000_t75" style="width:20.25pt;height:12pt" o:ole="">
            <v:imagedata r:id="rId203" o:title=""/>
          </v:shape>
          <o:OLEObject Type="Embed" ProgID="Equation.2" ShapeID="_x0000_i1170" DrawAspect="Content" ObjectID="_1359014874" r:id="rId238"/>
        </w:object>
      </w:r>
      <w:r>
        <w:rPr>
          <w:rFonts w:ascii="Times New Roman" w:hAnsi="Times New Roman"/>
        </w:rPr>
        <w:t xml:space="preserve"> - колом  та самим навантаженням транзистора. В області середніх частот поворот фази становить 180</w:t>
      </w:r>
      <w:r>
        <w:rPr>
          <w:rFonts w:ascii="Times New Roman" w:hAnsi="Times New Roman"/>
          <w:vertAlign w:val="superscript"/>
        </w:rPr>
        <w:t>0</w:t>
      </w:r>
      <w:r>
        <w:rPr>
          <w:rFonts w:ascii="Times New Roman" w:hAnsi="Times New Roman"/>
        </w:rPr>
        <w:t xml:space="preserve">;  на нижній та верхній граничних частотах він відрізняється відповідно на </w:t>
      </w:r>
      <w:r>
        <w:rPr>
          <w:rFonts w:ascii="Times New Roman" w:hAnsi="Times New Roman"/>
          <w:position w:val="-4"/>
        </w:rPr>
        <w:object w:dxaOrig="580" w:dyaOrig="300">
          <v:shape id="_x0000_i1171" type="#_x0000_t75" style="width:29.25pt;height:15pt" o:ole="">
            <v:imagedata r:id="rId239" o:title=""/>
          </v:shape>
          <o:OLEObject Type="Embed" ProgID="Equation.2" ShapeID="_x0000_i1171" DrawAspect="Content" ObjectID="_1359014875" r:id="rId240"/>
        </w:object>
      </w:r>
      <w:r>
        <w:rPr>
          <w:rFonts w:ascii="Times New Roman" w:hAnsi="Times New Roman"/>
        </w:rPr>
        <w:t xml:space="preserve">. </w:t>
      </w:r>
    </w:p>
    <w:p w:rsidR="00000000" w:rsidRDefault="00BB7A74">
      <w:pPr>
        <w:ind w:firstLine="720"/>
        <w:jc w:val="both"/>
        <w:rPr>
          <w:rFonts w:ascii="Times New Roman" w:hAnsi="Times New Roman"/>
        </w:rPr>
      </w:pPr>
      <w:r>
        <w:rPr>
          <w:rFonts w:ascii="Times New Roman" w:hAnsi="Times New Roman"/>
        </w:rPr>
        <w:lastRenderedPageBreak/>
        <w:t>Для кількісного описання ступеню нерівномірності АЧХ вводиться коефіцієнт нерів</w:t>
      </w:r>
      <w:r>
        <w:rPr>
          <w:rFonts w:ascii="Times New Roman" w:hAnsi="Times New Roman"/>
        </w:rPr>
        <w:t xml:space="preserve">номірності </w:t>
      </w:r>
      <w:r>
        <w:rPr>
          <w:rFonts w:ascii="Times New Roman" w:hAnsi="Times New Roman"/>
          <w:position w:val="-10"/>
        </w:rPr>
        <w:object w:dxaOrig="1960" w:dyaOrig="320">
          <v:shape id="_x0000_i1172" type="#_x0000_t75" style="width:98.25pt;height:15.75pt" o:ole="">
            <v:imagedata r:id="rId241" o:title=""/>
          </v:shape>
          <o:OLEObject Type="Embed" ProgID="Equation.2" ShapeID="_x0000_i1172" DrawAspect="Content" ObjectID="_1359014876" r:id="rId242"/>
        </w:object>
      </w:r>
      <w:r>
        <w:rPr>
          <w:rFonts w:ascii="Times New Roman" w:hAnsi="Times New Roman"/>
        </w:rPr>
        <w:t xml:space="preserve">, який являє собою значення модуля коефіцієнта підсилення, нормованого на величину </w:t>
      </w:r>
      <w:r>
        <w:rPr>
          <w:rFonts w:ascii="Times New Roman" w:hAnsi="Times New Roman"/>
          <w:position w:val="-10"/>
        </w:rPr>
        <w:object w:dxaOrig="279" w:dyaOrig="320">
          <v:shape id="_x0000_i1173" type="#_x0000_t75" style="width:14.25pt;height:15.75pt" o:ole="">
            <v:imagedata r:id="rId148" o:title=""/>
          </v:shape>
          <o:OLEObject Type="Embed" ProgID="Equation.2" ShapeID="_x0000_i1173" DrawAspect="Content" ObjectID="_1359014877" r:id="rId243"/>
        </w:object>
      </w:r>
      <w:r>
        <w:rPr>
          <w:rFonts w:ascii="Times New Roman" w:hAnsi="Times New Roman"/>
        </w:rPr>
        <w:t>. Іноді коефіцієнт нерівномірності виражають у децибелах  (дБ)</w:t>
      </w:r>
      <w:r>
        <w:rPr>
          <w:rFonts w:ascii="Times New Roman" w:hAnsi="Times New Roman"/>
          <w:position w:val="-10"/>
        </w:rPr>
        <w:object w:dxaOrig="180" w:dyaOrig="320">
          <v:shape id="_x0000_i1174" type="#_x0000_t75" style="width:9pt;height:15.75pt" o:ole="">
            <v:imagedata r:id="rId44" o:title=""/>
          </v:shape>
          <o:OLEObject Type="Embed" ProgID="Equation.2" ShapeID="_x0000_i1174" DrawAspect="Content" ObjectID="_1359014878" r:id="rId244"/>
        </w:object>
      </w:r>
      <w:r>
        <w:rPr>
          <w:rFonts w:ascii="Times New Roman" w:hAnsi="Times New Roman"/>
        </w:rPr>
        <w:t xml:space="preserve">. Так наприклад, на граничних частотах, де </w:t>
      </w:r>
      <w:r>
        <w:rPr>
          <w:rFonts w:ascii="Times New Roman" w:hAnsi="Times New Roman"/>
          <w:position w:val="-10"/>
        </w:rPr>
        <w:object w:dxaOrig="1380" w:dyaOrig="300">
          <v:shape id="_x0000_i1175" type="#_x0000_t75" style="width:69pt;height:15pt" o:ole="">
            <v:imagedata r:id="rId245" o:title=""/>
          </v:shape>
          <o:OLEObject Type="Embed" ProgID="Equation.2" ShapeID="_x0000_i1175" DrawAspect="Content" ObjectID="_1359014879" r:id="rId246"/>
        </w:object>
      </w:r>
      <w:r>
        <w:rPr>
          <w:rFonts w:ascii="Times New Roman" w:hAnsi="Times New Roman"/>
        </w:rPr>
        <w:t xml:space="preserve">, нерівномірність становитиме мінус 3 дБ. А про область, яка відповідає смузі пропускання підсилювача, кажуть, що нерівномірність в ній не перевищує трьох децибелів. </w:t>
      </w:r>
    </w:p>
    <w:p w:rsidR="00000000" w:rsidRDefault="00BB7A74">
      <w:pPr>
        <w:ind w:firstLine="720"/>
        <w:jc w:val="both"/>
        <w:rPr>
          <w:rFonts w:ascii="Times New Roman" w:hAnsi="Times New Roman"/>
        </w:rPr>
      </w:pPr>
      <w:r>
        <w:rPr>
          <w:rFonts w:ascii="Times New Roman" w:hAnsi="Times New Roman"/>
        </w:rPr>
        <w:t xml:space="preserve">Амплітудно-частотна та фазово-частотна характеристики </w:t>
      </w:r>
      <w:r>
        <w:rPr>
          <w:rFonts w:ascii="Times New Roman" w:hAnsi="Times New Roman"/>
        </w:rPr>
        <w:t>дозволяють судити про зміни, які зазнає сигнал, проходячи через підсилювач. Дійсно, складний сигнал, який має широкий спектр частот, при проходженні через підсилювач зазнаватиме деформацію спектра: одні частоти будуть підсилюватися в більшій мірі, інші, у порівняння з ними будуть придушуватися. Окрім того, за рахунок різної величини зсуву фаз на різних частотах одні частотні складові виявляться зсунутими у часі відносно інших. Наслідком цього, природно, буде спотворення форми сигналу.</w:t>
      </w:r>
    </w:p>
    <w:p w:rsidR="00000000" w:rsidRDefault="00BB7A74">
      <w:pPr>
        <w:ind w:firstLine="720"/>
        <w:jc w:val="both"/>
        <w:rPr>
          <w:rFonts w:ascii="Times New Roman" w:hAnsi="Times New Roman"/>
        </w:rPr>
      </w:pPr>
      <w:r>
        <w:rPr>
          <w:rFonts w:ascii="Times New Roman" w:hAnsi="Times New Roman"/>
        </w:rPr>
        <w:t>За рахунок завалу верх</w:t>
      </w:r>
      <w:r>
        <w:rPr>
          <w:rFonts w:ascii="Times New Roman" w:hAnsi="Times New Roman"/>
        </w:rPr>
        <w:t xml:space="preserve">ніх частот форма сигналу згладжується, щезає його тонка часова структура. При відтворенні на слух подібний сигнал сприймається як глухий, басовитий. А при придушенні низьких частот зникають повільні зміни сигналу, зберігаються лише його швидкі стрибки та осциляції. Звучання такого сигналу сприймається як різке і пискляве. </w:t>
      </w:r>
    </w:p>
    <w:p w:rsidR="00000000" w:rsidRDefault="00BB7A74">
      <w:pPr>
        <w:ind w:firstLine="720"/>
        <w:jc w:val="both"/>
        <w:rPr>
          <w:rFonts w:ascii="Times New Roman" w:hAnsi="Times New Roman"/>
          <w:lang w:val="en-US"/>
        </w:rPr>
      </w:pPr>
      <w:r>
        <w:rPr>
          <w:rFonts w:ascii="Times New Roman" w:hAnsi="Times New Roman"/>
        </w:rPr>
        <w:t>Слід, однак, підкреслити, що за рахунок частотних спотворень в спектрі сигналу нові частоти не з’являються - відбувається лише перерозподіл амплітуд та фаз тих гармонічних компонентів, як</w:t>
      </w:r>
      <w:r>
        <w:rPr>
          <w:rFonts w:ascii="Times New Roman" w:hAnsi="Times New Roman"/>
        </w:rPr>
        <w:t xml:space="preserve">і вже існували у вхідному сигналі. Такі спотворення називають </w:t>
      </w:r>
      <w:r>
        <w:rPr>
          <w:rFonts w:ascii="Times New Roman" w:hAnsi="Times New Roman"/>
          <w:i/>
        </w:rPr>
        <w:t>лінійними</w:t>
      </w:r>
      <w:r>
        <w:rPr>
          <w:rFonts w:ascii="Times New Roman" w:hAnsi="Times New Roman"/>
        </w:rPr>
        <w:t xml:space="preserve">, на відміну від нелінійних спотворень, при яких в спектрі сигналу з’являються нові, раніше відсутні частотні компоненти. </w:t>
      </w:r>
    </w:p>
    <w:p w:rsidR="00000000" w:rsidRDefault="00BB7A74">
      <w:pPr>
        <w:ind w:firstLine="720"/>
        <w:jc w:val="both"/>
        <w:rPr>
          <w:rFonts w:ascii="Times New Roman" w:hAnsi="Times New Roman"/>
          <w:lang w:val="en-US"/>
        </w:rPr>
      </w:pPr>
    </w:p>
    <w:p w:rsidR="00000000" w:rsidRDefault="00BB7A74" w:rsidP="00BB7A74">
      <w:pPr>
        <w:numPr>
          <w:ilvl w:val="0"/>
          <w:numId w:val="8"/>
        </w:numPr>
        <w:jc w:val="center"/>
        <w:rPr>
          <w:rFonts w:ascii="Times New Roman" w:hAnsi="Times New Roman"/>
        </w:rPr>
      </w:pPr>
      <w:r>
        <w:rPr>
          <w:rFonts w:ascii="Times New Roman" w:hAnsi="Times New Roman"/>
        </w:rPr>
        <w:t>Проходження через підсилювач прямокутного імпульсу.</w:t>
      </w:r>
    </w:p>
    <w:p w:rsidR="00000000" w:rsidRDefault="00BB7A74">
      <w:pPr>
        <w:ind w:left="720"/>
        <w:jc w:val="center"/>
        <w:rPr>
          <w:rFonts w:ascii="Times New Roman" w:hAnsi="Times New Roman"/>
        </w:rPr>
      </w:pPr>
      <w:r>
        <w:rPr>
          <w:rFonts w:ascii="Times New Roman" w:hAnsi="Times New Roman"/>
        </w:rPr>
        <w:t xml:space="preserve">Перехідні процеси у підсилювачі. </w:t>
      </w:r>
    </w:p>
    <w:p w:rsidR="00000000" w:rsidRDefault="00BB7A74">
      <w:pPr>
        <w:ind w:left="720"/>
        <w:jc w:val="center"/>
        <w:rPr>
          <w:rFonts w:ascii="Times New Roman" w:hAnsi="Times New Roman"/>
        </w:rPr>
      </w:pPr>
    </w:p>
    <w:p w:rsidR="00000000" w:rsidRDefault="00BB7A74">
      <w:pPr>
        <w:ind w:firstLine="720"/>
        <w:jc w:val="both"/>
        <w:rPr>
          <w:rFonts w:ascii="Times New Roman" w:hAnsi="Times New Roman"/>
        </w:rPr>
      </w:pPr>
      <w:r>
        <w:rPr>
          <w:rFonts w:ascii="Times New Roman" w:hAnsi="Times New Roman"/>
        </w:rPr>
        <w:t>Як саме нерівномірність частотної характеристики відіб’ється на формі сигналу, можна проілюструвати на прикладі періодичного прямокутного імпульсу, що проходить через підсилювач. Для цього треба розкласти прямокутний імпульс на га</w:t>
      </w:r>
      <w:r>
        <w:rPr>
          <w:rFonts w:ascii="Times New Roman" w:hAnsi="Times New Roman"/>
        </w:rPr>
        <w:t xml:space="preserve">рмонічні частотні  складові, врахувати всі ті зміни амплітуди та фази, які ці складові зазнають, проходячи через підсилювач, а потім знову їх скласти.  Одначе такий шлях є складним і громіздким, тому ми скористаємося іншим, більш простим і наочним методом, заснованим на розгляді перехідних процесів, які відбуваються при проходженні прямокутного імпульсу через кола нашого підсилювача. </w:t>
      </w:r>
    </w:p>
    <w:p w:rsidR="00000000" w:rsidRDefault="00BB7A74">
      <w:pPr>
        <w:ind w:firstLine="720"/>
        <w:jc w:val="both"/>
        <w:rPr>
          <w:rFonts w:ascii="Times New Roman" w:hAnsi="Times New Roman"/>
        </w:rPr>
      </w:pPr>
      <w:r>
        <w:rPr>
          <w:rFonts w:ascii="Times New Roman" w:hAnsi="Times New Roman"/>
        </w:rPr>
        <w:t xml:space="preserve">Прямокутний імпульс величиною </w:t>
      </w:r>
      <w:r>
        <w:rPr>
          <w:rFonts w:ascii="Times New Roman" w:hAnsi="Times New Roman"/>
          <w:position w:val="-10"/>
        </w:rPr>
        <w:object w:dxaOrig="260" w:dyaOrig="320">
          <v:shape id="_x0000_i1176" type="#_x0000_t75" style="width:12.75pt;height:15.75pt" o:ole="">
            <v:imagedata r:id="rId247" o:title=""/>
          </v:shape>
          <o:OLEObject Type="Embed" ProgID="Equation.2" ShapeID="_x0000_i1176" DrawAspect="Content" ObjectID="_1359014880" r:id="rId248"/>
        </w:object>
      </w:r>
      <w:r>
        <w:rPr>
          <w:rFonts w:ascii="Times New Roman" w:hAnsi="Times New Roman"/>
        </w:rPr>
        <w:t xml:space="preserve"> та тривалістю </w:t>
      </w:r>
      <w:r>
        <w:rPr>
          <w:rFonts w:ascii="Times New Roman" w:hAnsi="Times New Roman"/>
          <w:position w:val="-4"/>
        </w:rPr>
        <w:object w:dxaOrig="220" w:dyaOrig="240">
          <v:shape id="_x0000_i1177" type="#_x0000_t75" style="width:11.25pt;height:12pt" o:ole="">
            <v:imagedata r:id="rId249" o:title=""/>
          </v:shape>
          <o:OLEObject Type="Embed" ProgID="Equation.2" ShapeID="_x0000_i1177" DrawAspect="Content" ObjectID="_1359014881" r:id="rId250"/>
        </w:object>
      </w:r>
      <w:r>
        <w:rPr>
          <w:rFonts w:ascii="Times New Roman" w:hAnsi="Times New Roman"/>
        </w:rPr>
        <w:t>, який поступає на вхід підсилюва</w:t>
      </w:r>
      <w:r>
        <w:rPr>
          <w:rFonts w:ascii="Times New Roman" w:hAnsi="Times New Roman"/>
        </w:rPr>
        <w:t xml:space="preserve">ча в момент </w:t>
      </w:r>
      <w:r>
        <w:rPr>
          <w:rFonts w:ascii="Times New Roman" w:hAnsi="Times New Roman"/>
          <w:position w:val="-10"/>
        </w:rPr>
        <w:object w:dxaOrig="220" w:dyaOrig="320">
          <v:shape id="_x0000_i1178" type="#_x0000_t75" style="width:11.25pt;height:15.75pt" o:ole="">
            <v:imagedata r:id="rId251" o:title=""/>
          </v:shape>
          <o:OLEObject Type="Embed" ProgID="Equation.2" ShapeID="_x0000_i1178" DrawAspect="Content" ObjectID="_1359014882" r:id="rId252"/>
        </w:object>
      </w:r>
      <w:r>
        <w:rPr>
          <w:rFonts w:ascii="Times New Roman" w:hAnsi="Times New Roman"/>
        </w:rPr>
        <w:t xml:space="preserve">, можна розглядати як суму двох імпульсів увімкнення </w:t>
      </w:r>
      <w:r>
        <w:rPr>
          <w:rFonts w:ascii="Times New Roman" w:hAnsi="Times New Roman"/>
          <w:position w:val="-10"/>
        </w:rPr>
        <w:object w:dxaOrig="680" w:dyaOrig="320">
          <v:shape id="_x0000_i1179" type="#_x0000_t75" style="width:33.75pt;height:15.75pt" o:ole="">
            <v:imagedata r:id="rId253" o:title=""/>
          </v:shape>
          <o:OLEObject Type="Embed" ProgID="Equation.2" ShapeID="_x0000_i1179" DrawAspect="Content" ObjectID="_1359014883" r:id="rId254"/>
        </w:object>
      </w:r>
      <w:r>
        <w:rPr>
          <w:rFonts w:ascii="Times New Roman" w:hAnsi="Times New Roman"/>
        </w:rPr>
        <w:t xml:space="preserve">, зсунутих у часі : першого позитивного, що починається в момент </w:t>
      </w:r>
      <w:r>
        <w:rPr>
          <w:rFonts w:ascii="Times New Roman" w:hAnsi="Times New Roman"/>
          <w:position w:val="-10"/>
        </w:rPr>
        <w:object w:dxaOrig="220" w:dyaOrig="320">
          <v:shape id="_x0000_i1180" type="#_x0000_t75" style="width:11.25pt;height:15.75pt" o:ole="">
            <v:imagedata r:id="rId251" o:title=""/>
          </v:shape>
          <o:OLEObject Type="Embed" ProgID="Equation.2" ShapeID="_x0000_i1180" DrawAspect="Content" ObjectID="_1359014884" r:id="rId255"/>
        </w:object>
      </w:r>
      <w:r>
        <w:rPr>
          <w:rFonts w:ascii="Times New Roman" w:hAnsi="Times New Roman"/>
        </w:rPr>
        <w:t xml:space="preserve">, та другого. Негативного, що починається в момент </w:t>
      </w:r>
      <w:r>
        <w:rPr>
          <w:rFonts w:ascii="Times New Roman" w:hAnsi="Times New Roman"/>
          <w:position w:val="-10"/>
        </w:rPr>
        <w:object w:dxaOrig="639" w:dyaOrig="320">
          <v:shape id="_x0000_i1181" type="#_x0000_t75" style="width:32.25pt;height:15.75pt" o:ole="">
            <v:imagedata r:id="rId256" o:title=""/>
          </v:shape>
          <o:OLEObject Type="Embed" ProgID="Equation.2" ShapeID="_x0000_i1181" DrawAspect="Content" ObjectID="_1359014885" r:id="rId257"/>
        </w:object>
      </w:r>
      <w:r>
        <w:rPr>
          <w:rFonts w:ascii="Times New Roman" w:hAnsi="Times New Roman"/>
        </w:rPr>
        <w:t>(рис.2.14а)</w:t>
      </w:r>
      <w:r>
        <w:rPr>
          <w:rStyle w:val="a4"/>
          <w:rFonts w:ascii="Times New Roman" w:hAnsi="Times New Roman"/>
        </w:rPr>
        <w:footnoteReference w:id="2"/>
      </w:r>
      <w:r>
        <w:rPr>
          <w:rFonts w:ascii="Times New Roman" w:hAnsi="Times New Roman"/>
        </w:rPr>
        <w:t xml:space="preserve">). Після проходження через вхідне </w:t>
      </w:r>
      <w:r>
        <w:rPr>
          <w:rFonts w:ascii="Times New Roman" w:hAnsi="Times New Roman"/>
          <w:position w:val="-4"/>
        </w:rPr>
        <w:object w:dxaOrig="400" w:dyaOrig="240">
          <v:shape id="_x0000_i1182" type="#_x0000_t75" style="width:20.25pt;height:12pt" o:ole="">
            <v:imagedata r:id="rId203" o:title=""/>
          </v:shape>
          <o:OLEObject Type="Embed" ProgID="Equation.2" ShapeID="_x0000_i1182" DrawAspect="Content" ObjectID="_1359014886" r:id="rId258"/>
        </w:object>
      </w:r>
      <w:r>
        <w:rPr>
          <w:rFonts w:ascii="Times New Roman" w:hAnsi="Times New Roman"/>
        </w:rPr>
        <w:t xml:space="preserve"> - коло, яке являє собою диференцюючий елемент зі сталою часу </w:t>
      </w:r>
      <w:r>
        <w:rPr>
          <w:rFonts w:ascii="Times New Roman" w:hAnsi="Times New Roman"/>
          <w:position w:val="-10"/>
        </w:rPr>
        <w:object w:dxaOrig="1100" w:dyaOrig="320">
          <v:shape id="_x0000_i1183" type="#_x0000_t75" style="width:54.75pt;height:15.75pt" o:ole="">
            <v:imagedata r:id="rId259" o:title=""/>
          </v:shape>
          <o:OLEObject Type="Embed" ProgID="Equation.2" ShapeID="_x0000_i1183" DrawAspect="Content" ObjectID="_1359014887" r:id="rId260"/>
        </w:object>
      </w:r>
      <w:r>
        <w:rPr>
          <w:rFonts w:ascii="Times New Roman" w:hAnsi="Times New Roman"/>
        </w:rPr>
        <w:t xml:space="preserve">, перший импульс увімкнення перетворюється на експоненціальний імпульс </w:t>
      </w:r>
    </w:p>
    <w:p w:rsidR="00000000" w:rsidRDefault="00BB7A74">
      <w:pPr>
        <w:ind w:firstLine="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position w:val="-26"/>
        </w:rPr>
        <w:object w:dxaOrig="3940" w:dyaOrig="700">
          <v:shape id="_x0000_i1184" type="#_x0000_t75" style="width:197.25pt;height:35.25pt" o:ole="">
            <v:imagedata r:id="rId261" o:title=""/>
          </v:shape>
          <o:OLEObject Type="Embed" ProgID="Equation.2" ShapeID="_x0000_i1184" DrawAspect="Content" ObjectID="_1359014888" r:id="rId262"/>
        </w:object>
      </w:r>
      <w:r>
        <w:rPr>
          <w:rFonts w:ascii="Times New Roman" w:hAnsi="Times New Roman"/>
        </w:rPr>
        <w:t xml:space="preserve"> </w:t>
      </w:r>
      <w:r>
        <w:rPr>
          <w:rFonts w:ascii="Times New Roman" w:hAnsi="Times New Roman"/>
        </w:rPr>
        <w:tab/>
      </w:r>
      <w:r>
        <w:rPr>
          <w:rFonts w:ascii="Times New Roman" w:hAnsi="Times New Roman"/>
        </w:rPr>
        <w:tab/>
        <w:t>(2.13)</w:t>
      </w:r>
    </w:p>
    <w:p w:rsidR="00000000" w:rsidRDefault="00BB7A74">
      <w:pPr>
        <w:ind w:firstLine="720"/>
        <w:jc w:val="both"/>
        <w:rPr>
          <w:rFonts w:ascii="Times New Roman" w:hAnsi="Times New Roman"/>
        </w:rPr>
      </w:pPr>
      <w:r>
        <w:rPr>
          <w:rFonts w:ascii="Times New Roman" w:hAnsi="Times New Roman"/>
        </w:rPr>
        <w:t xml:space="preserve">Аналогічно, другий імпульс увімкнення створить на затворі транзистора сигнал </w:t>
      </w:r>
    </w:p>
    <w:p w:rsidR="00000000" w:rsidRDefault="00BB7A74">
      <w:pPr>
        <w:ind w:firstLine="720"/>
        <w:jc w:val="both"/>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position w:val="-28"/>
        </w:rPr>
        <w:object w:dxaOrig="4900" w:dyaOrig="700">
          <v:shape id="_x0000_i1185" type="#_x0000_t75" style="width:245.25pt;height:35.25pt" o:ole="">
            <v:imagedata r:id="rId263" o:title=""/>
          </v:shape>
          <o:OLEObject Type="Embed" ProgID="Equation.2" ShapeID="_x0000_i1185" DrawAspect="Content" ObjectID="_1359014889" r:id="rId264"/>
        </w:object>
      </w:r>
      <w:r>
        <w:rPr>
          <w:rFonts w:ascii="Times New Roman" w:hAnsi="Times New Roman"/>
        </w:rPr>
        <w:tab/>
      </w:r>
      <w:r>
        <w:rPr>
          <w:rFonts w:ascii="Times New Roman" w:hAnsi="Times New Roman"/>
        </w:rPr>
        <w:tab/>
        <w:t>(2.14)</w:t>
      </w:r>
    </w:p>
    <w:tbl>
      <w:tblPr>
        <w:tblW w:w="0" w:type="auto"/>
        <w:tblLayout w:type="fixed"/>
        <w:tblLook w:val="0000" w:firstRow="0" w:lastRow="0" w:firstColumn="0" w:lastColumn="0" w:noHBand="0" w:noVBand="0"/>
      </w:tblPr>
      <w:tblGrid>
        <w:gridCol w:w="4927"/>
        <w:gridCol w:w="4927"/>
      </w:tblGrid>
      <w:tr w:rsidR="00000000">
        <w:tblPrEx>
          <w:tblCellMar>
            <w:top w:w="0" w:type="dxa"/>
            <w:bottom w:w="0" w:type="dxa"/>
          </w:tblCellMar>
        </w:tblPrEx>
        <w:tc>
          <w:tcPr>
            <w:tcW w:w="4927" w:type="dxa"/>
          </w:tcPr>
          <w:p w:rsidR="00000000" w:rsidRDefault="00BB7A74">
            <w:pPr>
              <w:jc w:val="both"/>
              <w:rPr>
                <w:rFonts w:ascii="Times New Roman" w:hAnsi="Times New Roman"/>
              </w:rPr>
            </w:pPr>
            <w:r>
              <w:object w:dxaOrig="4425" w:dyaOrig="4245">
                <v:shape id="_x0000_i1186" type="#_x0000_t75" style="width:221.25pt;height:212.25pt" o:ole="">
                  <v:imagedata r:id="rId265" o:title=""/>
                </v:shape>
                <o:OLEObject Type="Embed" ProgID="PBrush" ShapeID="_x0000_i1186" DrawAspect="Content" ObjectID="_1359014890" r:id="rId266"/>
              </w:object>
            </w:r>
          </w:p>
        </w:tc>
        <w:tc>
          <w:tcPr>
            <w:tcW w:w="4927" w:type="dxa"/>
          </w:tcPr>
          <w:p w:rsidR="00000000" w:rsidRDefault="00BB7A74">
            <w:pPr>
              <w:ind w:firstLine="720"/>
              <w:jc w:val="both"/>
              <w:rPr>
                <w:rFonts w:ascii="Times New Roman" w:hAnsi="Times New Roman"/>
              </w:rPr>
            </w:pPr>
            <w:r>
              <w:rPr>
                <w:rFonts w:ascii="Times New Roman" w:hAnsi="Times New Roman"/>
              </w:rPr>
              <w:t xml:space="preserve">Їх сума являтиме собою спотворений прямокутний імпульс з різкими фронтами,  із скошеню (або, як то кажуть «сколотою») верхівкою і тривалим від’ємним «хвостом» (рис.2.14б). Вихідний сигнал повторюватиме цю форму, будучи, однак, підсиленим за величиною та оберненим за знаком  (рис.2.14в). </w:t>
            </w:r>
          </w:p>
          <w:p w:rsidR="00000000" w:rsidRDefault="00BB7A74">
            <w:pPr>
              <w:jc w:val="both"/>
              <w:rPr>
                <w:rFonts w:ascii="Times New Roman" w:hAnsi="Times New Roman"/>
              </w:rPr>
            </w:pPr>
            <w:r>
              <w:rPr>
                <w:rFonts w:ascii="Times New Roman" w:hAnsi="Times New Roman"/>
              </w:rPr>
              <w:t xml:space="preserve">        Скол верхівки та від’ємний хвіст будуть мало помітні, якщо</w:t>
            </w:r>
            <w:r>
              <w:rPr>
                <w:rFonts w:ascii="Times New Roman" w:hAnsi="Times New Roman"/>
              </w:rPr>
              <w:t xml:space="preserve"> </w:t>
            </w:r>
            <w:r>
              <w:rPr>
                <w:rFonts w:ascii="Times New Roman" w:hAnsi="Times New Roman"/>
                <w:position w:val="-10"/>
              </w:rPr>
              <w:object w:dxaOrig="840" w:dyaOrig="320">
                <v:shape id="_x0000_i1187" type="#_x0000_t75" style="width:42pt;height:15.75pt" o:ole="">
                  <v:imagedata r:id="rId267" o:title=""/>
                </v:shape>
                <o:OLEObject Type="Embed" ProgID="Equation.2" ShapeID="_x0000_i1187" DrawAspect="Content" ObjectID="_1359014891" r:id="rId268"/>
              </w:object>
            </w:r>
            <w:r>
              <w:rPr>
                <w:rFonts w:ascii="Times New Roman" w:hAnsi="Times New Roman"/>
              </w:rPr>
              <w:t xml:space="preserve">, оскільки напруга на затворі не встигає істотно змінитися за час імпульсу, Взявши до уваги, що </w:t>
            </w:r>
            <w:r>
              <w:rPr>
                <w:rFonts w:ascii="Times New Roman" w:hAnsi="Times New Roman"/>
                <w:i/>
                <w:lang w:val="en-US"/>
              </w:rPr>
              <w:t>T</w:t>
            </w:r>
            <w:r>
              <w:rPr>
                <w:rFonts w:ascii="Times New Roman" w:hAnsi="Times New Roman"/>
                <w:lang w:val="en-US"/>
              </w:rPr>
              <w:t xml:space="preserve"> </w:t>
            </w:r>
            <w:r>
              <w:rPr>
                <w:rFonts w:ascii="Times New Roman" w:hAnsi="Times New Roman"/>
              </w:rPr>
              <w:t xml:space="preserve"> обернено пропорційне </w:t>
            </w:r>
            <w:r>
              <w:rPr>
                <w:rFonts w:ascii="Times New Roman" w:hAnsi="Times New Roman"/>
                <w:position w:val="-6"/>
              </w:rPr>
              <w:object w:dxaOrig="240" w:dyaOrig="220">
                <v:shape id="_x0000_i1188" type="#_x0000_t75" style="width:12pt;height:11.25pt" o:ole="">
                  <v:imagedata r:id="rId167" o:title=""/>
                </v:shape>
                <o:OLEObject Type="Embed" ProgID="Equation.2" ShapeID="_x0000_i1188" DrawAspect="Content" ObjectID="_1359014892" r:id="rId269"/>
              </w:object>
            </w:r>
            <w:r>
              <w:rPr>
                <w:rFonts w:ascii="Times New Roman" w:hAnsi="Times New Roman"/>
              </w:rPr>
              <w:t xml:space="preserve"> - першій гармоніці нашого імпульсу, а </w:t>
            </w:r>
            <w:r>
              <w:rPr>
                <w:rFonts w:ascii="Times New Roman" w:hAnsi="Times New Roman"/>
                <w:position w:val="-10"/>
              </w:rPr>
              <w:object w:dxaOrig="1140" w:dyaOrig="320">
                <v:shape id="_x0000_i1189" type="#_x0000_t75" style="width:57pt;height:15.75pt" o:ole="">
                  <v:imagedata r:id="rId270" o:title=""/>
                </v:shape>
                <o:OLEObject Type="Embed" ProgID="Equation.2" ShapeID="_x0000_i1189" DrawAspect="Content" ObjectID="_1359014893" r:id="rId271"/>
              </w:object>
            </w:r>
            <w:r>
              <w:rPr>
                <w:rFonts w:ascii="Times New Roman" w:hAnsi="Times New Roman"/>
              </w:rPr>
              <w:t xml:space="preserve">, дійдемо висновку, що вказана вище </w:t>
            </w:r>
            <w:r>
              <w:rPr>
                <w:rFonts w:ascii="Times New Roman" w:hAnsi="Times New Roman"/>
                <w:lang w:val="en-US"/>
              </w:rPr>
              <w:t xml:space="preserve"> </w:t>
            </w:r>
          </w:p>
        </w:tc>
      </w:tr>
    </w:tbl>
    <w:p w:rsidR="00000000" w:rsidRDefault="00BB7A74">
      <w:pPr>
        <w:ind w:firstLine="720"/>
        <w:jc w:val="both"/>
        <w:rPr>
          <w:rFonts w:ascii="Times New Roman" w:hAnsi="Times New Roman"/>
          <w:lang w:val="en-US"/>
        </w:rPr>
      </w:pPr>
      <w:r>
        <w:rPr>
          <w:rFonts w:ascii="Times New Roman" w:hAnsi="Times New Roman"/>
        </w:rPr>
        <w:t xml:space="preserve">нерівність еквівалентна умові </w:t>
      </w:r>
      <w:r>
        <w:rPr>
          <w:rFonts w:ascii="Times New Roman" w:hAnsi="Times New Roman"/>
          <w:position w:val="-10"/>
        </w:rPr>
        <w:object w:dxaOrig="920" w:dyaOrig="320">
          <v:shape id="_x0000_i1190" type="#_x0000_t75" style="width:45.75pt;height:15.75pt" o:ole="">
            <v:imagedata r:id="rId272" o:title=""/>
          </v:shape>
          <o:OLEObject Type="Embed" ProgID="Equation.2" ShapeID="_x0000_i1190" DrawAspect="Content" ObjectID="_1359014894" r:id="rId273"/>
        </w:object>
      </w:r>
      <w:r>
        <w:rPr>
          <w:rFonts w:ascii="Times New Roman" w:hAnsi="Times New Roman"/>
        </w:rPr>
        <w:t xml:space="preserve">, при якій всі частотні складові сигналу виявляються  значно вищими нижньої граничної частоти </w:t>
      </w:r>
      <w:r>
        <w:rPr>
          <w:rFonts w:ascii="Times New Roman" w:hAnsi="Times New Roman"/>
          <w:position w:val="-10"/>
        </w:rPr>
        <w:object w:dxaOrig="360" w:dyaOrig="320">
          <v:shape id="_x0000_i1191" type="#_x0000_t75" style="width:18pt;height:15.75pt" o:ole="">
            <v:imagedata r:id="rId212" o:title=""/>
          </v:shape>
          <o:OLEObject Type="Embed" ProgID="Equation.2" ShapeID="_x0000_i1191" DrawAspect="Content" ObjectID="_1359014895" r:id="rId274"/>
        </w:object>
      </w:r>
      <w:r>
        <w:rPr>
          <w:rFonts w:ascii="Times New Roman" w:hAnsi="Times New Roman"/>
        </w:rPr>
        <w:t>. При цьому сигнал не повинний зазнавати спотворень, що і видно на рис. 2.</w:t>
      </w:r>
      <w:r>
        <w:rPr>
          <w:rFonts w:ascii="Times New Roman" w:hAnsi="Times New Roman"/>
        </w:rPr>
        <w:t>15а.</w:t>
      </w:r>
    </w:p>
    <w:tbl>
      <w:tblPr>
        <w:tblW w:w="0" w:type="auto"/>
        <w:tblLayout w:type="fixed"/>
        <w:tblLook w:val="0000" w:firstRow="0" w:lastRow="0" w:firstColumn="0" w:lastColumn="0" w:noHBand="0" w:noVBand="0"/>
      </w:tblPr>
      <w:tblGrid>
        <w:gridCol w:w="3510"/>
        <w:gridCol w:w="1417"/>
        <w:gridCol w:w="4927"/>
      </w:tblGrid>
      <w:tr w:rsidR="00000000">
        <w:tblPrEx>
          <w:tblCellMar>
            <w:top w:w="0" w:type="dxa"/>
            <w:bottom w:w="0" w:type="dxa"/>
          </w:tblCellMar>
        </w:tblPrEx>
        <w:tc>
          <w:tcPr>
            <w:tcW w:w="3510" w:type="dxa"/>
          </w:tcPr>
          <w:p w:rsidR="00000000" w:rsidRDefault="00BB7A74">
            <w:pPr>
              <w:jc w:val="both"/>
              <w:rPr>
                <w:rFonts w:ascii="Times New Roman" w:hAnsi="Times New Roman"/>
              </w:rPr>
            </w:pPr>
            <w:r>
              <w:object w:dxaOrig="3255" w:dyaOrig="3705">
                <v:shape id="_x0000_i1192" type="#_x0000_t75" style="width:167.25pt;height:176.25pt" o:ole="">
                  <v:imagedata r:id="rId275" o:title=""/>
                </v:shape>
                <o:OLEObject Type="Embed" ProgID="PBrush" ShapeID="_x0000_i1192" DrawAspect="Content" ObjectID="_1359014896" r:id="rId276"/>
              </w:object>
            </w:r>
          </w:p>
        </w:tc>
        <w:tc>
          <w:tcPr>
            <w:tcW w:w="6344" w:type="dxa"/>
            <w:gridSpan w:val="2"/>
          </w:tcPr>
          <w:p w:rsidR="00000000" w:rsidRDefault="00BB7A74">
            <w:pPr>
              <w:jc w:val="both"/>
              <w:rPr>
                <w:rFonts w:ascii="Times New Roman" w:hAnsi="Times New Roman"/>
              </w:rPr>
            </w:pPr>
            <w:r>
              <w:rPr>
                <w:rFonts w:ascii="Times New Roman" w:hAnsi="Times New Roman"/>
              </w:rPr>
              <w:t xml:space="preserve">         Якщо ж </w:t>
            </w:r>
            <w:r>
              <w:rPr>
                <w:rFonts w:ascii="Times New Roman" w:hAnsi="Times New Roman"/>
                <w:position w:val="-10"/>
              </w:rPr>
              <w:object w:dxaOrig="840" w:dyaOrig="320">
                <v:shape id="_x0000_i1193" type="#_x0000_t75" style="width:42pt;height:15.75pt" o:ole="">
                  <v:imagedata r:id="rId277" o:title=""/>
                </v:shape>
                <o:OLEObject Type="Embed" ProgID="Equation.2" ShapeID="_x0000_i1193" DrawAspect="Content" ObjectID="_1359014897" r:id="rId278"/>
              </w:object>
            </w:r>
            <w:r>
              <w:rPr>
                <w:rFonts w:ascii="Times New Roman" w:hAnsi="Times New Roman"/>
              </w:rPr>
              <w:t xml:space="preserve">, то перехідний процес від переднього фронту імпульсу закінчиться раніше, ніж сам імпульс дійде до кінця (рис.2.15б).  Отже, замість прямокутного імпульсу одержимо гострі викиди - позитивний від переднього фронту та негативний від заднього. Обидва викиди є результатом диференціювання вхідного сигналу. Нерівність </w:t>
            </w:r>
            <w:r>
              <w:rPr>
                <w:rFonts w:ascii="Times New Roman" w:hAnsi="Times New Roman"/>
                <w:position w:val="-10"/>
              </w:rPr>
              <w:object w:dxaOrig="840" w:dyaOrig="320">
                <v:shape id="_x0000_i1194" type="#_x0000_t75" style="width:42pt;height:15.75pt" o:ole="">
                  <v:imagedata r:id="rId277" o:title=""/>
                </v:shape>
                <o:OLEObject Type="Embed" ProgID="Equation.2" ShapeID="_x0000_i1194" DrawAspect="Content" ObjectID="_1359014898" r:id="rId279"/>
              </w:object>
            </w:r>
            <w:r>
              <w:rPr>
                <w:rFonts w:ascii="Times New Roman" w:hAnsi="Times New Roman"/>
              </w:rPr>
              <w:t xml:space="preserve"> еквівалентна нерівності </w:t>
            </w:r>
            <w:r>
              <w:rPr>
                <w:rFonts w:ascii="Times New Roman" w:hAnsi="Times New Roman"/>
                <w:position w:val="-10"/>
              </w:rPr>
              <w:object w:dxaOrig="920" w:dyaOrig="320">
                <v:shape id="_x0000_i1195" type="#_x0000_t75" style="width:45.75pt;height:15.75pt" o:ole="">
                  <v:imagedata r:id="rId280" o:title=""/>
                </v:shape>
                <o:OLEObject Type="Embed" ProgID="Equation.2" ShapeID="_x0000_i1195" DrawAspect="Content" ObjectID="_1359014899" r:id="rId281"/>
              </w:object>
            </w:r>
            <w:r>
              <w:rPr>
                <w:rFonts w:ascii="Times New Roman" w:hAnsi="Times New Roman"/>
              </w:rPr>
              <w:t>, при якій нижні гармоніки сигналу опиняються поза межами смуги</w:t>
            </w:r>
            <w:r>
              <w:rPr>
                <w:rFonts w:ascii="Times New Roman" w:hAnsi="Times New Roman"/>
              </w:rPr>
              <w:t xml:space="preserve"> пропускання і придушуються, а верхні. що залишилися, утворюють вельми спотворену картину. </w:t>
            </w:r>
          </w:p>
        </w:tc>
      </w:tr>
      <w:tr w:rsidR="00000000">
        <w:tblPrEx>
          <w:tblCellMar>
            <w:top w:w="0" w:type="dxa"/>
            <w:bottom w:w="0" w:type="dxa"/>
          </w:tblCellMar>
        </w:tblPrEx>
        <w:tc>
          <w:tcPr>
            <w:tcW w:w="4927" w:type="dxa"/>
            <w:gridSpan w:val="2"/>
          </w:tcPr>
          <w:p w:rsidR="00000000" w:rsidRDefault="00BB7A74">
            <w:pPr>
              <w:jc w:val="both"/>
              <w:rPr>
                <w:rFonts w:ascii="Times New Roman" w:hAnsi="Times New Roman"/>
              </w:rPr>
            </w:pPr>
            <w:r>
              <w:rPr>
                <w:rFonts w:ascii="Times New Roman" w:hAnsi="Times New Roman"/>
              </w:rPr>
              <w:t xml:space="preserve"> </w:t>
            </w:r>
            <w:r>
              <w:object w:dxaOrig="4395" w:dyaOrig="2625">
                <v:shape id="_x0000_i1196" type="#_x0000_t75" style="width:219.75pt;height:120pt" o:ole="">
                  <v:imagedata r:id="rId282" o:title=""/>
                </v:shape>
                <o:OLEObject Type="Embed" ProgID="PBrush" ShapeID="_x0000_i1196" DrawAspect="Content" ObjectID="_1359014900" r:id="rId283"/>
              </w:object>
            </w:r>
          </w:p>
        </w:tc>
        <w:tc>
          <w:tcPr>
            <w:tcW w:w="4927" w:type="dxa"/>
          </w:tcPr>
          <w:p w:rsidR="00000000" w:rsidRDefault="00BB7A74">
            <w:pPr>
              <w:jc w:val="both"/>
              <w:rPr>
                <w:rFonts w:ascii="Times New Roman" w:hAnsi="Times New Roman"/>
              </w:rPr>
            </w:pPr>
            <w:r>
              <w:rPr>
                <w:rFonts w:ascii="Times New Roman" w:hAnsi="Times New Roman"/>
              </w:rPr>
              <w:t xml:space="preserve">Джерелом спотворень в області високих частот є вихідне </w:t>
            </w:r>
            <w:r>
              <w:rPr>
                <w:rFonts w:ascii="Times New Roman" w:hAnsi="Times New Roman"/>
                <w:position w:val="-4"/>
              </w:rPr>
              <w:object w:dxaOrig="400" w:dyaOrig="240">
                <v:shape id="_x0000_i1197" type="#_x0000_t75" style="width:20.25pt;height:12pt" o:ole="">
                  <v:imagedata r:id="rId203" o:title=""/>
                </v:shape>
                <o:OLEObject Type="Embed" ProgID="Equation.2" ShapeID="_x0000_i1197" DrawAspect="Content" ObjectID="_1359014901" r:id="rId284"/>
              </w:object>
            </w:r>
            <w:r>
              <w:rPr>
                <w:rFonts w:ascii="Times New Roman" w:hAnsi="Times New Roman"/>
              </w:rPr>
              <w:t xml:space="preserve"> - коло, яке складається з навантажувального опору </w:t>
            </w:r>
            <w:r>
              <w:rPr>
                <w:rFonts w:ascii="Times New Roman" w:hAnsi="Times New Roman"/>
                <w:position w:val="-10"/>
              </w:rPr>
              <w:object w:dxaOrig="1240" w:dyaOrig="320">
                <v:shape id="_x0000_i1198" type="#_x0000_t75" style="width:62.25pt;height:15.75pt" o:ole="">
                  <v:imagedata r:id="rId285" o:title=""/>
                </v:shape>
                <o:OLEObject Type="Embed" ProgID="Equation.2" ShapeID="_x0000_i1198" DrawAspect="Content" ObjectID="_1359014902" r:id="rId286"/>
              </w:object>
            </w:r>
            <w:r>
              <w:rPr>
                <w:rFonts w:ascii="Times New Roman" w:hAnsi="Times New Roman"/>
              </w:rPr>
              <w:t xml:space="preserve"> та паразитної ємності </w:t>
            </w:r>
            <w:r>
              <w:rPr>
                <w:rFonts w:ascii="Times New Roman" w:hAnsi="Times New Roman"/>
                <w:position w:val="-10"/>
              </w:rPr>
              <w:object w:dxaOrig="360" w:dyaOrig="320">
                <v:shape id="_x0000_i1199" type="#_x0000_t75" style="width:18pt;height:15.75pt" o:ole="">
                  <v:imagedata r:id="rId287" o:title=""/>
                </v:shape>
                <o:OLEObject Type="Embed" ProgID="Equation.2" ShapeID="_x0000_i1199" DrawAspect="Content" ObjectID="_1359014903" r:id="rId288"/>
              </w:object>
            </w:r>
            <w:r>
              <w:rPr>
                <w:rFonts w:ascii="Times New Roman" w:hAnsi="Times New Roman"/>
              </w:rPr>
              <w:t xml:space="preserve"> (рис.2.16а).  Для зручності аналізу це </w:t>
            </w:r>
            <w:r>
              <w:rPr>
                <w:rFonts w:ascii="Times New Roman" w:hAnsi="Times New Roman"/>
                <w:position w:val="-4"/>
              </w:rPr>
              <w:object w:dxaOrig="400" w:dyaOrig="240">
                <v:shape id="_x0000_i1200" type="#_x0000_t75" style="width:20.25pt;height:12pt" o:ole="">
                  <v:imagedata r:id="rId203" o:title=""/>
                </v:shape>
                <o:OLEObject Type="Embed" ProgID="Equation.2" ShapeID="_x0000_i1200" DrawAspect="Content" ObjectID="_1359014904" r:id="rId289"/>
              </w:object>
            </w:r>
            <w:r>
              <w:rPr>
                <w:rFonts w:ascii="Times New Roman" w:hAnsi="Times New Roman"/>
              </w:rPr>
              <w:t xml:space="preserve"> - коло можна зобразити у вигляді еквівалентного генератора напруги </w:t>
            </w:r>
            <w:r>
              <w:rPr>
                <w:rFonts w:ascii="Times New Roman" w:hAnsi="Times New Roman"/>
                <w:position w:val="-4"/>
              </w:rPr>
              <w:object w:dxaOrig="180" w:dyaOrig="200">
                <v:shape id="_x0000_i1201" type="#_x0000_t75" style="width:9pt;height:9.75pt" o:ole="">
                  <v:imagedata r:id="rId290" o:title=""/>
                </v:shape>
                <o:OLEObject Type="Embed" ProgID="Equation.2" ShapeID="_x0000_i1201" DrawAspect="Content" ObjectID="_1359014905" r:id="rId291"/>
              </w:object>
            </w:r>
            <w:r>
              <w:rPr>
                <w:rFonts w:ascii="Times New Roman" w:hAnsi="Times New Roman"/>
              </w:rPr>
              <w:t xml:space="preserve">  з внутрішнім опором</w:t>
            </w:r>
            <w:r>
              <w:rPr>
                <w:rFonts w:ascii="Times New Roman" w:hAnsi="Times New Roman"/>
                <w:position w:val="-10"/>
              </w:rPr>
              <w:object w:dxaOrig="1240" w:dyaOrig="320">
                <v:shape id="_x0000_i1202" type="#_x0000_t75" style="width:62.25pt;height:15.75pt" o:ole="">
                  <v:imagedata r:id="rId285" o:title=""/>
                </v:shape>
                <o:OLEObject Type="Embed" ProgID="Equation.2" ShapeID="_x0000_i1202" DrawAspect="Content" ObjectID="_1359014906" r:id="rId292"/>
              </w:object>
            </w:r>
            <w:r>
              <w:rPr>
                <w:rFonts w:ascii="Times New Roman" w:hAnsi="Times New Roman"/>
              </w:rPr>
              <w:t xml:space="preserve">, </w:t>
            </w:r>
            <w:r>
              <w:rPr>
                <w:rFonts w:ascii="Times New Roman" w:hAnsi="Times New Roman"/>
              </w:rPr>
              <w:t xml:space="preserve">навантаженого на паразитну ємність </w:t>
            </w:r>
            <w:r>
              <w:rPr>
                <w:rFonts w:ascii="Times New Roman" w:hAnsi="Times New Roman"/>
                <w:position w:val="-10"/>
              </w:rPr>
              <w:object w:dxaOrig="360" w:dyaOrig="320">
                <v:shape id="_x0000_i1203" type="#_x0000_t75" style="width:18pt;height:15.75pt" o:ole="">
                  <v:imagedata r:id="rId287" o:title=""/>
                </v:shape>
                <o:OLEObject Type="Embed" ProgID="Equation.2" ShapeID="_x0000_i1203" DrawAspect="Content" ObjectID="_1359014907" r:id="rId293"/>
              </w:object>
            </w:r>
            <w:r>
              <w:rPr>
                <w:rFonts w:ascii="Times New Roman" w:hAnsi="Times New Roman"/>
              </w:rPr>
              <w:t>(рис.2.16б)</w:t>
            </w:r>
            <w:r>
              <w:rPr>
                <w:rStyle w:val="a4"/>
                <w:rFonts w:ascii="Times New Roman" w:hAnsi="Times New Roman"/>
              </w:rPr>
              <w:footnoteReference w:id="3"/>
            </w:r>
            <w:r>
              <w:rPr>
                <w:rFonts w:ascii="Times New Roman" w:hAnsi="Times New Roman"/>
              </w:rPr>
              <w:t>).</w:t>
            </w:r>
          </w:p>
        </w:tc>
      </w:tr>
    </w:tbl>
    <w:p w:rsidR="00000000" w:rsidRDefault="00BB7A74">
      <w:pPr>
        <w:jc w:val="both"/>
        <w:rPr>
          <w:rFonts w:ascii="Times New Roman" w:hAnsi="Times New Roman"/>
          <w:lang w:val="en-US"/>
        </w:rPr>
      </w:pPr>
      <w:r>
        <w:rPr>
          <w:rFonts w:ascii="Times New Roman" w:hAnsi="Times New Roman"/>
        </w:rPr>
        <w:tab/>
        <w:t xml:space="preserve">У такому вигляді вихідне коло підсилювача виявляється зведеним до інтегруючого елемента зі сталою часу </w:t>
      </w:r>
      <w:r>
        <w:rPr>
          <w:rFonts w:ascii="Times New Roman" w:hAnsi="Times New Roman"/>
          <w:position w:val="-10"/>
        </w:rPr>
        <w:object w:dxaOrig="1160" w:dyaOrig="320">
          <v:shape id="_x0000_i1204" type="#_x0000_t75" style="width:57.75pt;height:15.75pt" o:ole="">
            <v:imagedata r:id="rId144" o:title=""/>
          </v:shape>
          <o:OLEObject Type="Embed" ProgID="Equation.2" ShapeID="_x0000_i1204" DrawAspect="Content" ObjectID="_1359014908" r:id="rId294"/>
        </w:object>
      </w:r>
      <w:r>
        <w:rPr>
          <w:rFonts w:ascii="Times New Roman" w:hAnsi="Times New Roman"/>
        </w:rPr>
        <w:t xml:space="preserve">. </w:t>
      </w:r>
    </w:p>
    <w:tbl>
      <w:tblPr>
        <w:tblW w:w="0" w:type="auto"/>
        <w:tblLayout w:type="fixed"/>
        <w:tblLook w:val="0000" w:firstRow="0" w:lastRow="0" w:firstColumn="0" w:lastColumn="0" w:noHBand="0" w:noVBand="0"/>
      </w:tblPr>
      <w:tblGrid>
        <w:gridCol w:w="4927"/>
        <w:gridCol w:w="4927"/>
      </w:tblGrid>
      <w:tr w:rsidR="00000000">
        <w:tblPrEx>
          <w:tblCellMar>
            <w:top w:w="0" w:type="dxa"/>
            <w:bottom w:w="0" w:type="dxa"/>
          </w:tblCellMar>
        </w:tblPrEx>
        <w:tc>
          <w:tcPr>
            <w:tcW w:w="4927" w:type="dxa"/>
          </w:tcPr>
          <w:p w:rsidR="00000000" w:rsidRDefault="00BB7A74">
            <w:pPr>
              <w:jc w:val="both"/>
              <w:rPr>
                <w:rFonts w:ascii="Times New Roman" w:hAnsi="Times New Roman"/>
              </w:rPr>
            </w:pPr>
            <w:r>
              <w:object w:dxaOrig="4320" w:dyaOrig="5745">
                <v:shape id="_x0000_i1205" type="#_x0000_t75" style="width:3in;height:287.25pt" o:ole="">
                  <v:imagedata r:id="rId295" o:title=""/>
                </v:shape>
                <o:OLEObject Type="Embed" ProgID="PBrush" ShapeID="_x0000_i1205" DrawAspect="Content" ObjectID="_1359014909" r:id="rId296"/>
              </w:object>
            </w:r>
          </w:p>
        </w:tc>
        <w:tc>
          <w:tcPr>
            <w:tcW w:w="4927" w:type="dxa"/>
          </w:tcPr>
          <w:p w:rsidR="00000000" w:rsidRDefault="00BB7A74">
            <w:pPr>
              <w:jc w:val="both"/>
              <w:rPr>
                <w:rFonts w:ascii="Times New Roman" w:hAnsi="Times New Roman"/>
              </w:rPr>
            </w:pPr>
            <w:r>
              <w:rPr>
                <w:rFonts w:ascii="Times New Roman" w:hAnsi="Times New Roman"/>
              </w:rPr>
              <w:t xml:space="preserve">   Уявимо, як і раніш, вхідний прямокутний імпульс у вигляді двох зсунутих у часі імпульсів увімкнення. Кожному з них на виході підсилювача відповідатиме імпульс напруги </w:t>
            </w:r>
            <w:r>
              <w:rPr>
                <w:rFonts w:ascii="Times New Roman" w:hAnsi="Times New Roman"/>
                <w:position w:val="-4"/>
              </w:rPr>
              <w:object w:dxaOrig="180" w:dyaOrig="200">
                <v:shape id="_x0000_i1206" type="#_x0000_t75" style="width:9pt;height:9.75pt" o:ole="">
                  <v:imagedata r:id="rId290" o:title=""/>
                </v:shape>
                <o:OLEObject Type="Embed" ProgID="Equation.2" ShapeID="_x0000_i1206" DrawAspect="Content" ObjectID="_1359014910" r:id="rId297"/>
              </w:object>
            </w:r>
            <w:r>
              <w:rPr>
                <w:rFonts w:ascii="Times New Roman" w:hAnsi="Times New Roman"/>
              </w:rPr>
              <w:t xml:space="preserve"> підсилений в </w:t>
            </w:r>
            <w:r>
              <w:rPr>
                <w:rFonts w:ascii="Times New Roman" w:hAnsi="Times New Roman"/>
                <w:position w:val="-10"/>
              </w:rPr>
              <w:object w:dxaOrig="279" w:dyaOrig="320">
                <v:shape id="_x0000_i1207" type="#_x0000_t75" style="width:14.25pt;height:15.75pt" o:ole="">
                  <v:imagedata r:id="rId148" o:title=""/>
                </v:shape>
                <o:OLEObject Type="Embed" ProgID="Equation.2" ShapeID="_x0000_i1207" DrawAspect="Content" ObjectID="_1359014911" r:id="rId298"/>
              </w:object>
            </w:r>
            <w:r>
              <w:rPr>
                <w:rFonts w:ascii="Times New Roman" w:hAnsi="Times New Roman"/>
              </w:rPr>
              <w:t xml:space="preserve"> разів за величиною та інвертований за полярністю. Перехід</w:t>
            </w:r>
            <w:r>
              <w:rPr>
                <w:rFonts w:ascii="Times New Roman" w:hAnsi="Times New Roman"/>
              </w:rPr>
              <w:t>ний процес, який відповідатиме першому фронту імпульсу може бути представлений у вигляді:</w:t>
            </w:r>
          </w:p>
          <w:p w:rsidR="00000000" w:rsidRDefault="00BB7A74">
            <w:pPr>
              <w:jc w:val="both"/>
              <w:rPr>
                <w:rFonts w:ascii="Times New Roman" w:hAnsi="Times New Roman"/>
              </w:rPr>
            </w:pPr>
          </w:p>
          <w:p w:rsidR="00000000" w:rsidRDefault="00BB7A74">
            <w:pPr>
              <w:jc w:val="both"/>
              <w:rPr>
                <w:rFonts w:ascii="Times New Roman" w:hAnsi="Times New Roman"/>
              </w:rPr>
            </w:pPr>
            <w:r>
              <w:rPr>
                <w:rFonts w:ascii="Times New Roman" w:hAnsi="Times New Roman"/>
              </w:rPr>
              <w:tab/>
            </w:r>
            <w:r>
              <w:rPr>
                <w:rFonts w:ascii="Times New Roman" w:hAnsi="Times New Roman"/>
                <w:position w:val="-28"/>
              </w:rPr>
              <w:object w:dxaOrig="3420" w:dyaOrig="680">
                <v:shape id="_x0000_i1208" type="#_x0000_t75" style="width:171pt;height:33.75pt" o:ole="">
                  <v:imagedata r:id="rId299" o:title=""/>
                </v:shape>
                <o:OLEObject Type="Embed" ProgID="Equation.2" ShapeID="_x0000_i1208" DrawAspect="Content" ObjectID="_1359014912" r:id="rId300"/>
              </w:objec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(2.15)</w:t>
            </w:r>
          </w:p>
          <w:p w:rsidR="00000000" w:rsidRDefault="00BB7A74">
            <w:pPr>
              <w:jc w:val="both"/>
              <w:rPr>
                <w:rFonts w:ascii="Times New Roman" w:hAnsi="Times New Roman"/>
              </w:rPr>
            </w:pPr>
            <w:r>
              <w:rPr>
                <w:rFonts w:ascii="Times New Roman" w:hAnsi="Times New Roman"/>
              </w:rPr>
              <w:t xml:space="preserve">      Аналогічний вигляд (але зсунутий у часі на </w:t>
            </w:r>
            <w:r>
              <w:rPr>
                <w:rFonts w:ascii="Times New Roman" w:hAnsi="Times New Roman"/>
                <w:position w:val="-4"/>
              </w:rPr>
              <w:object w:dxaOrig="220" w:dyaOrig="240">
                <v:shape id="_x0000_i1209" type="#_x0000_t75" style="width:11.25pt;height:12pt" o:ole="">
                  <v:imagedata r:id="rId249" o:title=""/>
                </v:shape>
                <o:OLEObject Type="Embed" ProgID="Equation.2" ShapeID="_x0000_i1209" DrawAspect="Content" ObjectID="_1359014913" r:id="rId301"/>
              </w:object>
            </w:r>
            <w:r>
              <w:rPr>
                <w:rFonts w:ascii="Times New Roman" w:hAnsi="Times New Roman"/>
              </w:rPr>
              <w:t xml:space="preserve"> і протилежний за знаком), має і перехідний процес від заднього фронту імпульсу. В результаті вихідний сигнал набуває вигляду імпульсу з пологим переднім фронтом та затягнутим заднім (рис.2.17а).</w:t>
            </w:r>
          </w:p>
        </w:tc>
      </w:tr>
    </w:tbl>
    <w:p w:rsidR="00000000" w:rsidRDefault="00BB7A74">
      <w:pPr>
        <w:jc w:val="both"/>
        <w:rPr>
          <w:rFonts w:ascii="Times New Roman" w:hAnsi="Times New Roman"/>
        </w:rPr>
      </w:pPr>
      <w:r>
        <w:rPr>
          <w:rFonts w:ascii="Times New Roman" w:hAnsi="Times New Roman"/>
        </w:rPr>
        <w:tab/>
        <w:t xml:space="preserve"> </w:t>
      </w:r>
      <w:r>
        <w:rPr>
          <w:rFonts w:ascii="Times New Roman" w:hAnsi="Times New Roman"/>
        </w:rPr>
        <w:tab/>
        <w:t xml:space="preserve">При </w:t>
      </w:r>
      <w:r>
        <w:rPr>
          <w:rFonts w:ascii="Times New Roman" w:hAnsi="Times New Roman"/>
          <w:position w:val="-10"/>
        </w:rPr>
        <w:object w:dxaOrig="820" w:dyaOrig="320">
          <v:shape id="_x0000_i1210" type="#_x0000_t75" style="width:41.25pt;height:15.75pt" o:ole="">
            <v:imagedata r:id="rId302" o:title=""/>
          </v:shape>
          <o:OLEObject Type="Embed" ProgID="Equation.2" ShapeID="_x0000_i1210" DrawAspect="Content" ObjectID="_1359014914" r:id="rId303"/>
        </w:object>
      </w:r>
      <w:r>
        <w:rPr>
          <w:rFonts w:ascii="Times New Roman" w:hAnsi="Times New Roman"/>
        </w:rPr>
        <w:t xml:space="preserve"> перехідний процес зарядки паразитної ємності через опір </w:t>
      </w:r>
      <w:r>
        <w:rPr>
          <w:rFonts w:ascii="Times New Roman" w:hAnsi="Times New Roman"/>
          <w:position w:val="-10"/>
        </w:rPr>
        <w:object w:dxaOrig="360" w:dyaOrig="320">
          <v:shape id="_x0000_i1211" type="#_x0000_t75" style="width:18pt;height:15.75pt" o:ole="">
            <v:imagedata r:id="rId304" o:title=""/>
          </v:shape>
          <o:OLEObject Type="Embed" ProgID="Equation.2" ShapeID="_x0000_i1211" DrawAspect="Content" ObjectID="_1359014915" r:id="rId305"/>
        </w:object>
      </w:r>
      <w:r>
        <w:rPr>
          <w:rFonts w:ascii="Times New Roman" w:hAnsi="Times New Roman"/>
        </w:rPr>
        <w:t xml:space="preserve"> закінч</w:t>
      </w:r>
      <w:r>
        <w:rPr>
          <w:rFonts w:ascii="Times New Roman" w:hAnsi="Times New Roman"/>
        </w:rPr>
        <w:t xml:space="preserve">ується за час, значно менший від </w:t>
      </w:r>
      <w:r>
        <w:rPr>
          <w:rFonts w:ascii="Times New Roman" w:hAnsi="Times New Roman"/>
          <w:position w:val="-4"/>
        </w:rPr>
        <w:object w:dxaOrig="220" w:dyaOrig="240">
          <v:shape id="_x0000_i1212" type="#_x0000_t75" style="width:11.25pt;height:12pt" o:ole="">
            <v:imagedata r:id="rId249" o:title=""/>
          </v:shape>
          <o:OLEObject Type="Embed" ProgID="Equation.2" ShapeID="_x0000_i1212" DrawAspect="Content" ObjectID="_1359014916" r:id="rId306"/>
        </w:object>
      </w:r>
      <w:r>
        <w:rPr>
          <w:rFonts w:ascii="Times New Roman" w:hAnsi="Times New Roman"/>
        </w:rPr>
        <w:t xml:space="preserve"> (рис.2.17б), так що вихідна напруга залишається майже незмінною протягом усього імпульсу, і спотворення його форми буде майже непомітним. Саме це відповідає випадку </w:t>
      </w:r>
      <w:r>
        <w:rPr>
          <w:rFonts w:ascii="Times New Roman" w:hAnsi="Times New Roman"/>
          <w:position w:val="-10"/>
        </w:rPr>
        <w:object w:dxaOrig="920" w:dyaOrig="320">
          <v:shape id="_x0000_i1213" type="#_x0000_t75" style="width:45.75pt;height:15.75pt" o:ole="">
            <v:imagedata r:id="rId307" o:title=""/>
          </v:shape>
          <o:OLEObject Type="Embed" ProgID="Equation.2" ShapeID="_x0000_i1213" DrawAspect="Content" ObjectID="_1359014917" r:id="rId308"/>
        </w:object>
      </w:r>
      <w:r>
        <w:rPr>
          <w:rFonts w:ascii="Times New Roman" w:hAnsi="Times New Roman"/>
        </w:rPr>
        <w:t xml:space="preserve">, коли не повинно бути частотних спотворень. </w:t>
      </w:r>
    </w:p>
    <w:p w:rsidR="00000000" w:rsidRDefault="00BB7A74">
      <w:pPr>
        <w:jc w:val="both"/>
        <w:rPr>
          <w:rFonts w:ascii="Times New Roman" w:hAnsi="Times New Roman"/>
        </w:rPr>
      </w:pPr>
      <w:r>
        <w:rPr>
          <w:rFonts w:ascii="Times New Roman" w:hAnsi="Times New Roman"/>
        </w:rPr>
        <w:tab/>
        <w:t xml:space="preserve">Якщо ж </w:t>
      </w:r>
      <w:r>
        <w:rPr>
          <w:rFonts w:ascii="Times New Roman" w:hAnsi="Times New Roman"/>
          <w:position w:val="-10"/>
        </w:rPr>
        <w:object w:dxaOrig="660" w:dyaOrig="320">
          <v:shape id="_x0000_i1214" type="#_x0000_t75" style="width:33pt;height:15.75pt" o:ole="">
            <v:imagedata r:id="rId309" o:title=""/>
          </v:shape>
          <o:OLEObject Type="Embed" ProgID="Equation.2" ShapeID="_x0000_i1214" DrawAspect="Content" ObjectID="_1359014918" r:id="rId310"/>
        </w:object>
      </w:r>
      <w:r>
        <w:rPr>
          <w:rFonts w:ascii="Times New Roman" w:hAnsi="Times New Roman"/>
        </w:rPr>
        <w:t>, то перехідний процес затягується на весь час існування імпульсу (рис.2.17в).  Вихідна напруга повільно знижуватиметься протягом всього імпульсу і таким же темпом відновлятиметься після йог</w:t>
      </w:r>
      <w:r>
        <w:rPr>
          <w:rFonts w:ascii="Times New Roman" w:hAnsi="Times New Roman"/>
        </w:rPr>
        <w:t xml:space="preserve">о закінчення. Вихідний імпульс матиме не прямокутну, а скоріше трикутну форму - результат його інтегрування вихідним </w:t>
      </w:r>
      <w:r>
        <w:rPr>
          <w:rFonts w:ascii="Times New Roman" w:hAnsi="Times New Roman"/>
          <w:position w:val="-4"/>
        </w:rPr>
        <w:object w:dxaOrig="400" w:dyaOrig="240">
          <v:shape id="_x0000_i1215" type="#_x0000_t75" style="width:20.25pt;height:12pt" o:ole="">
            <v:imagedata r:id="rId203" o:title=""/>
          </v:shape>
          <o:OLEObject Type="Embed" ProgID="Equation.2" ShapeID="_x0000_i1215" DrawAspect="Content" ObjectID="_1359014919" r:id="rId311"/>
        </w:object>
      </w:r>
      <w:r>
        <w:rPr>
          <w:rFonts w:ascii="Times New Roman" w:hAnsi="Times New Roman"/>
        </w:rPr>
        <w:t xml:space="preserve"> - колом  підсилювача. Цей випадок відповідає умові  </w:t>
      </w:r>
      <w:r>
        <w:rPr>
          <w:rFonts w:ascii="Times New Roman" w:hAnsi="Times New Roman"/>
          <w:position w:val="-10"/>
        </w:rPr>
        <w:object w:dxaOrig="760" w:dyaOrig="320">
          <v:shape id="_x0000_i1216" type="#_x0000_t75" style="width:38.25pt;height:15.75pt" o:ole="">
            <v:imagedata r:id="rId312" o:title=""/>
          </v:shape>
          <o:OLEObject Type="Embed" ProgID="Equation.2" ShapeID="_x0000_i1216" DrawAspect="Content" ObjectID="_1359014920" r:id="rId313"/>
        </w:object>
      </w:r>
      <w:r>
        <w:rPr>
          <w:rFonts w:ascii="Times New Roman" w:hAnsi="Times New Roman"/>
        </w:rPr>
        <w:t xml:space="preserve">, тобто випадку, коли частоти всіх гармонічних складових сигналу лежать вище верхньої граничної частоти підсилювача. </w:t>
      </w:r>
    </w:p>
    <w:p w:rsidR="00000000" w:rsidRDefault="00BB7A74">
      <w:pPr>
        <w:jc w:val="both"/>
        <w:rPr>
          <w:rFonts w:ascii="Times New Roman" w:hAnsi="Times New Roman"/>
        </w:rPr>
      </w:pPr>
    </w:p>
    <w:p w:rsidR="00000000" w:rsidRDefault="00BB7A74" w:rsidP="00BB7A74">
      <w:pPr>
        <w:numPr>
          <w:ilvl w:val="0"/>
          <w:numId w:val="9"/>
        </w:numPr>
        <w:jc w:val="center"/>
        <w:rPr>
          <w:rFonts w:ascii="Times New Roman" w:hAnsi="Times New Roman"/>
        </w:rPr>
      </w:pPr>
      <w:r>
        <w:rPr>
          <w:rFonts w:ascii="Times New Roman" w:hAnsi="Times New Roman"/>
        </w:rPr>
        <w:t>Корекція частотних характеристик</w:t>
      </w:r>
    </w:p>
    <w:p w:rsidR="00000000" w:rsidRDefault="00BB7A74">
      <w:pPr>
        <w:jc w:val="center"/>
        <w:rPr>
          <w:rFonts w:ascii="Times New Roman" w:hAnsi="Times New Roman"/>
        </w:rPr>
      </w:pPr>
    </w:p>
    <w:tbl>
      <w:tblPr>
        <w:tblW w:w="0" w:type="auto"/>
        <w:tblLayout w:type="fixed"/>
        <w:tblLook w:val="0000" w:firstRow="0" w:lastRow="0" w:firstColumn="0" w:lastColumn="0" w:noHBand="0" w:noVBand="0"/>
      </w:tblPr>
      <w:tblGrid>
        <w:gridCol w:w="2660"/>
        <w:gridCol w:w="7194"/>
      </w:tblGrid>
      <w:tr w:rsidR="00000000">
        <w:tblPrEx>
          <w:tblCellMar>
            <w:top w:w="0" w:type="dxa"/>
            <w:bottom w:w="0" w:type="dxa"/>
          </w:tblCellMar>
        </w:tblPrEx>
        <w:tc>
          <w:tcPr>
            <w:tcW w:w="2660" w:type="dxa"/>
          </w:tcPr>
          <w:p w:rsidR="00000000" w:rsidRDefault="00BB7A74">
            <w:pPr>
              <w:jc w:val="both"/>
              <w:rPr>
                <w:rFonts w:ascii="Times New Roman" w:hAnsi="Times New Roman"/>
              </w:rPr>
            </w:pPr>
            <w:r>
              <w:object w:dxaOrig="2145" w:dyaOrig="3135">
                <v:shape id="_x0000_i1217" type="#_x0000_t75" style="width:107.25pt;height:156.75pt" o:ole="">
                  <v:imagedata r:id="rId314" o:title=""/>
                </v:shape>
                <o:OLEObject Type="Embed" ProgID="PBrush" ShapeID="_x0000_i1217" DrawAspect="Content" ObjectID="_1359014921" r:id="rId315"/>
              </w:object>
            </w:r>
          </w:p>
        </w:tc>
        <w:tc>
          <w:tcPr>
            <w:tcW w:w="7194" w:type="dxa"/>
          </w:tcPr>
          <w:p w:rsidR="00000000" w:rsidRDefault="00BB7A74">
            <w:pPr>
              <w:jc w:val="both"/>
              <w:rPr>
                <w:rFonts w:ascii="Times New Roman" w:hAnsi="Times New Roman"/>
              </w:rPr>
            </w:pPr>
            <w:r>
              <w:rPr>
                <w:rFonts w:ascii="Times New Roman" w:hAnsi="Times New Roman"/>
              </w:rPr>
              <w:t>Рівномірність частотної характеристики можна дещо поліпшити нескладним схемотехнічними заходами. Вище зазначалося, що зниже</w:t>
            </w:r>
            <w:r>
              <w:rPr>
                <w:rFonts w:ascii="Times New Roman" w:hAnsi="Times New Roman"/>
              </w:rPr>
              <w:t xml:space="preserve">ння коефіцієнта підсилення в області високих частот обумовлене зменшенням повного опору навантаження внаслідок шунтуючої дії паразитної ємності.  Це зменшення можна компенсувати, зробивши так, щоб повний опір елементу </w:t>
            </w:r>
            <w:r>
              <w:rPr>
                <w:rFonts w:ascii="Times New Roman" w:hAnsi="Times New Roman"/>
                <w:position w:val="-10"/>
              </w:rPr>
              <w:object w:dxaOrig="320" w:dyaOrig="320">
                <v:shape id="_x0000_i1218" type="#_x0000_t75" style="width:15.75pt;height:15.75pt" o:ole="">
                  <v:imagedata r:id="rId316" o:title=""/>
                </v:shape>
                <o:OLEObject Type="Embed" ProgID="Equation.2" ShapeID="_x0000_i1218" DrawAspect="Content" ObjectID="_1359014922" r:id="rId317"/>
              </w:object>
            </w:r>
            <w:r>
              <w:rPr>
                <w:rFonts w:ascii="Times New Roman" w:hAnsi="Times New Roman"/>
              </w:rPr>
              <w:t xml:space="preserve"> (яким ми тепер заміняємо резистор </w:t>
            </w:r>
            <w:r>
              <w:rPr>
                <w:rFonts w:ascii="Times New Roman" w:hAnsi="Times New Roman"/>
                <w:position w:val="-10"/>
              </w:rPr>
              <w:object w:dxaOrig="340" w:dyaOrig="320">
                <v:shape id="_x0000_i1219" type="#_x0000_t75" style="width:17.25pt;height:15.75pt" o:ole="">
                  <v:imagedata r:id="rId29" o:title=""/>
                </v:shape>
                <o:OLEObject Type="Embed" ProgID="Equation.2" ShapeID="_x0000_i1219" DrawAspect="Content" ObjectID="_1359014923" r:id="rId318"/>
              </w:object>
            </w:r>
            <w:r>
              <w:rPr>
                <w:rFonts w:ascii="Times New Roman" w:hAnsi="Times New Roman"/>
              </w:rPr>
              <w:t xml:space="preserve">) зростав з частотою. Таким елементом може бути індуктивність.  Тому для корекції частотної характеристики в області високих частот послідовно з резистором </w:t>
            </w:r>
            <w:r>
              <w:rPr>
                <w:rFonts w:ascii="Times New Roman" w:hAnsi="Times New Roman"/>
                <w:position w:val="-10"/>
              </w:rPr>
              <w:object w:dxaOrig="340" w:dyaOrig="320">
                <v:shape id="_x0000_i1220" type="#_x0000_t75" style="width:17.25pt;height:15.75pt" o:ole="">
                  <v:imagedata r:id="rId29" o:title=""/>
                </v:shape>
                <o:OLEObject Type="Embed" ProgID="Equation.2" ShapeID="_x0000_i1220" DrawAspect="Content" ObjectID="_1359014924" r:id="rId319"/>
              </w:object>
            </w:r>
            <w:r>
              <w:rPr>
                <w:rFonts w:ascii="Times New Roman" w:hAnsi="Times New Roman"/>
              </w:rPr>
              <w:t xml:space="preserve"> слід увімкнути індуктивність </w:t>
            </w:r>
            <w:r>
              <w:rPr>
                <w:rFonts w:ascii="Times New Roman" w:hAnsi="Times New Roman"/>
                <w:position w:val="-10"/>
              </w:rPr>
              <w:object w:dxaOrig="320" w:dyaOrig="320">
                <v:shape id="_x0000_i1221" type="#_x0000_t75" style="width:15.75pt;height:15.75pt" o:ole="">
                  <v:imagedata r:id="rId320" o:title=""/>
                </v:shape>
                <o:OLEObject Type="Embed" ProgID="Equation.2" ShapeID="_x0000_i1221" DrawAspect="Content" ObjectID="_1359014925" r:id="rId321"/>
              </w:object>
            </w:r>
            <w:r>
              <w:rPr>
                <w:rFonts w:ascii="Times New Roman" w:hAnsi="Times New Roman"/>
              </w:rPr>
              <w:t xml:space="preserve"> (рис.2.18).  Тепер повний опір навантаження </w:t>
            </w:r>
            <w:r>
              <w:rPr>
                <w:rFonts w:ascii="Times New Roman" w:hAnsi="Times New Roman"/>
                <w:position w:val="-10"/>
              </w:rPr>
              <w:object w:dxaOrig="340" w:dyaOrig="320">
                <v:shape id="_x0000_i1222" type="#_x0000_t75" style="width:17.25pt;height:15.75pt" o:ole="">
                  <v:imagedata r:id="rId322" o:title=""/>
                </v:shape>
                <o:OLEObject Type="Embed" ProgID="Equation.2" ShapeID="_x0000_i1222" DrawAspect="Content" ObjectID="_1359014926" r:id="rId323"/>
              </w:object>
            </w:r>
            <w:r>
              <w:rPr>
                <w:rFonts w:ascii="Times New Roman" w:hAnsi="Times New Roman"/>
              </w:rPr>
              <w:t xml:space="preserve"> складатиметься з індуктивність </w:t>
            </w:r>
            <w:r>
              <w:rPr>
                <w:rFonts w:ascii="Times New Roman" w:hAnsi="Times New Roman"/>
                <w:position w:val="-10"/>
              </w:rPr>
              <w:object w:dxaOrig="320" w:dyaOrig="320">
                <v:shape id="_x0000_i1223" type="#_x0000_t75" style="width:15.75pt;height:15.75pt" o:ole="">
                  <v:imagedata r:id="rId320" o:title=""/>
                </v:shape>
                <o:OLEObject Type="Embed" ProgID="Equation.2" ShapeID="_x0000_i1223" DrawAspect="Content" ObjectID="_1359014927" r:id="rId324"/>
              </w:object>
            </w:r>
            <w:r>
              <w:rPr>
                <w:rFonts w:ascii="Times New Roman" w:hAnsi="Times New Roman"/>
              </w:rPr>
              <w:t xml:space="preserve"> (рис.2.18).        Тепер повний опір навантаження </w:t>
            </w:r>
            <w:r>
              <w:rPr>
                <w:rFonts w:ascii="Times New Roman" w:hAnsi="Times New Roman"/>
                <w:position w:val="-10"/>
              </w:rPr>
              <w:object w:dxaOrig="340" w:dyaOrig="320">
                <v:shape id="_x0000_i1224" type="#_x0000_t75" style="width:17.25pt;height:15.75pt" o:ole="">
                  <v:imagedata r:id="rId322" o:title=""/>
                </v:shape>
                <o:OLEObject Type="Embed" ProgID="Equation.2" ShapeID="_x0000_i1224" DrawAspect="Content" ObjectID="_1359014928" r:id="rId325"/>
              </w:object>
            </w:r>
            <w:r>
              <w:rPr>
                <w:rFonts w:ascii="Times New Roman" w:hAnsi="Times New Roman"/>
              </w:rPr>
              <w:t xml:space="preserve"> складатиметься з двох</w:t>
            </w:r>
          </w:p>
        </w:tc>
      </w:tr>
    </w:tbl>
    <w:p w:rsidR="00000000" w:rsidRDefault="00BB7A74">
      <w:pPr>
        <w:jc w:val="both"/>
        <w:rPr>
          <w:rFonts w:ascii="Times New Roman" w:hAnsi="Times New Roman"/>
        </w:rPr>
      </w:pPr>
      <w:r>
        <w:rPr>
          <w:rFonts w:ascii="Times New Roman" w:hAnsi="Times New Roman"/>
        </w:rPr>
        <w:lastRenderedPageBreak/>
        <w:t xml:space="preserve">паралельних гілок: </w:t>
      </w:r>
      <w:r>
        <w:rPr>
          <w:rFonts w:ascii="Times New Roman" w:hAnsi="Times New Roman"/>
          <w:position w:val="-4"/>
        </w:rPr>
        <w:object w:dxaOrig="380" w:dyaOrig="240">
          <v:shape id="_x0000_i1225" type="#_x0000_t75" style="width:18.75pt;height:12pt" o:ole="">
            <v:imagedata r:id="rId326" o:title=""/>
          </v:shape>
          <o:OLEObject Type="Embed" ProgID="Equation.2" ShapeID="_x0000_i1225" DrawAspect="Content" ObjectID="_1359014929" r:id="rId327"/>
        </w:object>
      </w:r>
      <w:r>
        <w:rPr>
          <w:rFonts w:ascii="Times New Roman" w:hAnsi="Times New Roman"/>
        </w:rPr>
        <w:t xml:space="preserve"> - гілки  з опором </w:t>
      </w:r>
      <w:r>
        <w:rPr>
          <w:rFonts w:ascii="Times New Roman" w:hAnsi="Times New Roman"/>
          <w:position w:val="-10"/>
        </w:rPr>
        <w:object w:dxaOrig="1760" w:dyaOrig="320">
          <v:shape id="_x0000_i1226" type="#_x0000_t75" style="width:87.75pt;height:15.75pt" o:ole="">
            <v:imagedata r:id="rId328" o:title=""/>
          </v:shape>
          <o:OLEObject Type="Embed" ProgID="Equation.2" ShapeID="_x0000_i1226" DrawAspect="Content" ObjectID="_1359014930" r:id="rId329"/>
        </w:object>
      </w:r>
      <w:r>
        <w:rPr>
          <w:rFonts w:ascii="Times New Roman" w:hAnsi="Times New Roman"/>
        </w:rPr>
        <w:t xml:space="preserve"> та гілки паразитної ємності з опором </w:t>
      </w:r>
      <w:r>
        <w:rPr>
          <w:rFonts w:ascii="Times New Roman" w:hAnsi="Times New Roman"/>
          <w:position w:val="-10"/>
        </w:rPr>
        <w:object w:dxaOrig="980" w:dyaOrig="320">
          <v:shape id="_x0000_i1227" type="#_x0000_t75" style="width:48.75pt;height:15.75pt" o:ole="">
            <v:imagedata r:id="rId330" o:title=""/>
          </v:shape>
          <o:OLEObject Type="Embed" ProgID="Equation.2" ShapeID="_x0000_i1227" DrawAspect="Content" ObjectID="_1359014931" r:id="rId331"/>
        </w:object>
      </w:r>
      <w:r>
        <w:rPr>
          <w:rStyle w:val="a4"/>
          <w:rFonts w:ascii="Times New Roman" w:hAnsi="Times New Roman"/>
        </w:rPr>
        <w:footnoteReference w:id="4"/>
      </w:r>
      <w:r>
        <w:rPr>
          <w:rFonts w:ascii="Times New Roman" w:hAnsi="Times New Roman"/>
        </w:rPr>
        <w:t xml:space="preserve">). </w:t>
      </w:r>
    </w:p>
    <w:p w:rsidR="00000000" w:rsidRDefault="00BB7A74">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position w:val="-60"/>
        </w:rPr>
        <w:object w:dxaOrig="2940" w:dyaOrig="1340">
          <v:shape id="_x0000_i1228" type="#_x0000_t75" style="width:147pt;height:66.75pt" o:ole="">
            <v:imagedata r:id="rId332" o:title=""/>
          </v:shape>
          <o:OLEObject Type="Embed" ProgID="Equation.2" ShapeID="_x0000_i1228" DrawAspect="Content" ObjectID="_1359014932" r:id="rId333"/>
        </w:object>
      </w:r>
      <w:r>
        <w:rPr>
          <w:rFonts w:ascii="Times New Roman" w:hAnsi="Times New Roman"/>
        </w:rPr>
        <w:tab/>
      </w:r>
      <w:r>
        <w:rPr>
          <w:rFonts w:ascii="Times New Roman" w:hAnsi="Times New Roman"/>
        </w:rPr>
        <w:tab/>
      </w:r>
      <w:r>
        <w:rPr>
          <w:rFonts w:ascii="Times New Roman" w:hAnsi="Times New Roman"/>
        </w:rPr>
        <w:tab/>
        <w:t>(2.16)</w:t>
      </w:r>
    </w:p>
    <w:p w:rsidR="00000000" w:rsidRDefault="00BB7A74">
      <w:pPr>
        <w:jc w:val="both"/>
        <w:rPr>
          <w:rFonts w:ascii="Times New Roman" w:hAnsi="Times New Roman"/>
        </w:rPr>
      </w:pPr>
      <w:r>
        <w:rPr>
          <w:rFonts w:ascii="Times New Roman" w:hAnsi="Times New Roman"/>
        </w:rPr>
        <w:tab/>
        <w:t xml:space="preserve">Знаходження модулю </w:t>
      </w:r>
      <w:r>
        <w:rPr>
          <w:rFonts w:ascii="Times New Roman" w:hAnsi="Times New Roman"/>
          <w:position w:val="-10"/>
        </w:rPr>
        <w:object w:dxaOrig="340" w:dyaOrig="320">
          <v:shape id="_x0000_i1229" type="#_x0000_t75" style="width:17.25pt;height:15.75pt" o:ole="">
            <v:imagedata r:id="rId334" o:title=""/>
          </v:shape>
          <o:OLEObject Type="Embed" ProgID="Equation.2" ShapeID="_x0000_i1229" DrawAspect="Content" ObjectID="_1359014933" r:id="rId335"/>
        </w:object>
      </w:r>
      <w:r>
        <w:rPr>
          <w:rFonts w:ascii="Times New Roman" w:hAnsi="Times New Roman"/>
        </w:rPr>
        <w:t>, який для даної схеми визначає АЧХ та її</w:t>
      </w:r>
      <w:r>
        <w:rPr>
          <w:rFonts w:ascii="Times New Roman" w:hAnsi="Times New Roman"/>
        </w:rPr>
        <w:t xml:space="preserve"> нерівномірність,  нескладна, але громіздка операція. Тому одразу наведемо вираз для нерівномірності цієї АЧХ:</w:t>
      </w:r>
    </w:p>
    <w:p w:rsidR="00000000" w:rsidRDefault="00BB7A74">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position w:val="-28"/>
        </w:rPr>
        <w:object w:dxaOrig="5360" w:dyaOrig="760">
          <v:shape id="_x0000_i1230" type="#_x0000_t75" style="width:267.75pt;height:38.25pt" o:ole="">
            <v:imagedata r:id="rId336" o:title=""/>
          </v:shape>
          <o:OLEObject Type="Embed" ProgID="Equation.2" ShapeID="_x0000_i1230" DrawAspect="Content" ObjectID="_1359014934" r:id="rId337"/>
        </w:object>
      </w:r>
      <w:r>
        <w:rPr>
          <w:rFonts w:ascii="Times New Roman" w:hAnsi="Times New Roman"/>
        </w:rPr>
        <w:tab/>
      </w:r>
      <w:r>
        <w:rPr>
          <w:rFonts w:ascii="Times New Roman" w:hAnsi="Times New Roman"/>
        </w:rPr>
        <w:tab/>
        <w:t>(2.17)</w:t>
      </w:r>
    </w:p>
    <w:p w:rsidR="00000000" w:rsidRDefault="00BB7A74">
      <w:pPr>
        <w:jc w:val="both"/>
        <w:rPr>
          <w:rFonts w:ascii="Times New Roman" w:hAnsi="Times New Roman"/>
        </w:rPr>
      </w:pPr>
    </w:p>
    <w:tbl>
      <w:tblPr>
        <w:tblW w:w="0" w:type="auto"/>
        <w:tblLayout w:type="fixed"/>
        <w:tblLook w:val="0000" w:firstRow="0" w:lastRow="0" w:firstColumn="0" w:lastColumn="0" w:noHBand="0" w:noVBand="0"/>
      </w:tblPr>
      <w:tblGrid>
        <w:gridCol w:w="4927"/>
        <w:gridCol w:w="4927"/>
      </w:tblGrid>
      <w:tr w:rsidR="00000000">
        <w:tblPrEx>
          <w:tblCellMar>
            <w:top w:w="0" w:type="dxa"/>
            <w:bottom w:w="0" w:type="dxa"/>
          </w:tblCellMar>
        </w:tblPrEx>
        <w:tc>
          <w:tcPr>
            <w:tcW w:w="4927" w:type="dxa"/>
          </w:tcPr>
          <w:p w:rsidR="00000000" w:rsidRDefault="00BB7A74">
            <w:pPr>
              <w:jc w:val="both"/>
              <w:rPr>
                <w:rFonts w:ascii="Times New Roman" w:hAnsi="Times New Roman"/>
              </w:rPr>
            </w:pPr>
            <w:r>
              <w:object w:dxaOrig="5100" w:dyaOrig="3390">
                <v:shape id="_x0000_i1231" type="#_x0000_t75" style="width:235.5pt;height:159pt" o:ole="">
                  <v:imagedata r:id="rId338" o:title=""/>
                </v:shape>
                <o:OLEObject Type="Embed" ProgID="PBrush" ShapeID="_x0000_i1231" DrawAspect="Content" ObjectID="_1359014935" r:id="rId339"/>
              </w:object>
            </w:r>
          </w:p>
        </w:tc>
        <w:tc>
          <w:tcPr>
            <w:tcW w:w="4927" w:type="dxa"/>
          </w:tcPr>
          <w:p w:rsidR="00000000" w:rsidRDefault="00BB7A74">
            <w:pPr>
              <w:jc w:val="both"/>
              <w:rPr>
                <w:rFonts w:ascii="Times New Roman" w:hAnsi="Times New Roman"/>
              </w:rPr>
            </w:pPr>
            <w:r>
              <w:rPr>
                <w:rFonts w:ascii="Times New Roman" w:hAnsi="Times New Roman"/>
              </w:rPr>
              <w:t xml:space="preserve">де </w:t>
            </w:r>
            <w:r>
              <w:rPr>
                <w:rFonts w:ascii="Times New Roman" w:hAnsi="Times New Roman"/>
                <w:position w:val="-10"/>
              </w:rPr>
              <w:object w:dxaOrig="1320" w:dyaOrig="320">
                <v:shape id="_x0000_i1232" type="#_x0000_t75" style="width:66pt;height:15.75pt" o:ole="">
                  <v:imagedata r:id="rId340" o:title=""/>
                </v:shape>
                <o:OLEObject Type="Embed" ProgID="Equation.2" ShapeID="_x0000_i1232" DrawAspect="Content" ObjectID="_1359014936" r:id="rId341"/>
              </w:object>
            </w:r>
            <w:r>
              <w:rPr>
                <w:rFonts w:ascii="Times New Roman" w:hAnsi="Times New Roman"/>
              </w:rPr>
              <w:t xml:space="preserve"> - безрозмірна частота, </w:t>
            </w:r>
            <w:r>
              <w:rPr>
                <w:rFonts w:ascii="Times New Roman" w:hAnsi="Times New Roman"/>
                <w:position w:val="-10"/>
              </w:rPr>
              <w:object w:dxaOrig="1500" w:dyaOrig="360">
                <v:shape id="_x0000_i1233" type="#_x0000_t75" style="width:75pt;height:18pt" o:ole="">
                  <v:imagedata r:id="rId342" o:title=""/>
                </v:shape>
                <o:OLEObject Type="Embed" ProgID="Equation.2" ShapeID="_x0000_i1233" DrawAspect="Content" ObjectID="_1359014937" r:id="rId343"/>
              </w:object>
            </w:r>
            <w:r>
              <w:rPr>
                <w:rFonts w:ascii="Times New Roman" w:hAnsi="Times New Roman"/>
              </w:rPr>
              <w:t xml:space="preserve"> - безрозмірний параметр, пропорційний індуктивності, </w:t>
            </w:r>
            <w:r>
              <w:rPr>
                <w:rFonts w:ascii="Times New Roman" w:hAnsi="Times New Roman"/>
                <w:position w:val="-10"/>
              </w:rPr>
              <w:object w:dxaOrig="940" w:dyaOrig="320">
                <v:shape id="_x0000_i1234" type="#_x0000_t75" style="width:47.25pt;height:15.75pt" o:ole="">
                  <v:imagedata r:id="rId344" o:title=""/>
                </v:shape>
                <o:OLEObject Type="Embed" ProgID="Equation.2" ShapeID="_x0000_i1234" DrawAspect="Content" ObjectID="_1359014938" r:id="rId345"/>
              </w:object>
            </w:r>
            <w:r>
              <w:rPr>
                <w:rFonts w:ascii="Times New Roman" w:hAnsi="Times New Roman"/>
              </w:rPr>
              <w:t xml:space="preserve"> - коефіцієнт підсилення в області середніх частот. Графік </w:t>
            </w:r>
            <w:r>
              <w:rPr>
                <w:rFonts w:ascii="Times New Roman" w:hAnsi="Times New Roman"/>
                <w:position w:val="-10"/>
              </w:rPr>
              <w:object w:dxaOrig="680" w:dyaOrig="320">
                <v:shape id="_x0000_i1235" type="#_x0000_t75" style="width:33.75pt;height:15.75pt" o:ole="">
                  <v:imagedata r:id="rId346" o:title=""/>
                </v:shape>
                <o:OLEObject Type="Embed" ProgID="Equation.2" ShapeID="_x0000_i1235" DrawAspect="Content" ObjectID="_1359014939" r:id="rId347"/>
              </w:object>
            </w:r>
            <w:r>
              <w:rPr>
                <w:rFonts w:ascii="Times New Roman" w:hAnsi="Times New Roman"/>
              </w:rPr>
              <w:t xml:space="preserve"> для різних значень параметра </w:t>
            </w:r>
            <w:r>
              <w:rPr>
                <w:rFonts w:ascii="Times New Roman" w:hAnsi="Times New Roman"/>
                <w:position w:val="-10"/>
              </w:rPr>
              <w:object w:dxaOrig="220" w:dyaOrig="260">
                <v:shape id="_x0000_i1236" type="#_x0000_t75" style="width:11.25pt;height:12.75pt" o:ole="">
                  <v:imagedata r:id="rId59" o:title=""/>
                </v:shape>
                <o:OLEObject Type="Embed" ProgID="Equation.2" ShapeID="_x0000_i1236" DrawAspect="Content" ObjectID="_1359014940" r:id="rId348"/>
              </w:object>
            </w:r>
            <w:r>
              <w:rPr>
                <w:rFonts w:ascii="Times New Roman" w:hAnsi="Times New Roman"/>
              </w:rPr>
              <w:t xml:space="preserve"> поданий на рис.2.19. Крива для </w:t>
            </w:r>
            <w:r>
              <w:rPr>
                <w:rFonts w:ascii="Times New Roman" w:hAnsi="Times New Roman"/>
                <w:position w:val="-10"/>
              </w:rPr>
              <w:object w:dxaOrig="600" w:dyaOrig="300">
                <v:shape id="_x0000_i1237" type="#_x0000_t75" style="width:30pt;height:15pt" o:ole="">
                  <v:imagedata r:id="rId349" o:title=""/>
                </v:shape>
                <o:OLEObject Type="Embed" ProgID="Equation.2" ShapeID="_x0000_i1237" DrawAspect="Content" ObjectID="_1359014941" r:id="rId350"/>
              </w:object>
            </w:r>
            <w:r>
              <w:rPr>
                <w:rFonts w:ascii="Times New Roman" w:hAnsi="Times New Roman"/>
              </w:rPr>
              <w:t xml:space="preserve"> відп</w:t>
            </w:r>
            <w:r>
              <w:rPr>
                <w:rFonts w:ascii="Times New Roman" w:hAnsi="Times New Roman"/>
              </w:rPr>
              <w:t xml:space="preserve">овідає невідкореганому підсилювачу і перетинає рівень </w:t>
            </w:r>
            <w:r>
              <w:rPr>
                <w:rFonts w:ascii="Times New Roman" w:hAnsi="Times New Roman"/>
                <w:position w:val="-4"/>
              </w:rPr>
              <w:object w:dxaOrig="960" w:dyaOrig="240">
                <v:shape id="_x0000_i1238" type="#_x0000_t75" style="width:48pt;height:12pt" o:ole="">
                  <v:imagedata r:id="rId351" o:title=""/>
                </v:shape>
                <o:OLEObject Type="Embed" ProgID="Equation.2" ShapeID="_x0000_i1238" DrawAspect="Content" ObjectID="_1359014942" r:id="rId352"/>
              </w:object>
            </w:r>
            <w:r>
              <w:rPr>
                <w:rFonts w:ascii="Times New Roman" w:hAnsi="Times New Roman"/>
              </w:rPr>
              <w:t xml:space="preserve">  при </w:t>
            </w:r>
            <w:r>
              <w:rPr>
                <w:rFonts w:ascii="Times New Roman" w:hAnsi="Times New Roman"/>
                <w:position w:val="-4"/>
              </w:rPr>
              <w:object w:dxaOrig="600" w:dyaOrig="260">
                <v:shape id="_x0000_i1239" type="#_x0000_t75" style="width:30pt;height:12.75pt" o:ole="">
                  <v:imagedata r:id="rId353" o:title=""/>
                </v:shape>
                <o:OLEObject Type="Embed" ProgID="Equation.2" ShapeID="_x0000_i1239" DrawAspect="Content" ObjectID="_1359014943" r:id="rId354"/>
              </w:object>
            </w:r>
            <w:r>
              <w:rPr>
                <w:rFonts w:ascii="Times New Roman" w:hAnsi="Times New Roman"/>
              </w:rPr>
              <w:t xml:space="preserve">. Із зростанням параметра </w:t>
            </w:r>
            <w:r>
              <w:rPr>
                <w:rFonts w:ascii="Times New Roman" w:hAnsi="Times New Roman"/>
                <w:position w:val="-10"/>
              </w:rPr>
              <w:object w:dxaOrig="220" w:dyaOrig="260">
                <v:shape id="_x0000_i1240" type="#_x0000_t75" style="width:11.25pt;height:12.75pt" o:ole="">
                  <v:imagedata r:id="rId59" o:title=""/>
                </v:shape>
                <o:OLEObject Type="Embed" ProgID="Equation.2" ShapeID="_x0000_i1240" DrawAspect="Content" ObjectID="_1359014944" r:id="rId355"/>
              </w:object>
            </w:r>
            <w:r>
              <w:rPr>
                <w:rFonts w:ascii="Times New Roman" w:hAnsi="Times New Roman"/>
              </w:rPr>
              <w:t xml:space="preserve"> до </w:t>
            </w:r>
            <w:r>
              <w:rPr>
                <w:rFonts w:ascii="Times New Roman" w:hAnsi="Times New Roman"/>
                <w:position w:val="-10"/>
              </w:rPr>
              <w:object w:dxaOrig="760" w:dyaOrig="300">
                <v:shape id="_x0000_i1241" type="#_x0000_t75" style="width:38.25pt;height:15pt" o:ole="">
                  <v:imagedata r:id="rId356" o:title=""/>
                </v:shape>
                <o:OLEObject Type="Embed" ProgID="Equation.2" ShapeID="_x0000_i1241" DrawAspect="Content" ObjectID="_1359014945" r:id="rId357"/>
              </w:object>
            </w:r>
            <w:r>
              <w:rPr>
                <w:rFonts w:ascii="Times New Roman" w:hAnsi="Times New Roman"/>
              </w:rPr>
              <w:t xml:space="preserve">  криві  зберігають  монотонність, </w:t>
            </w:r>
          </w:p>
        </w:tc>
      </w:tr>
    </w:tbl>
    <w:p w:rsidR="00000000" w:rsidRDefault="00BB7A74">
      <w:pPr>
        <w:jc w:val="both"/>
        <w:rPr>
          <w:rFonts w:ascii="Times New Roman" w:hAnsi="Times New Roman"/>
        </w:rPr>
      </w:pPr>
      <w:r>
        <w:rPr>
          <w:rFonts w:ascii="Times New Roman" w:hAnsi="Times New Roman"/>
        </w:rPr>
        <w:t xml:space="preserve">перетинаючи вказаний рівень при все більших значеннях </w:t>
      </w:r>
      <w:r>
        <w:rPr>
          <w:rFonts w:ascii="Times New Roman" w:hAnsi="Times New Roman"/>
          <w:position w:val="-4"/>
        </w:rPr>
        <w:object w:dxaOrig="260" w:dyaOrig="260">
          <v:shape id="_x0000_i1242" type="#_x0000_t75" style="width:12.75pt;height:12.75pt" o:ole="">
            <v:imagedata r:id="rId358" o:title=""/>
          </v:shape>
          <o:OLEObject Type="Embed" ProgID="Equation.2" ShapeID="_x0000_i1242" DrawAspect="Content" ObjectID="_1359014946" r:id="rId359"/>
        </w:object>
      </w:r>
      <w:r>
        <w:rPr>
          <w:rFonts w:ascii="Times New Roman" w:hAnsi="Times New Roman"/>
        </w:rPr>
        <w:t xml:space="preserve">.Але вже при </w:t>
      </w:r>
      <w:r>
        <w:rPr>
          <w:rFonts w:ascii="Times New Roman" w:hAnsi="Times New Roman"/>
          <w:position w:val="-10"/>
        </w:rPr>
        <w:object w:dxaOrig="760" w:dyaOrig="300">
          <v:shape id="_x0000_i1243" type="#_x0000_t75" style="width:38.25pt;height:15pt" o:ole="">
            <v:imagedata r:id="rId360" o:title=""/>
          </v:shape>
          <o:OLEObject Type="Embed" ProgID="Equation.2" ShapeID="_x0000_i1243" DrawAspect="Content" ObjectID="_1359014947" r:id="rId361"/>
        </w:object>
      </w:r>
      <w:r>
        <w:rPr>
          <w:rFonts w:ascii="Times New Roman" w:hAnsi="Times New Roman"/>
        </w:rPr>
        <w:t xml:space="preserve"> залежність </w:t>
      </w:r>
      <w:r>
        <w:rPr>
          <w:rFonts w:ascii="Times New Roman" w:hAnsi="Times New Roman"/>
          <w:position w:val="-10"/>
        </w:rPr>
        <w:object w:dxaOrig="680" w:dyaOrig="320">
          <v:shape id="_x0000_i1244" type="#_x0000_t75" style="width:33.75pt;height:15.75pt" o:ole="">
            <v:imagedata r:id="rId346" o:title=""/>
          </v:shape>
          <o:OLEObject Type="Embed" ProgID="Equation.2" ShapeID="_x0000_i1244" DrawAspect="Content" ObjectID="_1359014948" r:id="rId362"/>
        </w:object>
      </w:r>
      <w:r>
        <w:rPr>
          <w:rFonts w:ascii="Times New Roman" w:hAnsi="Times New Roman"/>
        </w:rPr>
        <w:t xml:space="preserve"> стає немонотонною: на ній з’являється горб, яки при подальшому зростанні </w:t>
      </w:r>
      <w:r>
        <w:rPr>
          <w:rFonts w:ascii="Times New Roman" w:hAnsi="Times New Roman"/>
          <w:position w:val="-10"/>
        </w:rPr>
        <w:object w:dxaOrig="220" w:dyaOrig="260">
          <v:shape id="_x0000_i1245" type="#_x0000_t75" style="width:11.25pt;height:12.75pt" o:ole="">
            <v:imagedata r:id="rId59" o:title=""/>
          </v:shape>
          <o:OLEObject Type="Embed" ProgID="Equation.2" ShapeID="_x0000_i1245" DrawAspect="Content" ObjectID="_1359014949" r:id="rId363"/>
        </w:object>
      </w:r>
      <w:r>
        <w:rPr>
          <w:rFonts w:ascii="Times New Roman" w:hAnsi="Times New Roman"/>
        </w:rPr>
        <w:t xml:space="preserve"> стає все більш високим. Оптимальним буде, очеви</w:t>
      </w:r>
      <w:r>
        <w:rPr>
          <w:rFonts w:ascii="Times New Roman" w:hAnsi="Times New Roman"/>
        </w:rPr>
        <w:t xml:space="preserve">дно, значення </w:t>
      </w:r>
      <w:r>
        <w:rPr>
          <w:rFonts w:ascii="Times New Roman" w:hAnsi="Times New Roman"/>
          <w:position w:val="-10"/>
        </w:rPr>
        <w:object w:dxaOrig="220" w:dyaOrig="260">
          <v:shape id="_x0000_i1246" type="#_x0000_t75" style="width:11.25pt;height:12.75pt" o:ole="">
            <v:imagedata r:id="rId59" o:title=""/>
          </v:shape>
          <o:OLEObject Type="Embed" ProgID="Equation.2" ShapeID="_x0000_i1246" DrawAspect="Content" ObjectID="_1359014950" r:id="rId364"/>
        </w:object>
      </w:r>
      <w:r>
        <w:rPr>
          <w:rFonts w:ascii="Times New Roman" w:hAnsi="Times New Roman"/>
        </w:rPr>
        <w:t xml:space="preserve">, що відповідає кривій, яка є пограничною між областями монотонного і немонотонного ходу кривих. Щоб відшукати таку криву слід насамперед визначити частоту, на якій </w:t>
      </w:r>
      <w:r>
        <w:rPr>
          <w:rFonts w:ascii="Times New Roman" w:hAnsi="Times New Roman"/>
          <w:position w:val="-10"/>
        </w:rPr>
        <w:object w:dxaOrig="680" w:dyaOrig="320">
          <v:shape id="_x0000_i1247" type="#_x0000_t75" style="width:33.75pt;height:15.75pt" o:ole="">
            <v:imagedata r:id="rId346" o:title=""/>
          </v:shape>
          <o:OLEObject Type="Embed" ProgID="Equation.2" ShapeID="_x0000_i1247" DrawAspect="Content" ObjectID="_1359014951" r:id="rId365"/>
        </w:object>
      </w:r>
      <w:r>
        <w:rPr>
          <w:rFonts w:ascii="Times New Roman" w:hAnsi="Times New Roman"/>
        </w:rPr>
        <w:t xml:space="preserve"> має максимум. Вона виявляється рівною</w:t>
      </w:r>
    </w:p>
    <w:p w:rsidR="00000000" w:rsidRDefault="00BB7A74">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position w:val="-26"/>
        </w:rPr>
        <w:object w:dxaOrig="2680" w:dyaOrig="660">
          <v:shape id="_x0000_i1248" type="#_x0000_t75" style="width:134.25pt;height:33pt" o:ole="">
            <v:imagedata r:id="rId366" o:title=""/>
          </v:shape>
          <o:OLEObject Type="Embed" ProgID="Equation.2" ShapeID="_x0000_i1248" DrawAspect="Content" ObjectID="_1359014952" r:id="rId367"/>
        </w:object>
      </w:r>
    </w:p>
    <w:p w:rsidR="00000000" w:rsidRDefault="00BB7A74">
      <w:pPr>
        <w:jc w:val="both"/>
        <w:rPr>
          <w:rFonts w:ascii="Times New Roman" w:hAnsi="Times New Roman"/>
        </w:rPr>
      </w:pPr>
      <w:r>
        <w:rPr>
          <w:rFonts w:ascii="Times New Roman" w:hAnsi="Times New Roman"/>
        </w:rPr>
        <w:tab/>
        <w:t>При малих значеннях</w:t>
      </w:r>
      <w:r>
        <w:rPr>
          <w:rFonts w:ascii="Times New Roman" w:hAnsi="Times New Roman"/>
          <w:position w:val="-10"/>
        </w:rPr>
        <w:object w:dxaOrig="220" w:dyaOrig="260">
          <v:shape id="_x0000_i1249" type="#_x0000_t75" style="width:11.25pt;height:12.75pt" o:ole="">
            <v:imagedata r:id="rId59" o:title=""/>
          </v:shape>
          <o:OLEObject Type="Embed" ProgID="Equation.2" ShapeID="_x0000_i1249" DrawAspect="Content" ObjectID="_1359014953" r:id="rId368"/>
        </w:object>
      </w:r>
      <w:r>
        <w:rPr>
          <w:rFonts w:ascii="Times New Roman" w:hAnsi="Times New Roman"/>
        </w:rPr>
        <w:t xml:space="preserve"> (тобто при </w:t>
      </w:r>
      <w:r>
        <w:rPr>
          <w:rFonts w:ascii="Times New Roman" w:hAnsi="Times New Roman"/>
          <w:position w:val="-12"/>
        </w:rPr>
        <w:object w:dxaOrig="1380" w:dyaOrig="420">
          <v:shape id="_x0000_i1250" type="#_x0000_t75" style="width:69pt;height:21pt" o:ole="">
            <v:imagedata r:id="rId369" o:title=""/>
          </v:shape>
          <o:OLEObject Type="Embed" ProgID="Equation.2" ShapeID="_x0000_i1250" DrawAspect="Content" ObjectID="_1359014954" r:id="rId370"/>
        </w:object>
      </w:r>
      <w:r>
        <w:rPr>
          <w:rFonts w:ascii="Times New Roman" w:hAnsi="Times New Roman"/>
        </w:rPr>
        <w:t xml:space="preserve">) ця частота буде уявною і, отже, максимум відсутній. При </w:t>
      </w:r>
      <w:r>
        <w:rPr>
          <w:rFonts w:ascii="Times New Roman" w:hAnsi="Times New Roman"/>
          <w:position w:val="-12"/>
        </w:rPr>
        <w:object w:dxaOrig="1380" w:dyaOrig="420">
          <v:shape id="_x0000_i1251" type="#_x0000_t75" style="width:69pt;height:21pt" o:ole="">
            <v:imagedata r:id="rId371" o:title=""/>
          </v:shape>
          <o:OLEObject Type="Embed" ProgID="Equation.2" ShapeID="_x0000_i1251" DrawAspect="Content" ObjectID="_1359014955" r:id="rId372"/>
        </w:object>
      </w:r>
      <w:r>
        <w:rPr>
          <w:rFonts w:ascii="Times New Roman" w:hAnsi="Times New Roman"/>
        </w:rPr>
        <w:t xml:space="preserve"> вираз під радикалом позитивний і максимум має місце. Гранич</w:t>
      </w:r>
      <w:r>
        <w:rPr>
          <w:rFonts w:ascii="Times New Roman" w:hAnsi="Times New Roman"/>
        </w:rPr>
        <w:t xml:space="preserve">ним є випадок, коли  </w:t>
      </w:r>
      <w:r>
        <w:rPr>
          <w:rFonts w:ascii="Times New Roman" w:hAnsi="Times New Roman"/>
          <w:position w:val="-10"/>
        </w:rPr>
        <w:object w:dxaOrig="1200" w:dyaOrig="360">
          <v:shape id="_x0000_i1252" type="#_x0000_t75" style="width:60pt;height:18pt" o:ole="">
            <v:imagedata r:id="rId373" o:title=""/>
          </v:shape>
          <o:OLEObject Type="Embed" ProgID="Equation.2" ShapeID="_x0000_i1252" DrawAspect="Content" ObjectID="_1359014956" r:id="rId374"/>
        </w:object>
      </w:r>
      <w:r>
        <w:rPr>
          <w:rFonts w:ascii="Times New Roman" w:hAnsi="Times New Roman"/>
        </w:rPr>
        <w:t xml:space="preserve">. Це відповідає значенню </w:t>
      </w:r>
      <w:r>
        <w:rPr>
          <w:rFonts w:ascii="Times New Roman" w:hAnsi="Times New Roman"/>
          <w:position w:val="-14"/>
        </w:rPr>
        <w:object w:dxaOrig="1080" w:dyaOrig="360">
          <v:shape id="_x0000_i1253" type="#_x0000_t75" style="width:54pt;height:18pt" o:ole="">
            <v:imagedata r:id="rId375" o:title=""/>
          </v:shape>
          <o:OLEObject Type="Embed" ProgID="Equation.2" ShapeID="_x0000_i1253" DrawAspect="Content" ObjectID="_1359014957" r:id="rId376"/>
        </w:object>
      </w:r>
      <w:r>
        <w:rPr>
          <w:rFonts w:ascii="Times New Roman" w:hAnsi="Times New Roman"/>
        </w:rPr>
        <w:t xml:space="preserve"> . Для такого значення </w:t>
      </w:r>
      <w:r>
        <w:rPr>
          <w:rFonts w:ascii="Times New Roman" w:hAnsi="Times New Roman"/>
          <w:position w:val="-10"/>
        </w:rPr>
        <w:object w:dxaOrig="220" w:dyaOrig="260">
          <v:shape id="_x0000_i1254" type="#_x0000_t75" style="width:11.25pt;height:12.75pt" o:ole="">
            <v:imagedata r:id="rId59" o:title=""/>
          </v:shape>
          <o:OLEObject Type="Embed" ProgID="Equation.2" ShapeID="_x0000_i1254" DrawAspect="Content" ObjectID="_1359014958" r:id="rId377"/>
        </w:object>
      </w:r>
      <w:r>
        <w:rPr>
          <w:rFonts w:ascii="Times New Roman" w:hAnsi="Times New Roman"/>
        </w:rPr>
        <w:t xml:space="preserve"> крива перетинає рівень 0.71 при </w:t>
      </w:r>
      <w:r>
        <w:rPr>
          <w:rFonts w:ascii="Times New Roman" w:hAnsi="Times New Roman"/>
          <w:position w:val="-4"/>
        </w:rPr>
        <w:object w:dxaOrig="880" w:dyaOrig="260">
          <v:shape id="_x0000_i1255" type="#_x0000_t75" style="width:44.25pt;height:12.75pt" o:ole="">
            <v:imagedata r:id="rId378" o:title=""/>
          </v:shape>
          <o:OLEObject Type="Embed" ProgID="Equation.2" ShapeID="_x0000_i1255" DrawAspect="Content" ObjectID="_1359014959" r:id="rId379"/>
        </w:object>
      </w:r>
      <w:r>
        <w:rPr>
          <w:rFonts w:ascii="Times New Roman" w:hAnsi="Times New Roman"/>
        </w:rPr>
        <w:t xml:space="preserve">, тобто при оптимальній корекції верхня гранична частота зростає майже вдвічі. </w:t>
      </w:r>
    </w:p>
    <w:p w:rsidR="00000000" w:rsidRDefault="00BB7A74">
      <w:pPr>
        <w:jc w:val="both"/>
        <w:rPr>
          <w:rFonts w:ascii="Times New Roman" w:hAnsi="Times New Roman"/>
        </w:rPr>
      </w:pPr>
    </w:p>
    <w:p w:rsidR="00000000" w:rsidRDefault="00BB7A74">
      <w:pPr>
        <w:jc w:val="both"/>
        <w:rPr>
          <w:rFonts w:ascii="Times New Roman" w:hAnsi="Times New Roman"/>
        </w:rPr>
      </w:pPr>
      <w:r>
        <w:tab/>
      </w:r>
      <w:r>
        <w:rPr>
          <w:rFonts w:ascii="Times New Roman" w:hAnsi="Times New Roman"/>
        </w:rPr>
        <w:t xml:space="preserve">Знизити нижню граничну частоту </w:t>
      </w:r>
      <w:r>
        <w:rPr>
          <w:rFonts w:ascii="Times New Roman" w:hAnsi="Times New Roman"/>
          <w:position w:val="-10"/>
        </w:rPr>
        <w:object w:dxaOrig="360" w:dyaOrig="320">
          <v:shape id="_x0000_i1256" type="#_x0000_t75" style="width:18pt;height:15.75pt" o:ole="">
            <v:imagedata r:id="rId212" o:title=""/>
          </v:shape>
          <o:OLEObject Type="Embed" ProgID="Equation.2" ShapeID="_x0000_i1256" DrawAspect="Content" ObjectID="_1359014960" r:id="rId380"/>
        </w:object>
      </w:r>
      <w:r>
        <w:rPr>
          <w:rFonts w:ascii="Times New Roman" w:hAnsi="Times New Roman"/>
        </w:rPr>
        <w:t xml:space="preserve"> простіше за все збільшенням розділової ємності  </w:t>
      </w:r>
      <w:r>
        <w:rPr>
          <w:rFonts w:ascii="Times New Roman" w:hAnsi="Times New Roman"/>
          <w:position w:val="-10"/>
        </w:rPr>
        <w:object w:dxaOrig="340" w:dyaOrig="320">
          <v:shape id="_x0000_i1257" type="#_x0000_t75" style="width:17.25pt;height:15.75pt" o:ole="">
            <v:imagedata r:id="rId184" o:title=""/>
          </v:shape>
          <o:OLEObject Type="Embed" ProgID="Equation.2" ShapeID="_x0000_i1257" DrawAspect="Content" ObjectID="_1359014961" r:id="rId381"/>
        </w:object>
      </w:r>
      <w:r>
        <w:rPr>
          <w:rFonts w:ascii="Times New Roman" w:hAnsi="Times New Roman"/>
        </w:rPr>
        <w:t>. Однак в деяких випадках для корекції АЧХ в області нижніх частот застосовується схема, зображена на рис.2.20</w:t>
      </w:r>
      <w:r>
        <w:rPr>
          <w:rFonts w:ascii="Times New Roman" w:hAnsi="Times New Roman"/>
        </w:rPr>
        <w:t xml:space="preserve">. Тут послідовно з </w:t>
      </w:r>
      <w:r>
        <w:rPr>
          <w:rFonts w:ascii="Times New Roman" w:hAnsi="Times New Roman"/>
          <w:position w:val="-10"/>
        </w:rPr>
        <w:object w:dxaOrig="340" w:dyaOrig="320">
          <v:shape id="_x0000_i1258" type="#_x0000_t75" style="width:17.25pt;height:15.75pt" o:ole="">
            <v:imagedata r:id="rId29" o:title=""/>
          </v:shape>
          <o:OLEObject Type="Embed" ProgID="Equation.2" ShapeID="_x0000_i1258" DrawAspect="Content" ObjectID="_1359014962" r:id="rId382"/>
        </w:object>
      </w:r>
      <w:r>
        <w:rPr>
          <w:rFonts w:ascii="Times New Roman" w:hAnsi="Times New Roman"/>
          <w:lang w:val="en-US"/>
        </w:rPr>
        <w:t xml:space="preserve"> </w:t>
      </w:r>
      <w:r>
        <w:rPr>
          <w:rFonts w:ascii="Times New Roman" w:hAnsi="Times New Roman"/>
        </w:rPr>
        <w:t xml:space="preserve"> увімкнуто фільтр нижніх частот, що </w:t>
      </w:r>
      <w:r>
        <w:rPr>
          <w:rFonts w:ascii="Times New Roman" w:hAnsi="Times New Roman"/>
        </w:rPr>
        <w:lastRenderedPageBreak/>
        <w:t xml:space="preserve">складається з опору </w:t>
      </w:r>
      <w:r>
        <w:rPr>
          <w:rFonts w:ascii="Times New Roman" w:hAnsi="Times New Roman"/>
          <w:position w:val="-10"/>
        </w:rPr>
        <w:object w:dxaOrig="340" w:dyaOrig="320">
          <v:shape id="_x0000_i1259" type="#_x0000_t75" style="width:17.25pt;height:15.75pt" o:ole="">
            <v:imagedata r:id="rId383" o:title=""/>
          </v:shape>
          <o:OLEObject Type="Embed" ProgID="Equation.2" ShapeID="_x0000_i1259" DrawAspect="Content" ObjectID="_1359014963" r:id="rId384"/>
        </w:object>
      </w:r>
      <w:r>
        <w:rPr>
          <w:rFonts w:ascii="Times New Roman" w:hAnsi="Times New Roman"/>
        </w:rPr>
        <w:t xml:space="preserve"> та ємності</w:t>
      </w:r>
      <w:r>
        <w:rPr>
          <w:rFonts w:ascii="Times New Roman" w:hAnsi="Times New Roman"/>
          <w:position w:val="-10"/>
        </w:rPr>
        <w:object w:dxaOrig="180" w:dyaOrig="320">
          <v:shape id="_x0000_i1260" type="#_x0000_t75" style="width:9pt;height:15.75pt" o:ole="">
            <v:imagedata r:id="rId44" o:title=""/>
          </v:shape>
          <o:OLEObject Type="Embed" ProgID="Equation.2" ShapeID="_x0000_i1260" DrawAspect="Content" ObjectID="_1359014964" r:id="rId385"/>
        </w:object>
      </w:r>
      <w:r>
        <w:rPr>
          <w:rFonts w:ascii="Times New Roman" w:hAnsi="Times New Roman"/>
          <w:position w:val="-10"/>
        </w:rPr>
        <w:object w:dxaOrig="340" w:dyaOrig="320">
          <v:shape id="_x0000_i1261" type="#_x0000_t75" style="width:17.25pt;height:15.75pt" o:ole="">
            <v:imagedata r:id="rId386" o:title=""/>
          </v:shape>
          <o:OLEObject Type="Embed" ProgID="Equation.2" ShapeID="_x0000_i1261" DrawAspect="Content" ObjectID="_1359014965" r:id="rId387"/>
        </w:object>
      </w:r>
      <w:r>
        <w:rPr>
          <w:rFonts w:ascii="Times New Roman" w:hAnsi="Times New Roman"/>
        </w:rPr>
        <w:t xml:space="preserve">. На  найнижчих частотах, для яких можна знехтувати відгалуженням струму через </w:t>
      </w:r>
      <w:r>
        <w:rPr>
          <w:rFonts w:ascii="Times New Roman" w:hAnsi="Times New Roman"/>
          <w:position w:val="-10"/>
        </w:rPr>
        <w:object w:dxaOrig="340" w:dyaOrig="320">
          <v:shape id="_x0000_i1262" type="#_x0000_t75" style="width:17.25pt;height:15.75pt" o:ole="">
            <v:imagedata r:id="rId386" o:title=""/>
          </v:shape>
          <o:OLEObject Type="Embed" ProgID="Equation.2" ShapeID="_x0000_i1262" DrawAspect="Content" ObjectID="_1359014966" r:id="rId388"/>
        </w:object>
      </w:r>
      <w:r>
        <w:rPr>
          <w:rFonts w:ascii="Times New Roman" w:hAnsi="Times New Roman"/>
        </w:rPr>
        <w:t xml:space="preserve">, опір навантаження буде дорівнювати </w:t>
      </w:r>
      <w:r>
        <w:rPr>
          <w:rFonts w:ascii="Times New Roman" w:hAnsi="Times New Roman"/>
          <w:position w:val="-10"/>
        </w:rPr>
        <w:object w:dxaOrig="859" w:dyaOrig="320">
          <v:shape id="_x0000_i1263" type="#_x0000_t75" style="width:42.75pt;height:15.75pt" o:ole="">
            <v:imagedata r:id="rId389" o:title=""/>
          </v:shape>
          <o:OLEObject Type="Embed" ProgID="Equation.2" ShapeID="_x0000_i1263" DrawAspect="Content" ObjectID="_1359014967" r:id="rId390"/>
        </w:object>
      </w:r>
      <w:r>
        <w:rPr>
          <w:rFonts w:ascii="Times New Roman" w:hAnsi="Times New Roman"/>
        </w:rPr>
        <w:t xml:space="preserve">, що забезпечує підвищений коефіцієнт підсилення каскаду </w:t>
      </w:r>
      <w:r>
        <w:rPr>
          <w:rFonts w:ascii="Times New Roman" w:hAnsi="Times New Roman"/>
          <w:position w:val="-10"/>
        </w:rPr>
        <w:object w:dxaOrig="1700" w:dyaOrig="320">
          <v:shape id="_x0000_i1264" type="#_x0000_t75" style="width:84.75pt;height:15.75pt" o:ole="">
            <v:imagedata r:id="rId391" o:title=""/>
          </v:shape>
          <o:OLEObject Type="Embed" ProgID="Equation.2" ShapeID="_x0000_i1264" DrawAspect="Content" ObjectID="_1359014968" r:id="rId392"/>
        </w:object>
      </w:r>
      <w:r>
        <w:rPr>
          <w:rFonts w:ascii="Times New Roman" w:hAnsi="Times New Roman"/>
        </w:rPr>
        <w:t xml:space="preserve">. На більш високих частотах  вступає в дію ємність </w:t>
      </w:r>
      <w:r>
        <w:rPr>
          <w:rFonts w:ascii="Times New Roman" w:hAnsi="Times New Roman"/>
          <w:position w:val="-10"/>
        </w:rPr>
        <w:object w:dxaOrig="340" w:dyaOrig="320">
          <v:shape id="_x0000_i1265" type="#_x0000_t75" style="width:17.25pt;height:15.75pt" o:ole="">
            <v:imagedata r:id="rId386" o:title=""/>
          </v:shape>
          <o:OLEObject Type="Embed" ProgID="Equation.2" ShapeID="_x0000_i1265" DrawAspect="Content" ObjectID="_1359014969" r:id="rId393"/>
        </w:object>
      </w:r>
      <w:r>
        <w:rPr>
          <w:rFonts w:ascii="Times New Roman" w:hAnsi="Times New Roman"/>
        </w:rPr>
        <w:t>, яка закорочує н</w:t>
      </w:r>
      <w:r>
        <w:rPr>
          <w:rFonts w:ascii="Times New Roman" w:hAnsi="Times New Roman"/>
        </w:rPr>
        <w:t xml:space="preserve">а землю точку А, так що опір навантаження стає рівним </w:t>
      </w:r>
      <w:r>
        <w:rPr>
          <w:rFonts w:ascii="Times New Roman" w:hAnsi="Times New Roman"/>
          <w:position w:val="-10"/>
        </w:rPr>
        <w:object w:dxaOrig="340" w:dyaOrig="320">
          <v:shape id="_x0000_i1266" type="#_x0000_t75" style="width:17.25pt;height:15.75pt" o:ole="">
            <v:imagedata r:id="rId29" o:title=""/>
          </v:shape>
          <o:OLEObject Type="Embed" ProgID="Equation.2" ShapeID="_x0000_i1266" DrawAspect="Content" ObjectID="_1359014970" r:id="rId394"/>
        </w:object>
      </w:r>
      <w:r>
        <w:rPr>
          <w:rFonts w:ascii="Times New Roman" w:hAnsi="Times New Roman"/>
        </w:rPr>
        <w:t xml:space="preserve">, а коефіцієнт підсилення  знижується до звичайного рівня </w:t>
      </w:r>
      <w:r>
        <w:rPr>
          <w:rFonts w:ascii="Times New Roman" w:hAnsi="Times New Roman"/>
          <w:position w:val="-10"/>
        </w:rPr>
        <w:object w:dxaOrig="940" w:dyaOrig="320">
          <v:shape id="_x0000_i1267" type="#_x0000_t75" style="width:47.25pt;height:15.75pt" o:ole="">
            <v:imagedata r:id="rId344" o:title=""/>
          </v:shape>
          <o:OLEObject Type="Embed" ProgID="Equation.2" ShapeID="_x0000_i1267" DrawAspect="Content" ObjectID="_1359014971" r:id="rId395"/>
        </w:object>
      </w:r>
      <w:r>
        <w:rPr>
          <w:rFonts w:ascii="Times New Roman" w:hAnsi="Times New Roman"/>
        </w:rPr>
        <w:t xml:space="preserve">. Частотна  характеристика повинна була б мати вигляд, показаний пунктирною лінією </w:t>
      </w:r>
      <w:r>
        <w:rPr>
          <w:rFonts w:ascii="Times New Roman" w:hAnsi="Times New Roman"/>
          <w:position w:val="-10"/>
        </w:rPr>
        <w:object w:dxaOrig="279" w:dyaOrig="320">
          <v:shape id="_x0000_i1268" type="#_x0000_t75" style="width:14.25pt;height:15.75pt" o:ole="">
            <v:imagedata r:id="rId396" o:title=""/>
          </v:shape>
          <o:OLEObject Type="Embed" ProgID="Equation.2" ShapeID="_x0000_i1268" DrawAspect="Content" ObjectID="_1359014972" r:id="rId397"/>
        </w:object>
      </w:r>
      <w:r>
        <w:rPr>
          <w:rFonts w:ascii="Times New Roman" w:hAnsi="Times New Roman"/>
        </w:rPr>
        <w:t xml:space="preserve"> на рис.2.21 - з монотонним підйомом в бік низьких частот. В дійсності ж зі зниженням частоти починає відчуватися дія вхідного подільника, що складається з розділової ємності </w:t>
      </w:r>
      <w:r>
        <w:rPr>
          <w:rFonts w:ascii="Times New Roman" w:hAnsi="Times New Roman"/>
          <w:position w:val="-10"/>
        </w:rPr>
        <w:object w:dxaOrig="340" w:dyaOrig="320">
          <v:shape id="_x0000_i1269" type="#_x0000_t75" style="width:17.25pt;height:15.75pt" o:ole="">
            <v:imagedata r:id="rId184" o:title=""/>
          </v:shape>
          <o:OLEObject Type="Embed" ProgID="Equation.2" ShapeID="_x0000_i1269" DrawAspect="Content" ObjectID="_1359014973" r:id="rId398"/>
        </w:object>
      </w:r>
      <w:r>
        <w:rPr>
          <w:rFonts w:ascii="Times New Roman" w:hAnsi="Times New Roman"/>
        </w:rPr>
        <w:t xml:space="preserve"> та опору </w:t>
      </w:r>
      <w:r>
        <w:rPr>
          <w:rFonts w:ascii="Times New Roman" w:hAnsi="Times New Roman"/>
          <w:position w:val="-10"/>
        </w:rPr>
        <w:object w:dxaOrig="300" w:dyaOrig="320">
          <v:shape id="_x0000_i1270" type="#_x0000_t75" style="width:15pt;height:15.75pt" o:ole="">
            <v:imagedata r:id="rId20" o:title=""/>
          </v:shape>
          <o:OLEObject Type="Embed" ProgID="Equation.2" ShapeID="_x0000_i1270" DrawAspect="Content" ObjectID="_1359014974" r:id="rId399"/>
        </w:object>
      </w:r>
      <w:r>
        <w:rPr>
          <w:rFonts w:ascii="Times New Roman" w:hAnsi="Times New Roman"/>
        </w:rPr>
        <w:t>. Нагадаємо, що к</w:t>
      </w:r>
      <w:r>
        <w:rPr>
          <w:rFonts w:ascii="Times New Roman" w:hAnsi="Times New Roman"/>
        </w:rPr>
        <w:t xml:space="preserve">оефіцієнт ділення цього подільника </w:t>
      </w:r>
      <w:r>
        <w:rPr>
          <w:rFonts w:ascii="Times New Roman" w:hAnsi="Times New Roman"/>
          <w:position w:val="-10"/>
        </w:rPr>
        <w:object w:dxaOrig="700" w:dyaOrig="300">
          <v:shape id="_x0000_i1271" type="#_x0000_t75" style="width:35.25pt;height:15pt" o:ole="">
            <v:imagedata r:id="rId400" o:title=""/>
          </v:shape>
          <o:OLEObject Type="Embed" ProgID="Equation.2" ShapeID="_x0000_i1271" DrawAspect="Content" ObjectID="_1359014975" r:id="rId401"/>
        </w:object>
      </w:r>
      <w:r>
        <w:rPr>
          <w:rFonts w:ascii="Times New Roman" w:hAnsi="Times New Roman"/>
        </w:rPr>
        <w:t xml:space="preserve"> прямує до нуля при </w:t>
      </w:r>
      <w:r>
        <w:rPr>
          <w:rFonts w:ascii="Times New Roman" w:hAnsi="Times New Roman"/>
          <w:position w:val="-10"/>
        </w:rPr>
        <w:object w:dxaOrig="820" w:dyaOrig="300">
          <v:shape id="_x0000_i1272" type="#_x0000_t75" style="width:41.25pt;height:15pt" o:ole="">
            <v:imagedata r:id="rId402" o:title=""/>
          </v:shape>
          <o:OLEObject Type="Embed" ProgID="Equation.2" ShapeID="_x0000_i1272" DrawAspect="Content" ObjectID="_1359014976" r:id="rId403"/>
        </w:object>
      </w:r>
      <w:r>
        <w:rPr>
          <w:rFonts w:ascii="Times New Roman" w:hAnsi="Times New Roman"/>
        </w:rPr>
        <w:t xml:space="preserve">. Тому зображений на рис.2.21 підйом повинен зі зниженням частоти перетворитися на спад і залежність </w:t>
      </w:r>
      <w:r>
        <w:rPr>
          <w:rFonts w:ascii="Times New Roman" w:hAnsi="Times New Roman"/>
          <w:position w:val="-10"/>
        </w:rPr>
        <w:object w:dxaOrig="700" w:dyaOrig="320">
          <v:shape id="_x0000_i1273" type="#_x0000_t75" style="width:35.25pt;height:15.75pt" o:ole="">
            <v:imagedata r:id="rId404" o:title=""/>
          </v:shape>
          <o:OLEObject Type="Embed" ProgID="Equation.2" ShapeID="_x0000_i1273" DrawAspect="Content" ObjectID="_1359014977" r:id="rId405"/>
        </w:object>
      </w:r>
      <w:r>
        <w:rPr>
          <w:rFonts w:ascii="Times New Roman" w:hAnsi="Times New Roman"/>
        </w:rPr>
        <w:t xml:space="preserve"> може виявитися немонотонною ( крива 3).</w:t>
      </w:r>
    </w:p>
    <w:p w:rsidR="00000000" w:rsidRDefault="00BB7A74">
      <w:pPr>
        <w:jc w:val="both"/>
        <w:rPr>
          <w:rFonts w:ascii="Times New Roman" w:hAnsi="Times New Roman"/>
        </w:rPr>
      </w:pPr>
      <w:r>
        <w:rPr>
          <w:rFonts w:ascii="Times New Roman" w:hAnsi="Times New Roman"/>
        </w:rPr>
        <w:tab/>
        <w:t xml:space="preserve">Для оптимальної корекції АЧХ в області низьких частот обирають такі значення </w:t>
      </w:r>
      <w:r>
        <w:rPr>
          <w:rFonts w:ascii="Times New Roman" w:hAnsi="Times New Roman"/>
          <w:position w:val="-10"/>
        </w:rPr>
        <w:object w:dxaOrig="340" w:dyaOrig="320">
          <v:shape id="_x0000_i1274" type="#_x0000_t75" style="width:17.25pt;height:15.75pt" o:ole="">
            <v:imagedata r:id="rId383" o:title=""/>
          </v:shape>
          <o:OLEObject Type="Embed" ProgID="Equation.2" ShapeID="_x0000_i1274" DrawAspect="Content" ObjectID="_1359014978" r:id="rId406"/>
        </w:object>
      </w:r>
      <w:r>
        <w:rPr>
          <w:rFonts w:ascii="Times New Roman" w:hAnsi="Times New Roman"/>
        </w:rPr>
        <w:t xml:space="preserve"> та </w:t>
      </w:r>
      <w:r>
        <w:rPr>
          <w:rFonts w:ascii="Times New Roman" w:hAnsi="Times New Roman"/>
          <w:position w:val="-10"/>
        </w:rPr>
        <w:object w:dxaOrig="340" w:dyaOrig="320">
          <v:shape id="_x0000_i1275" type="#_x0000_t75" style="width:17.25pt;height:15.75pt" o:ole="">
            <v:imagedata r:id="rId386" o:title=""/>
          </v:shape>
          <o:OLEObject Type="Embed" ProgID="Equation.2" ShapeID="_x0000_i1275" DrawAspect="Content" ObjectID="_1359014979" r:id="rId407"/>
        </w:object>
      </w:r>
      <w:r>
        <w:rPr>
          <w:rFonts w:ascii="Times New Roman" w:hAnsi="Times New Roman"/>
        </w:rPr>
        <w:t xml:space="preserve">, при яких АЧХ ще залишається монотонною, але сильно зсунутою в бік низьких частот (крива 2 на рис. 2.21). Оптимальна </w:t>
      </w:r>
      <w:r>
        <w:rPr>
          <w:rFonts w:ascii="Times New Roman" w:hAnsi="Times New Roman"/>
        </w:rPr>
        <w:t xml:space="preserve">гранична частота </w:t>
      </w:r>
      <w:r>
        <w:rPr>
          <w:rFonts w:ascii="Times New Roman" w:hAnsi="Times New Roman"/>
          <w:position w:val="-14"/>
        </w:rPr>
        <w:object w:dxaOrig="600" w:dyaOrig="360">
          <v:shape id="_x0000_i1276" type="#_x0000_t75" style="width:30pt;height:18pt" o:ole="">
            <v:imagedata r:id="rId408" o:title=""/>
          </v:shape>
          <o:OLEObject Type="Embed" ProgID="Equation.2" ShapeID="_x0000_i1276" DrawAspect="Content" ObjectID="_1359014980" r:id="rId409"/>
        </w:object>
      </w:r>
      <w:r>
        <w:rPr>
          <w:rFonts w:ascii="Times New Roman" w:hAnsi="Times New Roman"/>
        </w:rPr>
        <w:t xml:space="preserve">, яка при цьому одержується, може бути у кілька разів нижча за граничну частоту </w:t>
      </w:r>
      <w:r>
        <w:rPr>
          <w:rFonts w:ascii="Times New Roman" w:hAnsi="Times New Roman"/>
          <w:position w:val="-10"/>
        </w:rPr>
        <w:object w:dxaOrig="360" w:dyaOrig="320">
          <v:shape id="_x0000_i1277" type="#_x0000_t75" style="width:18pt;height:15.75pt" o:ole="">
            <v:imagedata r:id="rId212" o:title=""/>
          </v:shape>
          <o:OLEObject Type="Embed" ProgID="Equation.2" ShapeID="_x0000_i1277" DrawAspect="Content" ObjectID="_1359014981" r:id="rId410"/>
        </w:object>
      </w:r>
      <w:r>
        <w:rPr>
          <w:rFonts w:ascii="Times New Roman" w:hAnsi="Times New Roman"/>
        </w:rPr>
        <w:t xml:space="preserve"> у відсутності  корекції  ( крива 2). </w:t>
      </w:r>
    </w:p>
    <w:p w:rsidR="00000000" w:rsidRDefault="00BB7A74">
      <w:pPr>
        <w:jc w:val="both"/>
        <w:rPr>
          <w:rFonts w:ascii="Times New Roman" w:hAnsi="Times New Roman"/>
          <w:lang w:val="en-US"/>
        </w:rPr>
      </w:pPr>
      <w:r>
        <w:rPr>
          <w:rFonts w:ascii="Times New Roman" w:hAnsi="Times New Roman"/>
        </w:rPr>
        <w:tab/>
        <w:t xml:space="preserve">Окрім корегування АЧХ фільтр </w:t>
      </w:r>
      <w:r>
        <w:rPr>
          <w:rFonts w:ascii="Times New Roman" w:hAnsi="Times New Roman"/>
          <w:position w:val="-10"/>
        </w:rPr>
        <w:object w:dxaOrig="340" w:dyaOrig="320">
          <v:shape id="_x0000_i1278" type="#_x0000_t75" style="width:17.25pt;height:15.75pt" o:ole="">
            <v:imagedata r:id="rId383" o:title=""/>
          </v:shape>
          <o:OLEObject Type="Embed" ProgID="Equation.2" ShapeID="_x0000_i1278" DrawAspect="Content" ObjectID="_1359014982" r:id="rId411"/>
        </w:object>
      </w:r>
      <w:r>
        <w:rPr>
          <w:rFonts w:ascii="Times New Roman" w:hAnsi="Times New Roman"/>
          <w:position w:val="-10"/>
        </w:rPr>
        <w:object w:dxaOrig="340" w:dyaOrig="320">
          <v:shape id="_x0000_i1279" type="#_x0000_t75" style="width:17.25pt;height:15.75pt" o:ole="">
            <v:imagedata r:id="rId386" o:title=""/>
          </v:shape>
          <o:OLEObject Type="Embed" ProgID="Equation.2" ShapeID="_x0000_i1279" DrawAspect="Content" ObjectID="_1359014983" r:id="rId412"/>
        </w:object>
      </w:r>
      <w:r>
        <w:rPr>
          <w:rFonts w:ascii="Times New Roman" w:hAnsi="Times New Roman"/>
        </w:rPr>
        <w:t xml:space="preserve"> дає ще один позитивний ефект: він не пропускає змінних складових струму ні від каскаду до джерела живлення, ні від джерела до каскаду. Цим виключається можливість зв’язків між каскадами через джерело живлення, що, як ми побачимо далі, може призвести до </w:t>
      </w:r>
      <w:r>
        <w:rPr>
          <w:rFonts w:ascii="Times New Roman" w:hAnsi="Times New Roman"/>
        </w:rPr>
        <w:t xml:space="preserve">нестійкості і самозбудження багатокаскадного підсилювача. </w:t>
      </w:r>
    </w:p>
    <w:p w:rsidR="00000000" w:rsidRDefault="00BB7A74">
      <w:pPr>
        <w:jc w:val="both"/>
        <w:rPr>
          <w:rFonts w:ascii="Times New Roman" w:hAnsi="Times New Roman"/>
          <w:lang w:val="en-US"/>
        </w:rPr>
      </w:pPr>
    </w:p>
    <w:p w:rsidR="00000000" w:rsidRDefault="00BB7A74" w:rsidP="00BB7A74">
      <w:pPr>
        <w:numPr>
          <w:ilvl w:val="0"/>
          <w:numId w:val="10"/>
        </w:numPr>
        <w:jc w:val="center"/>
        <w:rPr>
          <w:rFonts w:ascii="Times New Roman" w:hAnsi="Times New Roman"/>
        </w:rPr>
      </w:pPr>
      <w:r>
        <w:rPr>
          <w:rFonts w:ascii="Times New Roman" w:hAnsi="Times New Roman"/>
        </w:rPr>
        <w:t>Нелінійні спотворення</w:t>
      </w:r>
    </w:p>
    <w:p w:rsidR="00000000" w:rsidRDefault="00BB7A74">
      <w:pPr>
        <w:jc w:val="center"/>
        <w:rPr>
          <w:rFonts w:ascii="Times New Roman" w:hAnsi="Times New Roman"/>
        </w:rPr>
      </w:pPr>
    </w:p>
    <w:p w:rsidR="00000000" w:rsidRDefault="00BB7A74">
      <w:pPr>
        <w:jc w:val="both"/>
        <w:rPr>
          <w:rFonts w:ascii="Times New Roman" w:hAnsi="Times New Roman"/>
        </w:rPr>
      </w:pPr>
      <w:r>
        <w:rPr>
          <w:rFonts w:ascii="Times New Roman" w:hAnsi="Times New Roman"/>
        </w:rPr>
        <w:tab/>
      </w:r>
    </w:p>
    <w:tbl>
      <w:tblPr>
        <w:tblW w:w="0" w:type="auto"/>
        <w:tblLayout w:type="fixed"/>
        <w:tblLook w:val="0000" w:firstRow="0" w:lastRow="0" w:firstColumn="0" w:lastColumn="0" w:noHBand="0" w:noVBand="0"/>
      </w:tblPr>
      <w:tblGrid>
        <w:gridCol w:w="5637"/>
        <w:gridCol w:w="4217"/>
      </w:tblGrid>
      <w:tr w:rsidR="00000000">
        <w:tblPrEx>
          <w:tblCellMar>
            <w:top w:w="0" w:type="dxa"/>
            <w:bottom w:w="0" w:type="dxa"/>
          </w:tblCellMar>
        </w:tblPrEx>
        <w:tc>
          <w:tcPr>
            <w:tcW w:w="5637" w:type="dxa"/>
          </w:tcPr>
          <w:p w:rsidR="00000000" w:rsidRDefault="00BB7A74">
            <w:pPr>
              <w:jc w:val="both"/>
              <w:rPr>
                <w:rFonts w:ascii="Times New Roman" w:hAnsi="Times New Roman"/>
              </w:rPr>
            </w:pPr>
            <w:r>
              <w:object w:dxaOrig="5865" w:dyaOrig="5430">
                <v:shape id="_x0000_i1280" type="#_x0000_t75" style="width:283.5pt;height:262.5pt" o:ole="">
                  <v:imagedata r:id="rId413" o:title=""/>
                </v:shape>
                <o:OLEObject Type="Embed" ProgID="PBrush" ShapeID="_x0000_i1280" DrawAspect="Content" ObjectID="_1359014984" r:id="rId414"/>
              </w:object>
            </w:r>
          </w:p>
        </w:tc>
        <w:tc>
          <w:tcPr>
            <w:tcW w:w="4217" w:type="dxa"/>
          </w:tcPr>
          <w:p w:rsidR="00000000" w:rsidRDefault="00BB7A74">
            <w:pPr>
              <w:jc w:val="both"/>
              <w:rPr>
                <w:rFonts w:ascii="Times New Roman" w:hAnsi="Times New Roman"/>
              </w:rPr>
            </w:pPr>
            <w:r>
              <w:rPr>
                <w:rFonts w:ascii="Times New Roman" w:hAnsi="Times New Roman"/>
              </w:rPr>
              <w:t xml:space="preserve">           </w:t>
            </w:r>
            <w:r>
              <w:rPr>
                <w:rFonts w:ascii="Times New Roman" w:hAnsi="Times New Roman"/>
              </w:rPr>
              <w:t xml:space="preserve">Основним завданням, яке ставиться перед будь-яким підсилювачем радіосигналів, є відтворення на виході вхідного сигналу у підсиленому вигляді, але при умові точного збереження його форми. Тобто вихідний сигнал має бути точно пропорційним  до вхідного, де коефіцієнт пропорційності і є саме коефіцієнтом підсилення. Як вже відзначалося вище, коефіцієнт підсилення дорівнює </w:t>
            </w:r>
            <w:r>
              <w:rPr>
                <w:rFonts w:ascii="Times New Roman" w:hAnsi="Times New Roman"/>
                <w:position w:val="-10"/>
              </w:rPr>
              <w:object w:dxaOrig="1020" w:dyaOrig="320">
                <v:shape id="_x0000_i1281" type="#_x0000_t75" style="width:51pt;height:15.75pt" o:ole="">
                  <v:imagedata r:id="rId415" o:title=""/>
                </v:shape>
                <o:OLEObject Type="Embed" ProgID="Equation.2" ShapeID="_x0000_i1281" DrawAspect="Content" ObjectID="_1359014985" r:id="rId416"/>
              </w:object>
            </w:r>
            <w:r>
              <w:rPr>
                <w:rFonts w:ascii="Times New Roman" w:hAnsi="Times New Roman"/>
              </w:rPr>
              <w:t xml:space="preserve">, де </w:t>
            </w:r>
            <w:r>
              <w:rPr>
                <w:rFonts w:ascii="Times New Roman" w:hAnsi="Times New Roman"/>
                <w:position w:val="-10"/>
              </w:rPr>
              <w:object w:dxaOrig="360" w:dyaOrig="320">
                <v:shape id="_x0000_i1282" type="#_x0000_t75" style="width:18pt;height:15.75pt" o:ole="">
                  <v:imagedata r:id="rId304" o:title=""/>
                </v:shape>
                <o:OLEObject Type="Embed" ProgID="Equation.2" ShapeID="_x0000_i1282" DrawAspect="Content" ObjectID="_1359014986" r:id="rId417"/>
              </w:object>
            </w:r>
            <w:r>
              <w:rPr>
                <w:rFonts w:ascii="Times New Roman" w:hAnsi="Times New Roman"/>
              </w:rPr>
              <w:t xml:space="preserve"> - це </w:t>
            </w:r>
            <w:r>
              <w:rPr>
                <w:rFonts w:ascii="Times New Roman" w:hAnsi="Times New Roman"/>
              </w:rPr>
              <w:t xml:space="preserve">опір навантаження, а </w:t>
            </w:r>
            <w:r>
              <w:rPr>
                <w:rFonts w:ascii="Times New Roman" w:hAnsi="Times New Roman"/>
                <w:position w:val="-4"/>
              </w:rPr>
              <w:object w:dxaOrig="220" w:dyaOrig="240">
                <v:shape id="_x0000_i1283" type="#_x0000_t75" style="width:11.25pt;height:12pt" o:ole="">
                  <v:imagedata r:id="rId72" o:title=""/>
                </v:shape>
                <o:OLEObject Type="Embed" ProgID="Equation.2" ShapeID="_x0000_i1283" DrawAspect="Content" ObjectID="_1359014987" r:id="rId418"/>
              </w:object>
            </w:r>
            <w:r>
              <w:rPr>
                <w:rFonts w:ascii="Times New Roman" w:hAnsi="Times New Roman"/>
              </w:rPr>
              <w:t xml:space="preserve"> - крутість транзистора. Але крутість транзистора - це похідна його прохідної характеристики і </w:t>
            </w:r>
            <w:r>
              <w:rPr>
                <w:rFonts w:ascii="Times New Roman" w:hAnsi="Times New Roman"/>
              </w:rPr>
              <w:t>вона</w:t>
            </w:r>
            <w:r>
              <w:rPr>
                <w:rFonts w:ascii="Times New Roman" w:hAnsi="Times New Roman"/>
              </w:rPr>
              <w:t xml:space="preserve"> </w:t>
            </w:r>
            <w:r>
              <w:rPr>
                <w:rFonts w:ascii="Times New Roman" w:hAnsi="Times New Roman"/>
              </w:rPr>
              <w:t>істотно залежить від базово-емітерної, тобто вхідної напруги транзистора</w:t>
            </w:r>
            <w:r>
              <w:rPr>
                <w:rFonts w:ascii="Times New Roman" w:hAnsi="Times New Roman"/>
              </w:rPr>
              <w:t>.</w:t>
            </w:r>
          </w:p>
        </w:tc>
      </w:tr>
    </w:tbl>
    <w:p w:rsidR="00000000" w:rsidRDefault="00BB7A74">
      <w:pPr>
        <w:ind w:firstLine="720"/>
        <w:jc w:val="both"/>
        <w:rPr>
          <w:rFonts w:ascii="Times New Roman" w:hAnsi="Times New Roman"/>
        </w:rPr>
      </w:pPr>
      <w:r>
        <w:rPr>
          <w:rFonts w:ascii="Times New Roman" w:hAnsi="Times New Roman"/>
        </w:rPr>
        <w:lastRenderedPageBreak/>
        <w:t xml:space="preserve"> Вважати крутість незмінною величиною можна лише на коротких ділянках прохідної характеристики.</w:t>
      </w:r>
      <w:r>
        <w:rPr>
          <w:rFonts w:ascii="Times New Roman" w:hAnsi="Times New Roman"/>
        </w:rPr>
        <w:t xml:space="preserve"> </w:t>
      </w:r>
      <w:r>
        <w:rPr>
          <w:rFonts w:ascii="Times New Roman" w:hAnsi="Times New Roman"/>
        </w:rPr>
        <w:t xml:space="preserve">Отже, коефіцієнт підсилення може вважатися незмінним і забезпечувати пропорційність вхідних і вихідних сигналів </w:t>
      </w:r>
      <w:r>
        <w:rPr>
          <w:rFonts w:ascii="Times New Roman" w:hAnsi="Times New Roman"/>
        </w:rPr>
        <w:t xml:space="preserve">можна </w:t>
      </w:r>
      <w:r>
        <w:rPr>
          <w:rFonts w:ascii="Times New Roman" w:hAnsi="Times New Roman"/>
        </w:rPr>
        <w:t xml:space="preserve">лише у разі, коли сам вхідний  сигнал є досить малою величиною. </w:t>
      </w:r>
    </w:p>
    <w:p w:rsidR="00000000" w:rsidRDefault="00BB7A74">
      <w:pPr>
        <w:jc w:val="both"/>
        <w:rPr>
          <w:rFonts w:ascii="Times New Roman" w:hAnsi="Times New Roman"/>
        </w:rPr>
      </w:pPr>
      <w:r>
        <w:rPr>
          <w:rFonts w:ascii="Times New Roman" w:hAnsi="Times New Roman"/>
        </w:rPr>
        <w:tab/>
        <w:t>Що ж до великих вхідних си</w:t>
      </w:r>
      <w:r>
        <w:rPr>
          <w:rFonts w:ascii="Times New Roman" w:hAnsi="Times New Roman"/>
        </w:rPr>
        <w:t>гналів, то там треба вже враховувати викривл</w:t>
      </w:r>
      <w:r>
        <w:rPr>
          <w:rFonts w:ascii="Times New Roman" w:hAnsi="Times New Roman"/>
        </w:rPr>
        <w:t>еність прохідної характеристики</w:t>
      </w:r>
      <w:r>
        <w:rPr>
          <w:rFonts w:ascii="Times New Roman" w:hAnsi="Times New Roman"/>
        </w:rPr>
        <w:t>, і вихідний сигнал перестає вже бути пропорц</w:t>
      </w:r>
      <w:r>
        <w:rPr>
          <w:rFonts w:ascii="Times New Roman" w:hAnsi="Times New Roman"/>
        </w:rPr>
        <w:t>ійним до вхідного.  Спотворення,</w:t>
      </w:r>
      <w:r>
        <w:rPr>
          <w:rFonts w:ascii="Times New Roman" w:hAnsi="Times New Roman"/>
        </w:rPr>
        <w:t xml:space="preserve"> </w:t>
      </w:r>
      <w:r>
        <w:rPr>
          <w:rFonts w:ascii="Times New Roman" w:hAnsi="Times New Roman"/>
        </w:rPr>
        <w:t>я</w:t>
      </w:r>
      <w:r>
        <w:rPr>
          <w:rFonts w:ascii="Times New Roman" w:hAnsi="Times New Roman"/>
        </w:rPr>
        <w:t xml:space="preserve">кі він зазнає, мають назву нелінійних спотворень, оскільки їх причиною є нелінійності на шляху проходження підсилюваного сигналу. </w:t>
      </w:r>
    </w:p>
    <w:p w:rsidR="00000000" w:rsidRDefault="00BB7A74">
      <w:pPr>
        <w:jc w:val="both"/>
        <w:rPr>
          <w:rFonts w:ascii="Times New Roman" w:hAnsi="Times New Roman"/>
        </w:rPr>
      </w:pPr>
      <w:r>
        <w:rPr>
          <w:rFonts w:ascii="Times New Roman" w:hAnsi="Times New Roman"/>
        </w:rPr>
        <w:tab/>
        <w:t xml:space="preserve">Виникнення нелінійних спотворень ілюструє рис.2.22. Зображена на ньому побудова, подібна до тих, з  якими ми будемо нещораз  зустрічатися в нашому курсі, має такий сенс:   на нижній половині рисунку у координатах </w:t>
      </w:r>
      <w:r>
        <w:rPr>
          <w:rFonts w:ascii="Times New Roman" w:hAnsi="Times New Roman"/>
          <w:position w:val="-10"/>
        </w:rPr>
        <w:object w:dxaOrig="680" w:dyaOrig="320">
          <v:shape id="_x0000_i1284" type="#_x0000_t75" style="width:33.75pt;height:15.75pt" o:ole="">
            <v:imagedata r:id="rId419" o:title=""/>
          </v:shape>
          <o:OLEObject Type="Embed" ProgID="Equation.2" ShapeID="_x0000_i1284" DrawAspect="Content" ObjectID="_1359014988" r:id="rId420"/>
        </w:object>
      </w:r>
      <w:r>
        <w:rPr>
          <w:rFonts w:ascii="Times New Roman" w:hAnsi="Times New Roman"/>
        </w:rPr>
        <w:t xml:space="preserve"> зображено вхідний сигнал, який у д</w:t>
      </w:r>
      <w:r>
        <w:rPr>
          <w:rFonts w:ascii="Times New Roman" w:hAnsi="Times New Roman"/>
        </w:rPr>
        <w:t>аному випадку вважається синусоі</w:t>
      </w:r>
      <w:r>
        <w:rPr>
          <w:rFonts w:ascii="Times New Roman" w:hAnsi="Times New Roman"/>
        </w:rPr>
        <w:t xml:space="preserve">дальним. На верхній частині рисунку наведена типова прохідна характеристика </w:t>
      </w:r>
      <w:r>
        <w:rPr>
          <w:rFonts w:ascii="Times New Roman" w:hAnsi="Times New Roman"/>
          <w:position w:val="-10"/>
        </w:rPr>
        <w:object w:dxaOrig="1280" w:dyaOrig="320">
          <v:shape id="_x0000_i1285" type="#_x0000_t75" style="width:63.75pt;height:15.75pt" o:ole="">
            <v:imagedata r:id="rId421" o:title=""/>
          </v:shape>
          <o:OLEObject Type="Embed" ProgID="Equation.2" ShapeID="_x0000_i1285" DrawAspect="Content" ObjectID="_1359014989" r:id="rId422"/>
        </w:object>
      </w:r>
      <w:r>
        <w:rPr>
          <w:rFonts w:ascii="Times New Roman" w:hAnsi="Times New Roman"/>
        </w:rPr>
        <w:t>. Вхідний сигнал про</w:t>
      </w:r>
      <w:r>
        <w:rPr>
          <w:rFonts w:ascii="Times New Roman" w:hAnsi="Times New Roman"/>
        </w:rPr>
        <w:t xml:space="preserve">ектується на цю характеристику і в </w:t>
      </w:r>
      <w:r>
        <w:rPr>
          <w:rFonts w:ascii="Times New Roman" w:hAnsi="Times New Roman"/>
        </w:rPr>
        <w:t xml:space="preserve">результаті ми одержуємо залежність </w:t>
      </w:r>
      <w:r>
        <w:rPr>
          <w:rFonts w:ascii="Times New Roman" w:hAnsi="Times New Roman"/>
          <w:position w:val="-10"/>
        </w:rPr>
        <w:object w:dxaOrig="1020" w:dyaOrig="320">
          <v:shape id="_x0000_i1286" type="#_x0000_t75" style="width:51pt;height:15.75pt" o:ole="">
            <v:imagedata r:id="rId423" o:title=""/>
          </v:shape>
          <o:OLEObject Type="Embed" ProgID="Equation.2" ShapeID="_x0000_i1286" DrawAspect="Content" ObjectID="_1359014990" r:id="rId424"/>
        </w:object>
      </w:r>
      <w:r>
        <w:rPr>
          <w:rFonts w:ascii="Times New Roman" w:hAnsi="Times New Roman"/>
        </w:rPr>
        <w:t xml:space="preserve">, тобто графік струму, що протікає у колі стоку  і дає пропорційний йому вихідний сигнал </w:t>
      </w:r>
      <w:r>
        <w:rPr>
          <w:rFonts w:ascii="Times New Roman" w:hAnsi="Times New Roman"/>
          <w:position w:val="-10"/>
        </w:rPr>
        <w:object w:dxaOrig="1500" w:dyaOrig="320">
          <v:shape id="_x0000_i1287" type="#_x0000_t75" style="width:75pt;height:15.75pt" o:ole="">
            <v:imagedata r:id="rId425" o:title=""/>
          </v:shape>
          <o:OLEObject Type="Embed" ProgID="Equation.2" ShapeID="_x0000_i1287" DrawAspect="Content" ObjectID="_1359014991" r:id="rId426"/>
        </w:object>
      </w:r>
      <w:r>
        <w:rPr>
          <w:rFonts w:ascii="Times New Roman" w:hAnsi="Times New Roman"/>
        </w:rPr>
        <w:t>. Як видно, в результаті проектування синусоідального вхідного сигналу на непрямолінійну прохідну характерис</w:t>
      </w:r>
      <w:r>
        <w:rPr>
          <w:rFonts w:ascii="Times New Roman" w:hAnsi="Times New Roman"/>
        </w:rPr>
        <w:t>тику стоковий струм (і разом з ним вихідний сигнал) втрачає вигляд гармонічної функції</w:t>
      </w:r>
      <w:r>
        <w:rPr>
          <w:rFonts w:ascii="Times New Roman" w:hAnsi="Times New Roman"/>
        </w:rPr>
        <w:t xml:space="preserve">: його верхня частина витягується вверх і </w:t>
      </w:r>
      <w:r>
        <w:rPr>
          <w:rFonts w:ascii="Times New Roman" w:hAnsi="Times New Roman"/>
        </w:rPr>
        <w:t>загострюється, а нижня, навпаки,</w:t>
      </w:r>
      <w:r>
        <w:rPr>
          <w:rFonts w:ascii="Times New Roman" w:hAnsi="Times New Roman"/>
        </w:rPr>
        <w:t xml:space="preserve"> </w:t>
      </w:r>
      <w:r>
        <w:rPr>
          <w:rFonts w:ascii="Times New Roman" w:hAnsi="Times New Roman"/>
        </w:rPr>
        <w:t>с</w:t>
      </w:r>
      <w:r>
        <w:rPr>
          <w:rFonts w:ascii="Times New Roman" w:hAnsi="Times New Roman"/>
        </w:rPr>
        <w:t xml:space="preserve">тає більш короткою і закругленою. </w:t>
      </w:r>
    </w:p>
    <w:p w:rsidR="00000000" w:rsidRDefault="00BB7A74">
      <w:pPr>
        <w:jc w:val="both"/>
        <w:rPr>
          <w:rFonts w:ascii="Times New Roman" w:hAnsi="Times New Roman"/>
        </w:rPr>
      </w:pPr>
      <w:r>
        <w:rPr>
          <w:rFonts w:ascii="Times New Roman" w:hAnsi="Times New Roman"/>
        </w:rPr>
        <w:tab/>
        <w:t xml:space="preserve">Така періодична, але негармонічна функція може розглядатися як сума цілої низки гармонічних сигналів  як з основною частотою </w:t>
      </w:r>
      <w:r>
        <w:rPr>
          <w:rFonts w:ascii="Times New Roman" w:hAnsi="Times New Roman"/>
        </w:rPr>
        <w:t>(п</w:t>
      </w:r>
      <w:r>
        <w:rPr>
          <w:rFonts w:ascii="Times New Roman" w:hAnsi="Times New Roman"/>
        </w:rPr>
        <w:t>ерша гармоніка), яку мав вхідний сигнал, так і вищих гармонік цього сигналу. Отже, нелінійні спотворення на відміну від вищезгаданих лінійних спотворень призводять до виникненні у спектрі</w:t>
      </w:r>
      <w:r>
        <w:rPr>
          <w:rFonts w:ascii="Times New Roman" w:hAnsi="Times New Roman"/>
        </w:rPr>
        <w:t xml:space="preserve"> підсиленого сигналу нових частотних компонент, яких не було у вхідному сигналі. Нелінійні спотворення небажані саме тим. що вони, викривлюючи форму підсилюваного сигналу, «засмічують» його спектр новими частотними компонентами. </w:t>
      </w:r>
    </w:p>
    <w:p w:rsidR="00000000" w:rsidRDefault="00BB7A74">
      <w:pPr>
        <w:jc w:val="both"/>
        <w:rPr>
          <w:rFonts w:ascii="Times New Roman" w:hAnsi="Times New Roman"/>
        </w:rPr>
      </w:pPr>
      <w:r>
        <w:rPr>
          <w:rFonts w:ascii="Times New Roman" w:hAnsi="Times New Roman"/>
        </w:rPr>
        <w:tab/>
        <w:t>Для зменшення нелінійних спотворень слід обирати положення робочої точки на прохідній хар</w:t>
      </w:r>
      <w:r>
        <w:rPr>
          <w:rFonts w:ascii="Times New Roman" w:hAnsi="Times New Roman"/>
        </w:rPr>
        <w:t>актеристиці в області, де</w:t>
      </w:r>
      <w:r>
        <w:rPr>
          <w:rFonts w:ascii="Times New Roman" w:hAnsi="Times New Roman"/>
        </w:rPr>
        <w:t xml:space="preserve"> вона є найбільш прямолінійною і не допускати надто великих амплітуд вхідних сигналів, які</w:t>
      </w:r>
      <w:r>
        <w:rPr>
          <w:rFonts w:ascii="Times New Roman" w:hAnsi="Times New Roman"/>
        </w:rPr>
        <w:t xml:space="preserve"> б виходили за межі ділянки прохідної характеристики, котру можна було б вваж</w:t>
      </w:r>
      <w:r>
        <w:rPr>
          <w:rFonts w:ascii="Times New Roman" w:hAnsi="Times New Roman"/>
        </w:rPr>
        <w:t>ати більш-мен</w:t>
      </w:r>
      <w:r>
        <w:rPr>
          <w:rFonts w:ascii="Times New Roman" w:hAnsi="Times New Roman"/>
        </w:rPr>
        <w:t xml:space="preserve">ш прямолінійною. </w:t>
      </w:r>
      <w:r>
        <w:rPr>
          <w:rFonts w:ascii="Times New Roman" w:hAnsi="Times New Roman"/>
        </w:rPr>
        <w:t xml:space="preserve"> </w:t>
      </w:r>
    </w:p>
    <w:sectPr w:rsidR="00000000">
      <w:headerReference w:type="even" r:id="rId427"/>
      <w:headerReference w:type="default" r:id="rId428"/>
      <w:pgSz w:w="11907" w:h="16840"/>
      <w:pgMar w:top="1440" w:right="851"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B7A74">
      <w:r>
        <w:separator/>
      </w:r>
    </w:p>
  </w:endnote>
  <w:endnote w:type="continuationSeparator" w:id="0">
    <w:p w:rsidR="00000000" w:rsidRDefault="00BB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ragma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B7A74">
      <w:r>
        <w:separator/>
      </w:r>
    </w:p>
  </w:footnote>
  <w:footnote w:type="continuationSeparator" w:id="0">
    <w:p w:rsidR="00000000" w:rsidRDefault="00BB7A74">
      <w:r>
        <w:continuationSeparator/>
      </w:r>
    </w:p>
  </w:footnote>
  <w:footnote w:id="1">
    <w:p w:rsidR="00000000" w:rsidRDefault="00BB7A74">
      <w:pPr>
        <w:pStyle w:val="a3"/>
        <w:rPr>
          <w:rFonts w:ascii="Times New Roman" w:hAnsi="Times New Roman"/>
          <w:i/>
        </w:rPr>
      </w:pPr>
      <w:r>
        <w:rPr>
          <w:rStyle w:val="a4"/>
          <w:rFonts w:ascii="Times New Roman" w:hAnsi="Times New Roman"/>
        </w:rPr>
        <w:footnoteRef/>
      </w:r>
      <w:r>
        <w:rPr>
          <w:rFonts w:ascii="Times New Roman" w:hAnsi="Times New Roman"/>
        </w:rPr>
        <w:t xml:space="preserve"> Оскільки позитивний  провідник джерела живлення зберігає свій потенціал незмінним у часі і рівним +</w:t>
      </w:r>
      <w:r>
        <w:rPr>
          <w:rFonts w:ascii="Times New Roman" w:hAnsi="Times New Roman"/>
          <w:i/>
        </w:rPr>
        <w:t>Е</w:t>
      </w:r>
      <w:r>
        <w:rPr>
          <w:rFonts w:ascii="Times New Roman" w:hAnsi="Times New Roman"/>
        </w:rPr>
        <w:t xml:space="preserve">, можна вважати, що за змінною складовою він знаходиться під потенціалом землі. Ому при розрахунках за змінними складовими верхній кінець опору </w:t>
      </w:r>
      <w:r>
        <w:rPr>
          <w:rFonts w:ascii="Times New Roman" w:hAnsi="Times New Roman"/>
          <w:position w:val="-10"/>
        </w:rPr>
        <w:object w:dxaOrig="340" w:dyaOrig="320">
          <v:shape id="_x0000_i1033" type="#_x0000_t75" style="width:17.25pt;height:15.75pt" o:ole="">
            <v:imagedata r:id="rId1" o:title=""/>
          </v:shape>
          <o:OLEObject Type="Embed" ProgID="Equation.2" ShapeID="_x0000_i1033" DrawAspect="Content" ObjectID="_1359014992" r:id="rId2"/>
        </w:object>
      </w:r>
      <w:r>
        <w:rPr>
          <w:rFonts w:ascii="Times New Roman" w:hAnsi="Times New Roman"/>
        </w:rPr>
        <w:t xml:space="preserve"> можна вважати заземленим. Практично це забезпечується мализною внутрішнього опору джерела живлення для змінних компонент. .  </w:t>
      </w:r>
    </w:p>
  </w:footnote>
  <w:footnote w:id="2">
    <w:p w:rsidR="00000000" w:rsidRDefault="00BB7A74">
      <w:pPr>
        <w:pStyle w:val="a3"/>
        <w:rPr>
          <w:rFonts w:ascii="Times New Roman" w:hAnsi="Times New Roman"/>
          <w:i/>
        </w:rPr>
      </w:pPr>
      <w:r>
        <w:rPr>
          <w:rStyle w:val="a4"/>
        </w:rPr>
        <w:footnoteRef/>
      </w:r>
      <w:r>
        <w:t xml:space="preserve"> </w:t>
      </w:r>
      <w:r>
        <w:rPr>
          <w:rFonts w:ascii="Times New Roman" w:hAnsi="Times New Roman"/>
        </w:rPr>
        <w:t>Імпульсом увімкнення в радіоелектроніці називають функцію, яка являє собою миттєви</w:t>
      </w:r>
      <w:r>
        <w:rPr>
          <w:rFonts w:ascii="Times New Roman" w:hAnsi="Times New Roman"/>
        </w:rPr>
        <w:t>й стрибок в момент</w:t>
      </w:r>
      <w:r>
        <w:rPr>
          <w:rFonts w:ascii="Times New Roman" w:hAnsi="Times New Roman"/>
          <w:lang w:val="en-US"/>
        </w:rPr>
        <w:t xml:space="preserve"> </w:t>
      </w:r>
      <w:r>
        <w:rPr>
          <w:rFonts w:ascii="Times New Roman" w:hAnsi="Times New Roman"/>
          <w:i/>
          <w:lang w:val="en-US"/>
        </w:rPr>
        <w:t>t</w:t>
      </w:r>
      <w:r>
        <w:rPr>
          <w:rFonts w:ascii="Times New Roman" w:hAnsi="Times New Roman"/>
        </w:rPr>
        <w:t xml:space="preserve"> від нуля до одиничного значення. Цю функцію позначають як</w:t>
      </w:r>
      <w:r>
        <w:rPr>
          <w:rFonts w:ascii="Times New Roman" w:hAnsi="Times New Roman"/>
          <w:position w:val="-10"/>
        </w:rPr>
        <w:object w:dxaOrig="420" w:dyaOrig="300">
          <v:shape id="_x0000_i1034" type="#_x0000_t75" style="width:21pt;height:15pt" o:ole="">
            <v:imagedata r:id="rId3" o:title=""/>
          </v:shape>
          <o:OLEObject Type="Embed" ProgID="Equation.2" ShapeID="_x0000_i1034" DrawAspect="Content" ObjectID="_1359014993" r:id="rId4"/>
        </w:object>
      </w:r>
      <w:r>
        <w:rPr>
          <w:rFonts w:ascii="Times New Roman" w:hAnsi="Times New Roman"/>
        </w:rPr>
        <w:t xml:space="preserve">і інколи в іноземній літературі називають функцією Хевісайда.  </w:t>
      </w:r>
    </w:p>
  </w:footnote>
  <w:footnote w:id="3">
    <w:p w:rsidR="00000000" w:rsidRDefault="00BB7A74">
      <w:pPr>
        <w:pStyle w:val="a3"/>
        <w:rPr>
          <w:rFonts w:ascii="Times New Roman" w:hAnsi="Times New Roman"/>
        </w:rPr>
      </w:pPr>
      <w:r>
        <w:rPr>
          <w:rStyle w:val="a4"/>
        </w:rPr>
        <w:footnoteRef/>
      </w:r>
      <w:r>
        <w:t xml:space="preserve"> </w:t>
      </w:r>
      <w:r>
        <w:rPr>
          <w:rFonts w:ascii="Times New Roman" w:hAnsi="Times New Roman"/>
        </w:rPr>
        <w:t>Це є звичайний перехід від генератора струму до еквівалентного йому генератора напруги.</w:t>
      </w:r>
    </w:p>
  </w:footnote>
  <w:footnote w:id="4">
    <w:p w:rsidR="00000000" w:rsidRDefault="00BB7A74">
      <w:pPr>
        <w:pStyle w:val="a3"/>
      </w:pPr>
      <w:r>
        <w:rPr>
          <w:rStyle w:val="a4"/>
        </w:rPr>
        <w:footnoteRef/>
      </w:r>
      <w:r>
        <w:t xml:space="preserve"> </w:t>
      </w:r>
      <w:r>
        <w:rPr>
          <w:rFonts w:ascii="Times New Roman" w:hAnsi="Times New Roman"/>
        </w:rPr>
        <w:t xml:space="preserve">Внутрішнім опором  транзистора для спрощення розрахунків ми тут нехтуємо, вважаючи його дуже великим </w:t>
      </w:r>
      <w:r>
        <w:rPr>
          <w:rFonts w:ascii="Times New Roman" w:hAnsi="Times New Roman"/>
          <w:position w:val="-10"/>
        </w:rPr>
        <w:object w:dxaOrig="1100" w:dyaOrig="320">
          <v:shape id="_x0000_i1035" type="#_x0000_t75" style="width:54.75pt;height:15.75pt" o:ole="">
            <v:imagedata r:id="rId5" o:title=""/>
          </v:shape>
          <o:OLEObject Type="Embed" ProgID="Equation.2" ShapeID="_x0000_i1035" DrawAspect="Content" ObjectID="_1359014994" r:id="rId6"/>
        </w:object>
      </w:r>
      <w:r>
        <w:rPr>
          <w:rFonts w:ascii="Times New Roman" w:hAnsi="Times New Roman"/>
        </w:rPr>
        <w:t xml:space="preserve">. В разі необхідності його можна врахувати шляхом перерахунку паралельно сполучених </w:t>
      </w:r>
      <w:r>
        <w:rPr>
          <w:rFonts w:ascii="Times New Roman" w:hAnsi="Times New Roman"/>
          <w:position w:val="-10"/>
        </w:rPr>
        <w:object w:dxaOrig="279" w:dyaOrig="320">
          <v:shape id="_x0000_i1036" type="#_x0000_t75" style="width:14.25pt;height:15.75pt" o:ole="">
            <v:imagedata r:id="rId7" o:title=""/>
          </v:shape>
          <o:OLEObject Type="Embed" ProgID="Equation.2" ShapeID="_x0000_i1036" DrawAspect="Content" ObjectID="_1359014995" r:id="rId8"/>
        </w:object>
      </w:r>
      <w:r>
        <w:rPr>
          <w:rFonts w:ascii="Times New Roman" w:hAnsi="Times New Roman"/>
        </w:rPr>
        <w:t>та</w:t>
      </w:r>
      <w:r>
        <w:rPr>
          <w:rFonts w:ascii="Times New Roman" w:hAnsi="Times New Roman"/>
          <w:position w:val="-10"/>
        </w:rPr>
        <w:object w:dxaOrig="300" w:dyaOrig="320">
          <v:shape id="_x0000_i1037" type="#_x0000_t75" style="width:15pt;height:15.75pt" o:ole="">
            <v:imagedata r:id="rId9" o:title=""/>
          </v:shape>
          <o:OLEObject Type="Embed" ProgID="Equation.2" ShapeID="_x0000_i1037" DrawAspect="Content" ObjectID="_1359014996" r:id="rId10"/>
        </w:object>
      </w:r>
      <w:r>
        <w:rPr>
          <w:rFonts w:ascii="Times New Roman" w:hAnsi="Times New Roman"/>
        </w:rPr>
        <w:t xml:space="preserve"> в єдину еквівалентну гілку, яка містить послідовно сполучені </w:t>
      </w:r>
      <w:r>
        <w:rPr>
          <w:rFonts w:ascii="Times New Roman" w:hAnsi="Times New Roman"/>
          <w:position w:val="-10"/>
        </w:rPr>
        <w:object w:dxaOrig="340" w:dyaOrig="360">
          <v:shape id="_x0000_i1038" type="#_x0000_t75" style="width:17.25pt;height:18pt" o:ole="">
            <v:imagedata r:id="rId11" o:title=""/>
          </v:shape>
          <o:OLEObject Type="Embed" ProgID="Equation.2" ShapeID="_x0000_i1038" DrawAspect="Content" ObjectID="_1359014997" r:id="rId12"/>
        </w:object>
      </w:r>
      <w:r>
        <w:rPr>
          <w:rFonts w:ascii="Times New Roman" w:hAnsi="Times New Roman"/>
        </w:rPr>
        <w:t xml:space="preserve"> та </w:t>
      </w:r>
      <w:r>
        <w:rPr>
          <w:rFonts w:ascii="Times New Roman" w:hAnsi="Times New Roman"/>
          <w:position w:val="-10"/>
        </w:rPr>
        <w:object w:dxaOrig="320" w:dyaOrig="360">
          <v:shape id="_x0000_i1039" type="#_x0000_t75" style="width:15.75pt;height:18pt" o:ole="">
            <v:imagedata r:id="rId13" o:title=""/>
          </v:shape>
          <o:OLEObject Type="Embed" ProgID="Equation.2" ShapeID="_x0000_i1039" DrawAspect="Content" ObjectID="_1359014998" r:id="rId14"/>
        </w:object>
      </w:r>
      <w:r>
        <w:rPr>
          <w:rFonts w:ascii="Times New Roman" w:hAnsi="Times New Roman"/>
        </w:rPr>
        <w:t xml:space="preserve"> .  </w:t>
      </w:r>
      <w:r>
        <w:rPr>
          <w:rFonts w:ascii="Times New Roman" w:hAnsi="Times New Roman"/>
          <w:position w:val="-10"/>
        </w:rPr>
        <w:object w:dxaOrig="180" w:dyaOrig="320">
          <v:shape id="_x0000_i1040" type="#_x0000_t75" style="width:9pt;height:15.75pt" o:ole="">
            <v:imagedata r:id="rId15" o:title=""/>
          </v:shape>
          <o:OLEObject Type="Embed" ProgID="Equation.2" ShapeID="_x0000_i1040" DrawAspect="Content" ObjectID="_1359014999" r:id="rId16"/>
        </w:objec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B7A74">
    <w:pPr>
      <w:pStyle w:val="a5"/>
      <w:framePr w:wrap="around" w:vAnchor="text" w:hAnchor="margin" w:xAlign="right" w:y="1"/>
      <w:rPr>
        <w:rStyle w:val="a6"/>
      </w:rPr>
    </w:pPr>
    <w:r>
      <w:rPr>
        <w:rStyle w:val="a6"/>
      </w:rPr>
      <w:fldChar w:fldCharType="begin"/>
    </w:r>
    <w:r>
      <w:rPr>
        <w:rStyle w:val="a6"/>
      </w:rPr>
      <w:instrText>PAGE</w:instrText>
    </w:r>
    <w:r>
      <w:rPr>
        <w:rStyle w:val="a6"/>
      </w:rPr>
      <w:instrText xml:space="preserve">  </w:instrText>
    </w:r>
    <w:r>
      <w:rPr>
        <w:rStyle w:val="a6"/>
      </w:rPr>
      <w:fldChar w:fldCharType="end"/>
    </w:r>
  </w:p>
  <w:p w:rsidR="00000000" w:rsidRDefault="00BB7A74">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B7A74">
    <w:pPr>
      <w:pStyle w:val="a5"/>
      <w:framePr w:wrap="around" w:vAnchor="text" w:hAnchor="margin" w:xAlign="right" w:y="1"/>
      <w:rPr>
        <w:rStyle w:val="a6"/>
      </w:rPr>
    </w:pPr>
    <w:r>
      <w:rPr>
        <w:rStyle w:val="a6"/>
      </w:rPr>
      <w:fldChar w:fldCharType="begin"/>
    </w:r>
    <w:r>
      <w:rPr>
        <w:rStyle w:val="a6"/>
      </w:rPr>
      <w:instrText>PAGE</w:instrText>
    </w:r>
    <w:r>
      <w:rPr>
        <w:rStyle w:val="a6"/>
      </w:rPr>
      <w:instrText xml:space="preserve">  </w:instrText>
    </w:r>
    <w:r>
      <w:rPr>
        <w:rStyle w:val="a6"/>
      </w:rPr>
      <w:fldChar w:fldCharType="separate"/>
    </w:r>
    <w:r>
      <w:rPr>
        <w:rStyle w:val="a6"/>
        <w:noProof/>
      </w:rPr>
      <w:t>10</w:t>
    </w:r>
    <w:r>
      <w:rPr>
        <w:rStyle w:val="a6"/>
      </w:rPr>
      <w:fldChar w:fldCharType="end"/>
    </w:r>
  </w:p>
  <w:p w:rsidR="00000000" w:rsidRDefault="00BB7A74">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4285"/>
    <w:multiLevelType w:val="singleLevel"/>
    <w:tmpl w:val="69DA5D84"/>
    <w:lvl w:ilvl="0">
      <w:start w:val="2"/>
      <w:numFmt w:val="decimal"/>
      <w:lvlText w:val="2.3.%1. "/>
      <w:legacy w:legacy="1" w:legacySpace="0" w:legacyIndent="283"/>
      <w:lvlJc w:val="left"/>
      <w:pPr>
        <w:ind w:left="283" w:hanging="283"/>
      </w:pPr>
      <w:rPr>
        <w:rFonts w:ascii="Times New Roman" w:hAnsi="Times New Roman" w:cs="Times New Roman" w:hint="default"/>
        <w:b w:val="0"/>
        <w:i w:val="0"/>
        <w:color w:val="000000"/>
        <w:sz w:val="24"/>
        <w:u w:val="none"/>
      </w:rPr>
    </w:lvl>
  </w:abstractNum>
  <w:abstractNum w:abstractNumId="1">
    <w:nsid w:val="11290053"/>
    <w:multiLevelType w:val="singleLevel"/>
    <w:tmpl w:val="2DF8CFD2"/>
    <w:lvl w:ilvl="0">
      <w:start w:val="5"/>
      <w:numFmt w:val="decimal"/>
      <w:lvlText w:val="2.%1. "/>
      <w:legacy w:legacy="1" w:legacySpace="0" w:legacyIndent="283"/>
      <w:lvlJc w:val="left"/>
      <w:pPr>
        <w:ind w:left="283" w:hanging="283"/>
      </w:pPr>
      <w:rPr>
        <w:rFonts w:ascii="Times New Roman" w:hAnsi="Times New Roman" w:cs="Times New Roman" w:hint="default"/>
        <w:b w:val="0"/>
        <w:i w:val="0"/>
        <w:color w:val="000000"/>
        <w:sz w:val="24"/>
        <w:u w:val="none"/>
      </w:rPr>
    </w:lvl>
  </w:abstractNum>
  <w:abstractNum w:abstractNumId="2">
    <w:nsid w:val="15441483"/>
    <w:multiLevelType w:val="singleLevel"/>
    <w:tmpl w:val="368E2DA6"/>
    <w:lvl w:ilvl="0">
      <w:start w:val="1"/>
      <w:numFmt w:val="decimal"/>
      <w:lvlText w:val="2.%1. "/>
      <w:legacy w:legacy="1" w:legacySpace="0" w:legacyIndent="283"/>
      <w:lvlJc w:val="left"/>
      <w:pPr>
        <w:ind w:left="283" w:hanging="283"/>
      </w:pPr>
      <w:rPr>
        <w:rFonts w:ascii="Times New Roman" w:hAnsi="Times New Roman" w:cs="Times New Roman" w:hint="default"/>
        <w:b w:val="0"/>
        <w:i w:val="0"/>
        <w:color w:val="000000"/>
        <w:sz w:val="24"/>
        <w:u w:val="none"/>
      </w:rPr>
    </w:lvl>
  </w:abstractNum>
  <w:abstractNum w:abstractNumId="3">
    <w:nsid w:val="2A4E3C2B"/>
    <w:multiLevelType w:val="singleLevel"/>
    <w:tmpl w:val="DC566EE2"/>
    <w:lvl w:ilvl="0">
      <w:start w:val="6"/>
      <w:numFmt w:val="decimal"/>
      <w:lvlText w:val="2.%1. "/>
      <w:legacy w:legacy="1" w:legacySpace="0" w:legacyIndent="283"/>
      <w:lvlJc w:val="left"/>
      <w:pPr>
        <w:ind w:left="283" w:hanging="283"/>
      </w:pPr>
      <w:rPr>
        <w:rFonts w:ascii="Times New Roman" w:hAnsi="Times New Roman" w:cs="Times New Roman" w:hint="default"/>
        <w:b w:val="0"/>
        <w:i w:val="0"/>
        <w:color w:val="000000"/>
        <w:sz w:val="24"/>
        <w:u w:val="none"/>
      </w:rPr>
    </w:lvl>
  </w:abstractNum>
  <w:abstractNum w:abstractNumId="4">
    <w:nsid w:val="4220008A"/>
    <w:multiLevelType w:val="singleLevel"/>
    <w:tmpl w:val="C04CB0D6"/>
    <w:lvl w:ilvl="0">
      <w:start w:val="2"/>
      <w:numFmt w:val="decimal"/>
      <w:lvlText w:val="2.%1 "/>
      <w:legacy w:legacy="1" w:legacySpace="0" w:legacyIndent="283"/>
      <w:lvlJc w:val="left"/>
      <w:pPr>
        <w:ind w:left="283" w:hanging="283"/>
      </w:pPr>
      <w:rPr>
        <w:rFonts w:ascii="Times New Roman" w:hAnsi="Times New Roman" w:cs="Times New Roman" w:hint="default"/>
        <w:b w:val="0"/>
        <w:i w:val="0"/>
        <w:color w:val="000000"/>
        <w:sz w:val="24"/>
        <w:u w:val="none"/>
      </w:rPr>
    </w:lvl>
  </w:abstractNum>
  <w:abstractNum w:abstractNumId="5">
    <w:nsid w:val="5B4477D3"/>
    <w:multiLevelType w:val="singleLevel"/>
    <w:tmpl w:val="4E464BA2"/>
    <w:lvl w:ilvl="0">
      <w:start w:val="3"/>
      <w:numFmt w:val="decimal"/>
      <w:lvlText w:val="2.%1. "/>
      <w:legacy w:legacy="1" w:legacySpace="0" w:legacyIndent="283"/>
      <w:lvlJc w:val="left"/>
      <w:pPr>
        <w:ind w:left="283" w:hanging="283"/>
      </w:pPr>
      <w:rPr>
        <w:rFonts w:ascii="Times New Roman" w:hAnsi="Times New Roman" w:cs="Times New Roman" w:hint="default"/>
        <w:b w:val="0"/>
        <w:i w:val="0"/>
        <w:color w:val="000000"/>
        <w:sz w:val="24"/>
        <w:u w:val="none"/>
      </w:rPr>
    </w:lvl>
  </w:abstractNum>
  <w:abstractNum w:abstractNumId="6">
    <w:nsid w:val="641C4550"/>
    <w:multiLevelType w:val="singleLevel"/>
    <w:tmpl w:val="7E5AA108"/>
    <w:lvl w:ilvl="0">
      <w:start w:val="4"/>
      <w:numFmt w:val="decimal"/>
      <w:lvlText w:val="2.%1. "/>
      <w:legacy w:legacy="1" w:legacySpace="0" w:legacyIndent="283"/>
      <w:lvlJc w:val="left"/>
      <w:pPr>
        <w:ind w:left="1003" w:hanging="283"/>
      </w:pPr>
      <w:rPr>
        <w:rFonts w:ascii="Times New Roman" w:hAnsi="Times New Roman" w:cs="Times New Roman" w:hint="default"/>
        <w:b w:val="0"/>
        <w:i w:val="0"/>
        <w:color w:val="000000"/>
        <w:sz w:val="24"/>
        <w:u w:val="none"/>
      </w:rPr>
    </w:lvl>
  </w:abstractNum>
  <w:abstractNum w:abstractNumId="7">
    <w:nsid w:val="69814C72"/>
    <w:multiLevelType w:val="singleLevel"/>
    <w:tmpl w:val="FEBE5AA0"/>
    <w:lvl w:ilvl="0">
      <w:start w:val="1"/>
      <w:numFmt w:val="decimal"/>
      <w:lvlText w:val="2.3.%1. "/>
      <w:legacy w:legacy="1" w:legacySpace="0" w:legacyIndent="283"/>
      <w:lvlJc w:val="left"/>
      <w:pPr>
        <w:ind w:left="283" w:hanging="283"/>
      </w:pPr>
      <w:rPr>
        <w:rFonts w:ascii="Times New Roman" w:hAnsi="Times New Roman" w:cs="Times New Roman" w:hint="default"/>
        <w:b w:val="0"/>
        <w:i w:val="0"/>
        <w:color w:val="000000"/>
        <w:sz w:val="24"/>
        <w:u w:val="none"/>
      </w:rPr>
    </w:lvl>
  </w:abstractNum>
  <w:abstractNum w:abstractNumId="8">
    <w:nsid w:val="7E4E5554"/>
    <w:multiLevelType w:val="singleLevel"/>
    <w:tmpl w:val="8D5211BC"/>
    <w:lvl w:ilvl="0">
      <w:start w:val="3"/>
      <w:numFmt w:val="decimal"/>
      <w:lvlText w:val="2.3.%1. "/>
      <w:legacy w:legacy="1" w:legacySpace="0" w:legacyIndent="283"/>
      <w:lvlJc w:val="left"/>
      <w:pPr>
        <w:ind w:left="283" w:hanging="283"/>
      </w:pPr>
      <w:rPr>
        <w:rFonts w:ascii="Times New Roman" w:hAnsi="Times New Roman" w:cs="Times New Roman" w:hint="default"/>
        <w:b w:val="0"/>
        <w:i w:val="0"/>
        <w:color w:val="000000"/>
        <w:sz w:val="24"/>
        <w:u w:val="none"/>
      </w:rPr>
    </w:lvl>
  </w:abstractNum>
  <w:abstractNum w:abstractNumId="9">
    <w:nsid w:val="7F1F18CB"/>
    <w:multiLevelType w:val="singleLevel"/>
    <w:tmpl w:val="08B43768"/>
    <w:lvl w:ilvl="0">
      <w:start w:val="2"/>
      <w:numFmt w:val="decimal"/>
      <w:lvlText w:val="%1. "/>
      <w:legacy w:legacy="1" w:legacySpace="0" w:legacyIndent="283"/>
      <w:lvlJc w:val="left"/>
      <w:pPr>
        <w:ind w:left="283" w:hanging="283"/>
      </w:pPr>
      <w:rPr>
        <w:rFonts w:ascii="Times New Roman" w:hAnsi="Times New Roman" w:cs="Times New Roman" w:hint="default"/>
        <w:b/>
        <w:i w:val="0"/>
        <w:color w:val="000000"/>
        <w:sz w:val="28"/>
        <w:u w:val="none"/>
      </w:rPr>
    </w:lvl>
  </w:abstractNum>
  <w:num w:numId="1">
    <w:abstractNumId w:val="9"/>
  </w:num>
  <w:num w:numId="2">
    <w:abstractNumId w:val="2"/>
  </w:num>
  <w:num w:numId="3">
    <w:abstractNumId w:val="4"/>
  </w:num>
  <w:num w:numId="4">
    <w:abstractNumId w:val="5"/>
  </w:num>
  <w:num w:numId="5">
    <w:abstractNumId w:val="7"/>
  </w:num>
  <w:num w:numId="6">
    <w:abstractNumId w:val="0"/>
  </w:num>
  <w:num w:numId="7">
    <w:abstractNumId w:val="8"/>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A74"/>
    <w:rsid w:val="00BB7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textAlignment w:val="baseline"/>
    </w:pPr>
    <w:rPr>
      <w:rFonts w:ascii="Pragmatica" w:hAnsi="Pragmatica"/>
      <w:color w:val="000000"/>
      <w:sz w:val="24"/>
      <w:lang w:val="uk-UA"/>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basedOn w:val="a0"/>
    <w:semiHidden/>
    <w:rPr>
      <w:vertAlign w:val="superscript"/>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textAlignment w:val="baseline"/>
    </w:pPr>
    <w:rPr>
      <w:rFonts w:ascii="Pragmatica" w:hAnsi="Pragmatica"/>
      <w:color w:val="000000"/>
      <w:sz w:val="24"/>
      <w:lang w:val="uk-UA"/>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basedOn w:val="a0"/>
    <w:semiHidden/>
    <w:rPr>
      <w:vertAlign w:val="superscript"/>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5.wmf"/><Relationship Id="rId299" Type="http://schemas.openxmlformats.org/officeDocument/2006/relationships/image" Target="media/image118.wmf"/><Relationship Id="rId21" Type="http://schemas.openxmlformats.org/officeDocument/2006/relationships/oleObject" Target="embeddings/oleObject7.bin"/><Relationship Id="rId63" Type="http://schemas.openxmlformats.org/officeDocument/2006/relationships/image" Target="media/image23.wmf"/><Relationship Id="rId159" Type="http://schemas.openxmlformats.org/officeDocument/2006/relationships/oleObject" Target="embeddings/oleObject91.bin"/><Relationship Id="rId324" Type="http://schemas.openxmlformats.org/officeDocument/2006/relationships/oleObject" Target="embeddings/oleObject193.bin"/><Relationship Id="rId366" Type="http://schemas.openxmlformats.org/officeDocument/2006/relationships/image" Target="media/image149.wmf"/><Relationship Id="rId170" Type="http://schemas.openxmlformats.org/officeDocument/2006/relationships/oleObject" Target="embeddings/oleObject98.bin"/><Relationship Id="rId226" Type="http://schemas.openxmlformats.org/officeDocument/2006/relationships/oleObject" Target="embeddings/oleObject131.bin"/><Relationship Id="rId268" Type="http://schemas.openxmlformats.org/officeDocument/2006/relationships/oleObject" Target="embeddings/oleObject157.bin"/><Relationship Id="rId32" Type="http://schemas.openxmlformats.org/officeDocument/2006/relationships/oleObject" Target="embeddings/oleObject15.bin"/><Relationship Id="rId74" Type="http://schemas.openxmlformats.org/officeDocument/2006/relationships/oleObject" Target="embeddings/oleObject40.bin"/><Relationship Id="rId128" Type="http://schemas.openxmlformats.org/officeDocument/2006/relationships/oleObject" Target="embeddings/oleObject72.bin"/><Relationship Id="rId335" Type="http://schemas.openxmlformats.org/officeDocument/2006/relationships/oleObject" Target="embeddings/oleObject205.bin"/><Relationship Id="rId377" Type="http://schemas.openxmlformats.org/officeDocument/2006/relationships/oleObject" Target="embeddings/oleObject230.bin"/><Relationship Id="rId5" Type="http://schemas.openxmlformats.org/officeDocument/2006/relationships/webSettings" Target="webSettings.xml"/><Relationship Id="rId181" Type="http://schemas.openxmlformats.org/officeDocument/2006/relationships/oleObject" Target="embeddings/oleObject104.bin"/><Relationship Id="rId237" Type="http://schemas.openxmlformats.org/officeDocument/2006/relationships/oleObject" Target="embeddings/oleObject138.bin"/><Relationship Id="rId402" Type="http://schemas.openxmlformats.org/officeDocument/2006/relationships/image" Target="media/image161.wmf"/><Relationship Id="rId279" Type="http://schemas.openxmlformats.org/officeDocument/2006/relationships/oleObject" Target="embeddings/oleObject164.bin"/><Relationship Id="rId43" Type="http://schemas.openxmlformats.org/officeDocument/2006/relationships/oleObject" Target="embeddings/oleObject22.bin"/><Relationship Id="rId139" Type="http://schemas.openxmlformats.org/officeDocument/2006/relationships/image" Target="media/image55.wmf"/><Relationship Id="rId290" Type="http://schemas.openxmlformats.org/officeDocument/2006/relationships/image" Target="media/image116.wmf"/><Relationship Id="rId304" Type="http://schemas.openxmlformats.org/officeDocument/2006/relationships/image" Target="media/image120.wmf"/><Relationship Id="rId346" Type="http://schemas.openxmlformats.org/officeDocument/2006/relationships/image" Target="media/image142.wmf"/><Relationship Id="rId388" Type="http://schemas.openxmlformats.org/officeDocument/2006/relationships/oleObject" Target="embeddings/oleObject238.bin"/><Relationship Id="rId85" Type="http://schemas.openxmlformats.org/officeDocument/2006/relationships/image" Target="media/image32.wmf"/><Relationship Id="rId150" Type="http://schemas.openxmlformats.org/officeDocument/2006/relationships/oleObject" Target="embeddings/oleObject86.bin"/><Relationship Id="rId171" Type="http://schemas.openxmlformats.org/officeDocument/2006/relationships/image" Target="media/image67.wmf"/><Relationship Id="rId192" Type="http://schemas.openxmlformats.org/officeDocument/2006/relationships/image" Target="media/image76.wmf"/><Relationship Id="rId206" Type="http://schemas.openxmlformats.org/officeDocument/2006/relationships/oleObject" Target="embeddings/oleObject118.bin"/><Relationship Id="rId227" Type="http://schemas.openxmlformats.org/officeDocument/2006/relationships/image" Target="media/image90.png"/><Relationship Id="rId413" Type="http://schemas.openxmlformats.org/officeDocument/2006/relationships/image" Target="media/image164.png"/><Relationship Id="rId248" Type="http://schemas.openxmlformats.org/officeDocument/2006/relationships/oleObject" Target="embeddings/oleObject145.bin"/><Relationship Id="rId269" Type="http://schemas.openxmlformats.org/officeDocument/2006/relationships/oleObject" Target="embeddings/oleObject158.bin"/><Relationship Id="rId12" Type="http://schemas.openxmlformats.org/officeDocument/2006/relationships/image" Target="media/image3.wmf"/><Relationship Id="rId33" Type="http://schemas.openxmlformats.org/officeDocument/2006/relationships/oleObject" Target="embeddings/oleObject16.bin"/><Relationship Id="rId108" Type="http://schemas.openxmlformats.org/officeDocument/2006/relationships/image" Target="media/image41.wmf"/><Relationship Id="rId129" Type="http://schemas.openxmlformats.org/officeDocument/2006/relationships/oleObject" Target="embeddings/oleObject73.bin"/><Relationship Id="rId280" Type="http://schemas.openxmlformats.org/officeDocument/2006/relationships/image" Target="media/image112.wmf"/><Relationship Id="rId315" Type="http://schemas.openxmlformats.org/officeDocument/2006/relationships/oleObject" Target="embeddings/oleObject187.bin"/><Relationship Id="rId336" Type="http://schemas.openxmlformats.org/officeDocument/2006/relationships/image" Target="media/image137.wmf"/><Relationship Id="rId357" Type="http://schemas.openxmlformats.org/officeDocument/2006/relationships/oleObject" Target="embeddings/oleObject217.bin"/><Relationship Id="rId54" Type="http://schemas.openxmlformats.org/officeDocument/2006/relationships/image" Target="media/image19.wmf"/><Relationship Id="rId75" Type="http://schemas.openxmlformats.org/officeDocument/2006/relationships/oleObject" Target="embeddings/oleObject41.bin"/><Relationship Id="rId96" Type="http://schemas.openxmlformats.org/officeDocument/2006/relationships/oleObject" Target="embeddings/oleObject54.bin"/><Relationship Id="rId140" Type="http://schemas.openxmlformats.org/officeDocument/2006/relationships/oleObject" Target="embeddings/oleObject79.bin"/><Relationship Id="rId161" Type="http://schemas.openxmlformats.org/officeDocument/2006/relationships/oleObject" Target="embeddings/oleObject92.bin"/><Relationship Id="rId182" Type="http://schemas.openxmlformats.org/officeDocument/2006/relationships/image" Target="media/image72.png"/><Relationship Id="rId217" Type="http://schemas.openxmlformats.org/officeDocument/2006/relationships/oleObject" Target="embeddings/oleObject124.bin"/><Relationship Id="rId378" Type="http://schemas.openxmlformats.org/officeDocument/2006/relationships/image" Target="media/image154.wmf"/><Relationship Id="rId399" Type="http://schemas.openxmlformats.org/officeDocument/2006/relationships/oleObject" Target="embeddings/oleObject246.bin"/><Relationship Id="rId403" Type="http://schemas.openxmlformats.org/officeDocument/2006/relationships/oleObject" Target="embeddings/oleObject248.bin"/><Relationship Id="rId6" Type="http://schemas.openxmlformats.org/officeDocument/2006/relationships/footnotes" Target="footnotes.xml"/><Relationship Id="rId238" Type="http://schemas.openxmlformats.org/officeDocument/2006/relationships/oleObject" Target="embeddings/oleObject139.bin"/><Relationship Id="rId259" Type="http://schemas.openxmlformats.org/officeDocument/2006/relationships/image" Target="media/image103.wmf"/><Relationship Id="rId424" Type="http://schemas.openxmlformats.org/officeDocument/2006/relationships/oleObject" Target="embeddings/oleObject262.bin"/><Relationship Id="rId23" Type="http://schemas.openxmlformats.org/officeDocument/2006/relationships/oleObject" Target="embeddings/oleObject9.bin"/><Relationship Id="rId119" Type="http://schemas.openxmlformats.org/officeDocument/2006/relationships/image" Target="media/image46.wmf"/><Relationship Id="rId270" Type="http://schemas.openxmlformats.org/officeDocument/2006/relationships/image" Target="media/image108.wmf"/><Relationship Id="rId291" Type="http://schemas.openxmlformats.org/officeDocument/2006/relationships/oleObject" Target="embeddings/oleObject171.bin"/><Relationship Id="rId305" Type="http://schemas.openxmlformats.org/officeDocument/2006/relationships/oleObject" Target="embeddings/oleObject181.bin"/><Relationship Id="rId326" Type="http://schemas.openxmlformats.org/officeDocument/2006/relationships/image" Target="media/image128.wmf"/><Relationship Id="rId347" Type="http://schemas.openxmlformats.org/officeDocument/2006/relationships/oleObject" Target="embeddings/oleObject211.bin"/><Relationship Id="rId44" Type="http://schemas.openxmlformats.org/officeDocument/2006/relationships/image" Target="media/image15.wmf"/><Relationship Id="rId65" Type="http://schemas.openxmlformats.org/officeDocument/2006/relationships/oleObject" Target="embeddings/oleObject35.bin"/><Relationship Id="rId86" Type="http://schemas.openxmlformats.org/officeDocument/2006/relationships/oleObject" Target="embeddings/oleObject47.bin"/><Relationship Id="rId130" Type="http://schemas.openxmlformats.org/officeDocument/2006/relationships/image" Target="media/image51.wmf"/><Relationship Id="rId151" Type="http://schemas.openxmlformats.org/officeDocument/2006/relationships/image" Target="media/image59.wmf"/><Relationship Id="rId368" Type="http://schemas.openxmlformats.org/officeDocument/2006/relationships/oleObject" Target="embeddings/oleObject225.bin"/><Relationship Id="rId389" Type="http://schemas.openxmlformats.org/officeDocument/2006/relationships/image" Target="media/image157.wmf"/><Relationship Id="rId172" Type="http://schemas.openxmlformats.org/officeDocument/2006/relationships/oleObject" Target="embeddings/oleObject99.bin"/><Relationship Id="rId193" Type="http://schemas.openxmlformats.org/officeDocument/2006/relationships/oleObject" Target="embeddings/oleObject111.bin"/><Relationship Id="rId207" Type="http://schemas.openxmlformats.org/officeDocument/2006/relationships/image" Target="media/image83.wmf"/><Relationship Id="rId228" Type="http://schemas.openxmlformats.org/officeDocument/2006/relationships/oleObject" Target="embeddings/oleObject132.bin"/><Relationship Id="rId249" Type="http://schemas.openxmlformats.org/officeDocument/2006/relationships/image" Target="media/image98.wmf"/><Relationship Id="rId414" Type="http://schemas.openxmlformats.org/officeDocument/2006/relationships/oleObject" Target="embeddings/oleObject256.bin"/><Relationship Id="rId13" Type="http://schemas.openxmlformats.org/officeDocument/2006/relationships/oleObject" Target="embeddings/oleObject3.bin"/><Relationship Id="rId109" Type="http://schemas.openxmlformats.org/officeDocument/2006/relationships/oleObject" Target="embeddings/oleObject62.bin"/><Relationship Id="rId260" Type="http://schemas.openxmlformats.org/officeDocument/2006/relationships/oleObject" Target="embeddings/oleObject153.bin"/><Relationship Id="rId281" Type="http://schemas.openxmlformats.org/officeDocument/2006/relationships/oleObject" Target="embeddings/oleObject165.bin"/><Relationship Id="rId316" Type="http://schemas.openxmlformats.org/officeDocument/2006/relationships/image" Target="media/image125.wmf"/><Relationship Id="rId337" Type="http://schemas.openxmlformats.org/officeDocument/2006/relationships/oleObject" Target="embeddings/oleObject206.bin"/><Relationship Id="rId34" Type="http://schemas.openxmlformats.org/officeDocument/2006/relationships/image" Target="media/image11.wmf"/><Relationship Id="rId55" Type="http://schemas.openxmlformats.org/officeDocument/2006/relationships/oleObject" Target="embeddings/oleObject29.bin"/><Relationship Id="rId76" Type="http://schemas.openxmlformats.org/officeDocument/2006/relationships/image" Target="media/image28.wmf"/><Relationship Id="rId97" Type="http://schemas.openxmlformats.org/officeDocument/2006/relationships/oleObject" Target="embeddings/oleObject55.bin"/><Relationship Id="rId120" Type="http://schemas.openxmlformats.org/officeDocument/2006/relationships/oleObject" Target="embeddings/oleObject68.bin"/><Relationship Id="rId141" Type="http://schemas.openxmlformats.org/officeDocument/2006/relationships/oleObject" Target="embeddings/oleObject80.bin"/><Relationship Id="rId358" Type="http://schemas.openxmlformats.org/officeDocument/2006/relationships/image" Target="media/image147.wmf"/><Relationship Id="rId379" Type="http://schemas.openxmlformats.org/officeDocument/2006/relationships/oleObject" Target="embeddings/oleObject231.bin"/><Relationship Id="rId7" Type="http://schemas.openxmlformats.org/officeDocument/2006/relationships/endnotes" Target="endnotes.xml"/><Relationship Id="rId162" Type="http://schemas.openxmlformats.org/officeDocument/2006/relationships/image" Target="media/image64.wmf"/><Relationship Id="rId183" Type="http://schemas.openxmlformats.org/officeDocument/2006/relationships/oleObject" Target="embeddings/oleObject105.bin"/><Relationship Id="rId218" Type="http://schemas.openxmlformats.org/officeDocument/2006/relationships/image" Target="media/image88.wmf"/><Relationship Id="rId239" Type="http://schemas.openxmlformats.org/officeDocument/2006/relationships/image" Target="media/image94.wmf"/><Relationship Id="rId390" Type="http://schemas.openxmlformats.org/officeDocument/2006/relationships/oleObject" Target="embeddings/oleObject239.bin"/><Relationship Id="rId404" Type="http://schemas.openxmlformats.org/officeDocument/2006/relationships/image" Target="media/image162.wmf"/><Relationship Id="rId425" Type="http://schemas.openxmlformats.org/officeDocument/2006/relationships/image" Target="media/image169.wmf"/><Relationship Id="rId250" Type="http://schemas.openxmlformats.org/officeDocument/2006/relationships/oleObject" Target="embeddings/oleObject146.bin"/><Relationship Id="rId271" Type="http://schemas.openxmlformats.org/officeDocument/2006/relationships/oleObject" Target="embeddings/oleObject159.bin"/><Relationship Id="rId292" Type="http://schemas.openxmlformats.org/officeDocument/2006/relationships/oleObject" Target="embeddings/oleObject172.bin"/><Relationship Id="rId306" Type="http://schemas.openxmlformats.org/officeDocument/2006/relationships/oleObject" Target="embeddings/oleObject182.bin"/><Relationship Id="rId24" Type="http://schemas.openxmlformats.org/officeDocument/2006/relationships/oleObject" Target="embeddings/oleObject10.bin"/><Relationship Id="rId45" Type="http://schemas.openxmlformats.org/officeDocument/2006/relationships/oleObject" Target="embeddings/oleObject23.bin"/><Relationship Id="rId66" Type="http://schemas.openxmlformats.org/officeDocument/2006/relationships/image" Target="media/image24.wmf"/><Relationship Id="rId87" Type="http://schemas.openxmlformats.org/officeDocument/2006/relationships/image" Target="media/image33.png"/><Relationship Id="rId110" Type="http://schemas.openxmlformats.org/officeDocument/2006/relationships/image" Target="media/image42.wmf"/><Relationship Id="rId131" Type="http://schemas.openxmlformats.org/officeDocument/2006/relationships/oleObject" Target="embeddings/oleObject74.bin"/><Relationship Id="rId327" Type="http://schemas.openxmlformats.org/officeDocument/2006/relationships/oleObject" Target="embeddings/oleObject195.bin"/><Relationship Id="rId348" Type="http://schemas.openxmlformats.org/officeDocument/2006/relationships/oleObject" Target="embeddings/oleObject212.bin"/><Relationship Id="rId369" Type="http://schemas.openxmlformats.org/officeDocument/2006/relationships/image" Target="media/image150.wmf"/><Relationship Id="rId152" Type="http://schemas.openxmlformats.org/officeDocument/2006/relationships/oleObject" Target="embeddings/oleObject87.bin"/><Relationship Id="rId173" Type="http://schemas.openxmlformats.org/officeDocument/2006/relationships/image" Target="media/image68.wmf"/><Relationship Id="rId194" Type="http://schemas.openxmlformats.org/officeDocument/2006/relationships/image" Target="media/image77.wmf"/><Relationship Id="rId208" Type="http://schemas.openxmlformats.org/officeDocument/2006/relationships/oleObject" Target="embeddings/oleObject119.bin"/><Relationship Id="rId229" Type="http://schemas.openxmlformats.org/officeDocument/2006/relationships/image" Target="media/image91.wmf"/><Relationship Id="rId380" Type="http://schemas.openxmlformats.org/officeDocument/2006/relationships/oleObject" Target="embeddings/oleObject232.bin"/><Relationship Id="rId415" Type="http://schemas.openxmlformats.org/officeDocument/2006/relationships/image" Target="media/image165.wmf"/><Relationship Id="rId240" Type="http://schemas.openxmlformats.org/officeDocument/2006/relationships/oleObject" Target="embeddings/oleObject140.bin"/><Relationship Id="rId261" Type="http://schemas.openxmlformats.org/officeDocument/2006/relationships/image" Target="media/image104.wmf"/><Relationship Id="rId14" Type="http://schemas.openxmlformats.org/officeDocument/2006/relationships/image" Target="media/image4.wmf"/><Relationship Id="rId35" Type="http://schemas.openxmlformats.org/officeDocument/2006/relationships/oleObject" Target="embeddings/oleObject17.bin"/><Relationship Id="rId56" Type="http://schemas.openxmlformats.org/officeDocument/2006/relationships/oleObject" Target="embeddings/oleObject30.bin"/><Relationship Id="rId77" Type="http://schemas.openxmlformats.org/officeDocument/2006/relationships/oleObject" Target="embeddings/oleObject42.bin"/><Relationship Id="rId100" Type="http://schemas.openxmlformats.org/officeDocument/2006/relationships/oleObject" Target="embeddings/oleObject57.bin"/><Relationship Id="rId282" Type="http://schemas.openxmlformats.org/officeDocument/2006/relationships/image" Target="media/image113.png"/><Relationship Id="rId317" Type="http://schemas.openxmlformats.org/officeDocument/2006/relationships/oleObject" Target="embeddings/oleObject188.bin"/><Relationship Id="rId338" Type="http://schemas.openxmlformats.org/officeDocument/2006/relationships/image" Target="media/image138.png"/><Relationship Id="rId359" Type="http://schemas.openxmlformats.org/officeDocument/2006/relationships/oleObject" Target="embeddings/oleObject218.bin"/><Relationship Id="rId8" Type="http://schemas.openxmlformats.org/officeDocument/2006/relationships/image" Target="media/image1.png"/><Relationship Id="rId98" Type="http://schemas.openxmlformats.org/officeDocument/2006/relationships/oleObject" Target="embeddings/oleObject56.bin"/><Relationship Id="rId121" Type="http://schemas.openxmlformats.org/officeDocument/2006/relationships/image" Target="media/image47.wmf"/><Relationship Id="rId142" Type="http://schemas.openxmlformats.org/officeDocument/2006/relationships/image" Target="media/image56.wmf"/><Relationship Id="rId163" Type="http://schemas.openxmlformats.org/officeDocument/2006/relationships/oleObject" Target="embeddings/oleObject93.bin"/><Relationship Id="rId184" Type="http://schemas.openxmlformats.org/officeDocument/2006/relationships/image" Target="media/image73.wmf"/><Relationship Id="rId219" Type="http://schemas.openxmlformats.org/officeDocument/2006/relationships/oleObject" Target="embeddings/oleObject125.bin"/><Relationship Id="rId370" Type="http://schemas.openxmlformats.org/officeDocument/2006/relationships/oleObject" Target="embeddings/oleObject226.bin"/><Relationship Id="rId391" Type="http://schemas.openxmlformats.org/officeDocument/2006/relationships/image" Target="media/image158.wmf"/><Relationship Id="rId405" Type="http://schemas.openxmlformats.org/officeDocument/2006/relationships/oleObject" Target="embeddings/oleObject249.bin"/><Relationship Id="rId426" Type="http://schemas.openxmlformats.org/officeDocument/2006/relationships/oleObject" Target="embeddings/oleObject263.bin"/><Relationship Id="rId230" Type="http://schemas.openxmlformats.org/officeDocument/2006/relationships/oleObject" Target="embeddings/oleObject133.bin"/><Relationship Id="rId251" Type="http://schemas.openxmlformats.org/officeDocument/2006/relationships/image" Target="media/image99.wmf"/><Relationship Id="rId25" Type="http://schemas.openxmlformats.org/officeDocument/2006/relationships/oleObject" Target="embeddings/oleObject11.bin"/><Relationship Id="rId46" Type="http://schemas.openxmlformats.org/officeDocument/2006/relationships/image" Target="media/image16.wmf"/><Relationship Id="rId67" Type="http://schemas.openxmlformats.org/officeDocument/2006/relationships/oleObject" Target="embeddings/oleObject36.bin"/><Relationship Id="rId272" Type="http://schemas.openxmlformats.org/officeDocument/2006/relationships/image" Target="media/image109.wmf"/><Relationship Id="rId293" Type="http://schemas.openxmlformats.org/officeDocument/2006/relationships/oleObject" Target="embeddings/oleObject173.bin"/><Relationship Id="rId307" Type="http://schemas.openxmlformats.org/officeDocument/2006/relationships/image" Target="media/image121.wmf"/><Relationship Id="rId328" Type="http://schemas.openxmlformats.org/officeDocument/2006/relationships/image" Target="media/image129.wmf"/><Relationship Id="rId349" Type="http://schemas.openxmlformats.org/officeDocument/2006/relationships/image" Target="media/image143.wmf"/><Relationship Id="rId88" Type="http://schemas.openxmlformats.org/officeDocument/2006/relationships/oleObject" Target="embeddings/oleObject48.bin"/><Relationship Id="rId111" Type="http://schemas.openxmlformats.org/officeDocument/2006/relationships/oleObject" Target="embeddings/oleObject63.bin"/><Relationship Id="rId132" Type="http://schemas.openxmlformats.org/officeDocument/2006/relationships/oleObject" Target="embeddings/oleObject75.bin"/><Relationship Id="rId153" Type="http://schemas.openxmlformats.org/officeDocument/2006/relationships/image" Target="media/image60.wmf"/><Relationship Id="rId174" Type="http://schemas.openxmlformats.org/officeDocument/2006/relationships/oleObject" Target="embeddings/oleObject100.bin"/><Relationship Id="rId195" Type="http://schemas.openxmlformats.org/officeDocument/2006/relationships/oleObject" Target="embeddings/oleObject112.bin"/><Relationship Id="rId209" Type="http://schemas.openxmlformats.org/officeDocument/2006/relationships/image" Target="media/image84.wmf"/><Relationship Id="rId360" Type="http://schemas.openxmlformats.org/officeDocument/2006/relationships/image" Target="media/image148.wmf"/><Relationship Id="rId381" Type="http://schemas.openxmlformats.org/officeDocument/2006/relationships/oleObject" Target="embeddings/oleObject233.bin"/><Relationship Id="rId416" Type="http://schemas.openxmlformats.org/officeDocument/2006/relationships/oleObject" Target="embeddings/oleObject257.bin"/><Relationship Id="rId220" Type="http://schemas.openxmlformats.org/officeDocument/2006/relationships/oleObject" Target="embeddings/oleObject126.bin"/><Relationship Id="rId241" Type="http://schemas.openxmlformats.org/officeDocument/2006/relationships/image" Target="media/image95.wmf"/><Relationship Id="rId15" Type="http://schemas.openxmlformats.org/officeDocument/2006/relationships/oleObject" Target="embeddings/oleObject4.bin"/><Relationship Id="rId36" Type="http://schemas.openxmlformats.org/officeDocument/2006/relationships/image" Target="media/image12.png"/><Relationship Id="rId57" Type="http://schemas.openxmlformats.org/officeDocument/2006/relationships/image" Target="media/image20.wmf"/><Relationship Id="rId262" Type="http://schemas.openxmlformats.org/officeDocument/2006/relationships/oleObject" Target="embeddings/oleObject154.bin"/><Relationship Id="rId283" Type="http://schemas.openxmlformats.org/officeDocument/2006/relationships/oleObject" Target="embeddings/oleObject166.bin"/><Relationship Id="rId318" Type="http://schemas.openxmlformats.org/officeDocument/2006/relationships/oleObject" Target="embeddings/oleObject189.bin"/><Relationship Id="rId339" Type="http://schemas.openxmlformats.org/officeDocument/2006/relationships/oleObject" Target="embeddings/oleObject207.bin"/><Relationship Id="rId78" Type="http://schemas.openxmlformats.org/officeDocument/2006/relationships/image" Target="media/image29.wmf"/><Relationship Id="rId99" Type="http://schemas.openxmlformats.org/officeDocument/2006/relationships/image" Target="media/image37.wmf"/><Relationship Id="rId101" Type="http://schemas.openxmlformats.org/officeDocument/2006/relationships/image" Target="media/image38.wmf"/><Relationship Id="rId122" Type="http://schemas.openxmlformats.org/officeDocument/2006/relationships/oleObject" Target="embeddings/oleObject69.bin"/><Relationship Id="rId143" Type="http://schemas.openxmlformats.org/officeDocument/2006/relationships/oleObject" Target="embeddings/oleObject81.bin"/><Relationship Id="rId164" Type="http://schemas.openxmlformats.org/officeDocument/2006/relationships/image" Target="media/image65.wmf"/><Relationship Id="rId185" Type="http://schemas.openxmlformats.org/officeDocument/2006/relationships/oleObject" Target="embeddings/oleObject106.bin"/><Relationship Id="rId350" Type="http://schemas.openxmlformats.org/officeDocument/2006/relationships/oleObject" Target="embeddings/oleObject213.bin"/><Relationship Id="rId371" Type="http://schemas.openxmlformats.org/officeDocument/2006/relationships/image" Target="media/image151.wmf"/><Relationship Id="rId406" Type="http://schemas.openxmlformats.org/officeDocument/2006/relationships/oleObject" Target="embeddings/oleObject250.bin"/><Relationship Id="rId9" Type="http://schemas.openxmlformats.org/officeDocument/2006/relationships/oleObject" Target="embeddings/oleObject1.bin"/><Relationship Id="rId210" Type="http://schemas.openxmlformats.org/officeDocument/2006/relationships/oleObject" Target="embeddings/oleObject120.bin"/><Relationship Id="rId392" Type="http://schemas.openxmlformats.org/officeDocument/2006/relationships/oleObject" Target="embeddings/oleObject240.bin"/><Relationship Id="rId427" Type="http://schemas.openxmlformats.org/officeDocument/2006/relationships/header" Target="header1.xml"/><Relationship Id="rId26" Type="http://schemas.openxmlformats.org/officeDocument/2006/relationships/oleObject" Target="embeddings/oleObject12.bin"/><Relationship Id="rId231" Type="http://schemas.openxmlformats.org/officeDocument/2006/relationships/image" Target="media/image92.wmf"/><Relationship Id="rId252" Type="http://schemas.openxmlformats.org/officeDocument/2006/relationships/oleObject" Target="embeddings/oleObject147.bin"/><Relationship Id="rId273" Type="http://schemas.openxmlformats.org/officeDocument/2006/relationships/oleObject" Target="embeddings/oleObject160.bin"/><Relationship Id="rId294" Type="http://schemas.openxmlformats.org/officeDocument/2006/relationships/oleObject" Target="embeddings/oleObject174.bin"/><Relationship Id="rId308" Type="http://schemas.openxmlformats.org/officeDocument/2006/relationships/oleObject" Target="embeddings/oleObject183.bin"/><Relationship Id="rId329" Type="http://schemas.openxmlformats.org/officeDocument/2006/relationships/oleObject" Target="embeddings/oleObject196.bin"/><Relationship Id="rId47" Type="http://schemas.openxmlformats.org/officeDocument/2006/relationships/oleObject" Target="embeddings/oleObject24.bin"/><Relationship Id="rId68" Type="http://schemas.openxmlformats.org/officeDocument/2006/relationships/image" Target="media/image25.wmf"/><Relationship Id="rId89" Type="http://schemas.openxmlformats.org/officeDocument/2006/relationships/image" Target="media/image34.wmf"/><Relationship Id="rId112" Type="http://schemas.openxmlformats.org/officeDocument/2006/relationships/image" Target="media/image43.wmf"/><Relationship Id="rId133" Type="http://schemas.openxmlformats.org/officeDocument/2006/relationships/image" Target="media/image52.wmf"/><Relationship Id="rId154" Type="http://schemas.openxmlformats.org/officeDocument/2006/relationships/oleObject" Target="embeddings/oleObject88.bin"/><Relationship Id="rId175" Type="http://schemas.openxmlformats.org/officeDocument/2006/relationships/image" Target="media/image69.wmf"/><Relationship Id="rId340" Type="http://schemas.openxmlformats.org/officeDocument/2006/relationships/image" Target="media/image139.wmf"/><Relationship Id="rId361" Type="http://schemas.openxmlformats.org/officeDocument/2006/relationships/oleObject" Target="embeddings/oleObject219.bin"/><Relationship Id="rId196" Type="http://schemas.openxmlformats.org/officeDocument/2006/relationships/image" Target="media/image78.wmf"/><Relationship Id="rId200" Type="http://schemas.openxmlformats.org/officeDocument/2006/relationships/oleObject" Target="embeddings/oleObject115.bin"/><Relationship Id="rId382" Type="http://schemas.openxmlformats.org/officeDocument/2006/relationships/oleObject" Target="embeddings/oleObject234.bin"/><Relationship Id="rId417" Type="http://schemas.openxmlformats.org/officeDocument/2006/relationships/oleObject" Target="embeddings/oleObject258.bin"/><Relationship Id="rId16" Type="http://schemas.openxmlformats.org/officeDocument/2006/relationships/image" Target="media/image5.wmf"/><Relationship Id="rId221" Type="http://schemas.openxmlformats.org/officeDocument/2006/relationships/oleObject" Target="embeddings/oleObject127.bin"/><Relationship Id="rId242" Type="http://schemas.openxmlformats.org/officeDocument/2006/relationships/oleObject" Target="embeddings/oleObject141.bin"/><Relationship Id="rId263" Type="http://schemas.openxmlformats.org/officeDocument/2006/relationships/image" Target="media/image105.wmf"/><Relationship Id="rId284" Type="http://schemas.openxmlformats.org/officeDocument/2006/relationships/oleObject" Target="embeddings/oleObject167.bin"/><Relationship Id="rId319" Type="http://schemas.openxmlformats.org/officeDocument/2006/relationships/oleObject" Target="embeddings/oleObject190.bin"/><Relationship Id="rId37" Type="http://schemas.openxmlformats.org/officeDocument/2006/relationships/oleObject" Target="embeddings/oleObject18.bin"/><Relationship Id="rId58" Type="http://schemas.openxmlformats.org/officeDocument/2006/relationships/oleObject" Target="embeddings/oleObject31.bin"/><Relationship Id="rId79" Type="http://schemas.openxmlformats.org/officeDocument/2006/relationships/oleObject" Target="embeddings/oleObject43.bin"/><Relationship Id="rId102" Type="http://schemas.openxmlformats.org/officeDocument/2006/relationships/oleObject" Target="embeddings/oleObject58.bin"/><Relationship Id="rId123" Type="http://schemas.openxmlformats.org/officeDocument/2006/relationships/image" Target="media/image48.wmf"/><Relationship Id="rId144" Type="http://schemas.openxmlformats.org/officeDocument/2006/relationships/image" Target="media/image57.wmf"/><Relationship Id="rId330" Type="http://schemas.openxmlformats.org/officeDocument/2006/relationships/image" Target="media/image130.wmf"/><Relationship Id="rId90" Type="http://schemas.openxmlformats.org/officeDocument/2006/relationships/oleObject" Target="embeddings/oleObject49.bin"/><Relationship Id="rId165" Type="http://schemas.openxmlformats.org/officeDocument/2006/relationships/oleObject" Target="embeddings/oleObject94.bin"/><Relationship Id="rId186" Type="http://schemas.openxmlformats.org/officeDocument/2006/relationships/image" Target="media/image74.wmf"/><Relationship Id="rId351" Type="http://schemas.openxmlformats.org/officeDocument/2006/relationships/image" Target="media/image144.wmf"/><Relationship Id="rId372" Type="http://schemas.openxmlformats.org/officeDocument/2006/relationships/oleObject" Target="embeddings/oleObject227.bin"/><Relationship Id="rId393" Type="http://schemas.openxmlformats.org/officeDocument/2006/relationships/oleObject" Target="embeddings/oleObject241.bin"/><Relationship Id="rId407" Type="http://schemas.openxmlformats.org/officeDocument/2006/relationships/oleObject" Target="embeddings/oleObject251.bin"/><Relationship Id="rId428" Type="http://schemas.openxmlformats.org/officeDocument/2006/relationships/header" Target="header2.xml"/><Relationship Id="rId211" Type="http://schemas.openxmlformats.org/officeDocument/2006/relationships/oleObject" Target="embeddings/oleObject121.bin"/><Relationship Id="rId232" Type="http://schemas.openxmlformats.org/officeDocument/2006/relationships/oleObject" Target="embeddings/oleObject134.bin"/><Relationship Id="rId253" Type="http://schemas.openxmlformats.org/officeDocument/2006/relationships/image" Target="media/image100.wmf"/><Relationship Id="rId274" Type="http://schemas.openxmlformats.org/officeDocument/2006/relationships/oleObject" Target="embeddings/oleObject161.bin"/><Relationship Id="rId295" Type="http://schemas.openxmlformats.org/officeDocument/2006/relationships/image" Target="media/image117.png"/><Relationship Id="rId309" Type="http://schemas.openxmlformats.org/officeDocument/2006/relationships/image" Target="media/image122.wmf"/><Relationship Id="rId27" Type="http://schemas.openxmlformats.org/officeDocument/2006/relationships/image" Target="media/image8.wmf"/><Relationship Id="rId48" Type="http://schemas.openxmlformats.org/officeDocument/2006/relationships/image" Target="media/image17.wmf"/><Relationship Id="rId69" Type="http://schemas.openxmlformats.org/officeDocument/2006/relationships/oleObject" Target="embeddings/oleObject37.bin"/><Relationship Id="rId113" Type="http://schemas.openxmlformats.org/officeDocument/2006/relationships/oleObject" Target="embeddings/oleObject64.bin"/><Relationship Id="rId134" Type="http://schemas.openxmlformats.org/officeDocument/2006/relationships/oleObject" Target="embeddings/oleObject76.bin"/><Relationship Id="rId320" Type="http://schemas.openxmlformats.org/officeDocument/2006/relationships/image" Target="media/image126.wmf"/><Relationship Id="rId80" Type="http://schemas.openxmlformats.org/officeDocument/2006/relationships/image" Target="media/image30.wmf"/><Relationship Id="rId155" Type="http://schemas.openxmlformats.org/officeDocument/2006/relationships/oleObject" Target="embeddings/oleObject89.bin"/><Relationship Id="rId176" Type="http://schemas.openxmlformats.org/officeDocument/2006/relationships/oleObject" Target="embeddings/oleObject101.bin"/><Relationship Id="rId197" Type="http://schemas.openxmlformats.org/officeDocument/2006/relationships/oleObject" Target="embeddings/oleObject113.bin"/><Relationship Id="rId341" Type="http://schemas.openxmlformats.org/officeDocument/2006/relationships/oleObject" Target="embeddings/oleObject208.bin"/><Relationship Id="rId362" Type="http://schemas.openxmlformats.org/officeDocument/2006/relationships/oleObject" Target="embeddings/oleObject220.bin"/><Relationship Id="rId383" Type="http://schemas.openxmlformats.org/officeDocument/2006/relationships/image" Target="media/image155.wmf"/><Relationship Id="rId418" Type="http://schemas.openxmlformats.org/officeDocument/2006/relationships/oleObject" Target="embeddings/oleObject259.bin"/><Relationship Id="rId201" Type="http://schemas.openxmlformats.org/officeDocument/2006/relationships/image" Target="media/image80.wmf"/><Relationship Id="rId222" Type="http://schemas.openxmlformats.org/officeDocument/2006/relationships/oleObject" Target="embeddings/oleObject128.bin"/><Relationship Id="rId243" Type="http://schemas.openxmlformats.org/officeDocument/2006/relationships/oleObject" Target="embeddings/oleObject142.bin"/><Relationship Id="rId264" Type="http://schemas.openxmlformats.org/officeDocument/2006/relationships/oleObject" Target="embeddings/oleObject155.bin"/><Relationship Id="rId285" Type="http://schemas.openxmlformats.org/officeDocument/2006/relationships/image" Target="media/image114.wmf"/><Relationship Id="rId17" Type="http://schemas.openxmlformats.org/officeDocument/2006/relationships/oleObject" Target="embeddings/oleObject5.bin"/><Relationship Id="rId38" Type="http://schemas.openxmlformats.org/officeDocument/2006/relationships/image" Target="media/image13.png"/><Relationship Id="rId59" Type="http://schemas.openxmlformats.org/officeDocument/2006/relationships/image" Target="media/image21.wmf"/><Relationship Id="rId103" Type="http://schemas.openxmlformats.org/officeDocument/2006/relationships/image" Target="media/image39.wmf"/><Relationship Id="rId124" Type="http://schemas.openxmlformats.org/officeDocument/2006/relationships/oleObject" Target="embeddings/oleObject70.bin"/><Relationship Id="rId310" Type="http://schemas.openxmlformats.org/officeDocument/2006/relationships/oleObject" Target="embeddings/oleObject184.bin"/><Relationship Id="rId70" Type="http://schemas.openxmlformats.org/officeDocument/2006/relationships/image" Target="media/image26.wmf"/><Relationship Id="rId91" Type="http://schemas.openxmlformats.org/officeDocument/2006/relationships/image" Target="media/image35.wmf"/><Relationship Id="rId145" Type="http://schemas.openxmlformats.org/officeDocument/2006/relationships/oleObject" Target="embeddings/oleObject82.bin"/><Relationship Id="rId166" Type="http://schemas.openxmlformats.org/officeDocument/2006/relationships/oleObject" Target="embeddings/oleObject95.bin"/><Relationship Id="rId187" Type="http://schemas.openxmlformats.org/officeDocument/2006/relationships/oleObject" Target="embeddings/oleObject107.bin"/><Relationship Id="rId331" Type="http://schemas.openxmlformats.org/officeDocument/2006/relationships/oleObject" Target="embeddings/oleObject197.bin"/><Relationship Id="rId352" Type="http://schemas.openxmlformats.org/officeDocument/2006/relationships/oleObject" Target="embeddings/oleObject214.bin"/><Relationship Id="rId373" Type="http://schemas.openxmlformats.org/officeDocument/2006/relationships/image" Target="media/image152.wmf"/><Relationship Id="rId394" Type="http://schemas.openxmlformats.org/officeDocument/2006/relationships/oleObject" Target="embeddings/oleObject242.bin"/><Relationship Id="rId408" Type="http://schemas.openxmlformats.org/officeDocument/2006/relationships/image" Target="media/image163.wmf"/><Relationship Id="rId429"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image" Target="media/image85.wmf"/><Relationship Id="rId233" Type="http://schemas.openxmlformats.org/officeDocument/2006/relationships/image" Target="media/image93.wmf"/><Relationship Id="rId254" Type="http://schemas.openxmlformats.org/officeDocument/2006/relationships/oleObject" Target="embeddings/oleObject148.bin"/><Relationship Id="rId28" Type="http://schemas.openxmlformats.org/officeDocument/2006/relationships/oleObject" Target="embeddings/oleObject13.bin"/><Relationship Id="rId49" Type="http://schemas.openxmlformats.org/officeDocument/2006/relationships/oleObject" Target="embeddings/oleObject25.bin"/><Relationship Id="rId114" Type="http://schemas.openxmlformats.org/officeDocument/2006/relationships/image" Target="media/image44.wmf"/><Relationship Id="rId275" Type="http://schemas.openxmlformats.org/officeDocument/2006/relationships/image" Target="media/image110.png"/><Relationship Id="rId296" Type="http://schemas.openxmlformats.org/officeDocument/2006/relationships/oleObject" Target="embeddings/oleObject175.bin"/><Relationship Id="rId300" Type="http://schemas.openxmlformats.org/officeDocument/2006/relationships/oleObject" Target="embeddings/oleObject178.bin"/><Relationship Id="rId60" Type="http://schemas.openxmlformats.org/officeDocument/2006/relationships/oleObject" Target="embeddings/oleObject32.bin"/><Relationship Id="rId81" Type="http://schemas.openxmlformats.org/officeDocument/2006/relationships/oleObject" Target="embeddings/oleObject44.bin"/><Relationship Id="rId135" Type="http://schemas.openxmlformats.org/officeDocument/2006/relationships/image" Target="media/image53.wmf"/><Relationship Id="rId156" Type="http://schemas.openxmlformats.org/officeDocument/2006/relationships/image" Target="media/image61.wmf"/><Relationship Id="rId177" Type="http://schemas.openxmlformats.org/officeDocument/2006/relationships/image" Target="media/image70.wmf"/><Relationship Id="rId198" Type="http://schemas.openxmlformats.org/officeDocument/2006/relationships/oleObject" Target="embeddings/oleObject114.bin"/><Relationship Id="rId321" Type="http://schemas.openxmlformats.org/officeDocument/2006/relationships/oleObject" Target="embeddings/oleObject191.bin"/><Relationship Id="rId342" Type="http://schemas.openxmlformats.org/officeDocument/2006/relationships/image" Target="media/image140.wmf"/><Relationship Id="rId363" Type="http://schemas.openxmlformats.org/officeDocument/2006/relationships/oleObject" Target="embeddings/oleObject221.bin"/><Relationship Id="rId384" Type="http://schemas.openxmlformats.org/officeDocument/2006/relationships/oleObject" Target="embeddings/oleObject235.bin"/><Relationship Id="rId419" Type="http://schemas.openxmlformats.org/officeDocument/2006/relationships/image" Target="media/image166.wmf"/><Relationship Id="rId202" Type="http://schemas.openxmlformats.org/officeDocument/2006/relationships/oleObject" Target="embeddings/oleObject116.bin"/><Relationship Id="rId223" Type="http://schemas.openxmlformats.org/officeDocument/2006/relationships/oleObject" Target="embeddings/oleObject129.bin"/><Relationship Id="rId244" Type="http://schemas.openxmlformats.org/officeDocument/2006/relationships/oleObject" Target="embeddings/oleObject143.bin"/><Relationship Id="rId430" Type="http://schemas.openxmlformats.org/officeDocument/2006/relationships/theme" Target="theme/theme1.xml"/><Relationship Id="rId18" Type="http://schemas.openxmlformats.org/officeDocument/2006/relationships/image" Target="media/image6.wmf"/><Relationship Id="rId39" Type="http://schemas.openxmlformats.org/officeDocument/2006/relationships/oleObject" Target="embeddings/oleObject19.bin"/><Relationship Id="rId265" Type="http://schemas.openxmlformats.org/officeDocument/2006/relationships/image" Target="media/image106.png"/><Relationship Id="rId286" Type="http://schemas.openxmlformats.org/officeDocument/2006/relationships/oleObject" Target="embeddings/oleObject168.bin"/><Relationship Id="rId50" Type="http://schemas.openxmlformats.org/officeDocument/2006/relationships/image" Target="media/image18.wmf"/><Relationship Id="rId104" Type="http://schemas.openxmlformats.org/officeDocument/2006/relationships/oleObject" Target="embeddings/oleObject59.bin"/><Relationship Id="rId125" Type="http://schemas.openxmlformats.org/officeDocument/2006/relationships/image" Target="media/image49.wmf"/><Relationship Id="rId146" Type="http://schemas.openxmlformats.org/officeDocument/2006/relationships/oleObject" Target="embeddings/oleObject83.bin"/><Relationship Id="rId167" Type="http://schemas.openxmlformats.org/officeDocument/2006/relationships/image" Target="media/image66.wmf"/><Relationship Id="rId188" Type="http://schemas.openxmlformats.org/officeDocument/2006/relationships/image" Target="media/image75.wmf"/><Relationship Id="rId311" Type="http://schemas.openxmlformats.org/officeDocument/2006/relationships/oleObject" Target="embeddings/oleObject185.bin"/><Relationship Id="rId332" Type="http://schemas.openxmlformats.org/officeDocument/2006/relationships/image" Target="media/image135.wmf"/><Relationship Id="rId353" Type="http://schemas.openxmlformats.org/officeDocument/2006/relationships/image" Target="media/image145.wmf"/><Relationship Id="rId374" Type="http://schemas.openxmlformats.org/officeDocument/2006/relationships/oleObject" Target="embeddings/oleObject228.bin"/><Relationship Id="rId395" Type="http://schemas.openxmlformats.org/officeDocument/2006/relationships/oleObject" Target="embeddings/oleObject243.bin"/><Relationship Id="rId409" Type="http://schemas.openxmlformats.org/officeDocument/2006/relationships/oleObject" Target="embeddings/oleObject252.bin"/><Relationship Id="rId71" Type="http://schemas.openxmlformats.org/officeDocument/2006/relationships/oleObject" Target="embeddings/oleObject38.bin"/><Relationship Id="rId92" Type="http://schemas.openxmlformats.org/officeDocument/2006/relationships/oleObject" Target="embeddings/oleObject50.bin"/><Relationship Id="rId213" Type="http://schemas.openxmlformats.org/officeDocument/2006/relationships/oleObject" Target="embeddings/oleObject122.bin"/><Relationship Id="rId234" Type="http://schemas.openxmlformats.org/officeDocument/2006/relationships/oleObject" Target="embeddings/oleObject135.bin"/><Relationship Id="rId420" Type="http://schemas.openxmlformats.org/officeDocument/2006/relationships/oleObject" Target="embeddings/oleObject260.bin"/><Relationship Id="rId2" Type="http://schemas.openxmlformats.org/officeDocument/2006/relationships/styles" Target="styles.xml"/><Relationship Id="rId29" Type="http://schemas.openxmlformats.org/officeDocument/2006/relationships/image" Target="media/image9.wmf"/><Relationship Id="rId255" Type="http://schemas.openxmlformats.org/officeDocument/2006/relationships/oleObject" Target="embeddings/oleObject149.bin"/><Relationship Id="rId276" Type="http://schemas.openxmlformats.org/officeDocument/2006/relationships/oleObject" Target="embeddings/oleObject162.bin"/><Relationship Id="rId297" Type="http://schemas.openxmlformats.org/officeDocument/2006/relationships/oleObject" Target="embeddings/oleObject176.bin"/><Relationship Id="rId40" Type="http://schemas.openxmlformats.org/officeDocument/2006/relationships/image" Target="media/image14.wmf"/><Relationship Id="rId115" Type="http://schemas.openxmlformats.org/officeDocument/2006/relationships/oleObject" Target="embeddings/oleObject65.bin"/><Relationship Id="rId136" Type="http://schemas.openxmlformats.org/officeDocument/2006/relationships/oleObject" Target="embeddings/oleObject77.bin"/><Relationship Id="rId157" Type="http://schemas.openxmlformats.org/officeDocument/2006/relationships/oleObject" Target="embeddings/oleObject90.bin"/><Relationship Id="rId178" Type="http://schemas.openxmlformats.org/officeDocument/2006/relationships/oleObject" Target="embeddings/oleObject102.bin"/><Relationship Id="rId301" Type="http://schemas.openxmlformats.org/officeDocument/2006/relationships/oleObject" Target="embeddings/oleObject179.bin"/><Relationship Id="rId322" Type="http://schemas.openxmlformats.org/officeDocument/2006/relationships/image" Target="media/image127.wmf"/><Relationship Id="rId343" Type="http://schemas.openxmlformats.org/officeDocument/2006/relationships/oleObject" Target="embeddings/oleObject209.bin"/><Relationship Id="rId364" Type="http://schemas.openxmlformats.org/officeDocument/2006/relationships/oleObject" Target="embeddings/oleObject222.bin"/><Relationship Id="rId61" Type="http://schemas.openxmlformats.org/officeDocument/2006/relationships/image" Target="media/image22.png"/><Relationship Id="rId82" Type="http://schemas.openxmlformats.org/officeDocument/2006/relationships/image" Target="media/image31.wmf"/><Relationship Id="rId199" Type="http://schemas.openxmlformats.org/officeDocument/2006/relationships/image" Target="media/image79.wmf"/><Relationship Id="rId203" Type="http://schemas.openxmlformats.org/officeDocument/2006/relationships/image" Target="media/image81.wmf"/><Relationship Id="rId385" Type="http://schemas.openxmlformats.org/officeDocument/2006/relationships/oleObject" Target="embeddings/oleObject236.bin"/><Relationship Id="rId19" Type="http://schemas.openxmlformats.org/officeDocument/2006/relationships/oleObject" Target="embeddings/oleObject6.bin"/><Relationship Id="rId224" Type="http://schemas.openxmlformats.org/officeDocument/2006/relationships/image" Target="media/image89.wmf"/><Relationship Id="rId245" Type="http://schemas.openxmlformats.org/officeDocument/2006/relationships/image" Target="media/image96.wmf"/><Relationship Id="rId266" Type="http://schemas.openxmlformats.org/officeDocument/2006/relationships/oleObject" Target="embeddings/oleObject156.bin"/><Relationship Id="rId287" Type="http://schemas.openxmlformats.org/officeDocument/2006/relationships/image" Target="media/image115.wmf"/><Relationship Id="rId410" Type="http://schemas.openxmlformats.org/officeDocument/2006/relationships/oleObject" Target="embeddings/oleObject253.bin"/><Relationship Id="rId30" Type="http://schemas.openxmlformats.org/officeDocument/2006/relationships/oleObject" Target="embeddings/oleObject14.bin"/><Relationship Id="rId105" Type="http://schemas.openxmlformats.org/officeDocument/2006/relationships/image" Target="media/image40.png"/><Relationship Id="rId126" Type="http://schemas.openxmlformats.org/officeDocument/2006/relationships/oleObject" Target="embeddings/oleObject71.bin"/><Relationship Id="rId147" Type="http://schemas.openxmlformats.org/officeDocument/2006/relationships/oleObject" Target="embeddings/oleObject84.bin"/><Relationship Id="rId168" Type="http://schemas.openxmlformats.org/officeDocument/2006/relationships/oleObject" Target="embeddings/oleObject96.bin"/><Relationship Id="rId312" Type="http://schemas.openxmlformats.org/officeDocument/2006/relationships/image" Target="media/image123.wmf"/><Relationship Id="rId333" Type="http://schemas.openxmlformats.org/officeDocument/2006/relationships/oleObject" Target="embeddings/oleObject204.bin"/><Relationship Id="rId354" Type="http://schemas.openxmlformats.org/officeDocument/2006/relationships/oleObject" Target="embeddings/oleObject215.bin"/><Relationship Id="rId51" Type="http://schemas.openxmlformats.org/officeDocument/2006/relationships/oleObject" Target="embeddings/oleObject26.bin"/><Relationship Id="rId72" Type="http://schemas.openxmlformats.org/officeDocument/2006/relationships/image" Target="media/image27.wmf"/><Relationship Id="rId93" Type="http://schemas.openxmlformats.org/officeDocument/2006/relationships/image" Target="media/image36.wmf"/><Relationship Id="rId189" Type="http://schemas.openxmlformats.org/officeDocument/2006/relationships/oleObject" Target="embeddings/oleObject108.bin"/><Relationship Id="rId375" Type="http://schemas.openxmlformats.org/officeDocument/2006/relationships/image" Target="media/image153.wmf"/><Relationship Id="rId396" Type="http://schemas.openxmlformats.org/officeDocument/2006/relationships/image" Target="media/image159.wmf"/><Relationship Id="rId3" Type="http://schemas.microsoft.com/office/2007/relationships/stylesWithEffects" Target="stylesWithEffects.xml"/><Relationship Id="rId214" Type="http://schemas.openxmlformats.org/officeDocument/2006/relationships/image" Target="media/image86.wmf"/><Relationship Id="rId235" Type="http://schemas.openxmlformats.org/officeDocument/2006/relationships/oleObject" Target="embeddings/oleObject136.bin"/><Relationship Id="rId256" Type="http://schemas.openxmlformats.org/officeDocument/2006/relationships/image" Target="media/image101.wmf"/><Relationship Id="rId277" Type="http://schemas.openxmlformats.org/officeDocument/2006/relationships/image" Target="media/image111.wmf"/><Relationship Id="rId298" Type="http://schemas.openxmlformats.org/officeDocument/2006/relationships/oleObject" Target="embeddings/oleObject177.bin"/><Relationship Id="rId400" Type="http://schemas.openxmlformats.org/officeDocument/2006/relationships/image" Target="media/image160.wmf"/><Relationship Id="rId421" Type="http://schemas.openxmlformats.org/officeDocument/2006/relationships/image" Target="media/image167.wmf"/><Relationship Id="rId116" Type="http://schemas.openxmlformats.org/officeDocument/2006/relationships/oleObject" Target="embeddings/oleObject66.bin"/><Relationship Id="rId137" Type="http://schemas.openxmlformats.org/officeDocument/2006/relationships/image" Target="media/image54.wmf"/><Relationship Id="rId158" Type="http://schemas.openxmlformats.org/officeDocument/2006/relationships/image" Target="media/image62.wmf"/><Relationship Id="rId302" Type="http://schemas.openxmlformats.org/officeDocument/2006/relationships/image" Target="media/image119.wmf"/><Relationship Id="rId323" Type="http://schemas.openxmlformats.org/officeDocument/2006/relationships/oleObject" Target="embeddings/oleObject192.bin"/><Relationship Id="rId344" Type="http://schemas.openxmlformats.org/officeDocument/2006/relationships/image" Target="media/image141.wmf"/><Relationship Id="rId20" Type="http://schemas.openxmlformats.org/officeDocument/2006/relationships/image" Target="media/image7.wmf"/><Relationship Id="rId41" Type="http://schemas.openxmlformats.org/officeDocument/2006/relationships/oleObject" Target="embeddings/oleObject20.bin"/><Relationship Id="rId62" Type="http://schemas.openxmlformats.org/officeDocument/2006/relationships/oleObject" Target="embeddings/oleObject33.bin"/><Relationship Id="rId83" Type="http://schemas.openxmlformats.org/officeDocument/2006/relationships/oleObject" Target="embeddings/oleObject45.bin"/><Relationship Id="rId179" Type="http://schemas.openxmlformats.org/officeDocument/2006/relationships/image" Target="media/image71.wmf"/><Relationship Id="rId365" Type="http://schemas.openxmlformats.org/officeDocument/2006/relationships/oleObject" Target="embeddings/oleObject223.bin"/><Relationship Id="rId386" Type="http://schemas.openxmlformats.org/officeDocument/2006/relationships/image" Target="media/image156.wmf"/><Relationship Id="rId190" Type="http://schemas.openxmlformats.org/officeDocument/2006/relationships/oleObject" Target="embeddings/oleObject109.bin"/><Relationship Id="rId204" Type="http://schemas.openxmlformats.org/officeDocument/2006/relationships/oleObject" Target="embeddings/oleObject117.bin"/><Relationship Id="rId225" Type="http://schemas.openxmlformats.org/officeDocument/2006/relationships/oleObject" Target="embeddings/oleObject130.bin"/><Relationship Id="rId246" Type="http://schemas.openxmlformats.org/officeDocument/2006/relationships/oleObject" Target="embeddings/oleObject144.bin"/><Relationship Id="rId267" Type="http://schemas.openxmlformats.org/officeDocument/2006/relationships/image" Target="media/image107.wmf"/><Relationship Id="rId288" Type="http://schemas.openxmlformats.org/officeDocument/2006/relationships/oleObject" Target="embeddings/oleObject169.bin"/><Relationship Id="rId411" Type="http://schemas.openxmlformats.org/officeDocument/2006/relationships/oleObject" Target="embeddings/oleObject254.bin"/><Relationship Id="rId106" Type="http://schemas.openxmlformats.org/officeDocument/2006/relationships/oleObject" Target="embeddings/oleObject60.bin"/><Relationship Id="rId127" Type="http://schemas.openxmlformats.org/officeDocument/2006/relationships/image" Target="media/image50.wmf"/><Relationship Id="rId313" Type="http://schemas.openxmlformats.org/officeDocument/2006/relationships/oleObject" Target="embeddings/oleObject186.bin"/><Relationship Id="rId10" Type="http://schemas.openxmlformats.org/officeDocument/2006/relationships/image" Target="media/image2.png"/><Relationship Id="rId31" Type="http://schemas.openxmlformats.org/officeDocument/2006/relationships/image" Target="media/image10.png"/><Relationship Id="rId52" Type="http://schemas.openxmlformats.org/officeDocument/2006/relationships/oleObject" Target="embeddings/oleObject27.bin"/><Relationship Id="rId73" Type="http://schemas.openxmlformats.org/officeDocument/2006/relationships/oleObject" Target="embeddings/oleObject39.bin"/><Relationship Id="rId94" Type="http://schemas.openxmlformats.org/officeDocument/2006/relationships/oleObject" Target="embeddings/oleObject51.bin"/><Relationship Id="rId148" Type="http://schemas.openxmlformats.org/officeDocument/2006/relationships/image" Target="media/image58.wmf"/><Relationship Id="rId169" Type="http://schemas.openxmlformats.org/officeDocument/2006/relationships/oleObject" Target="embeddings/oleObject97.bin"/><Relationship Id="rId334" Type="http://schemas.openxmlformats.org/officeDocument/2006/relationships/image" Target="media/image136.wmf"/><Relationship Id="rId355" Type="http://schemas.openxmlformats.org/officeDocument/2006/relationships/oleObject" Target="embeddings/oleObject216.bin"/><Relationship Id="rId376" Type="http://schemas.openxmlformats.org/officeDocument/2006/relationships/oleObject" Target="embeddings/oleObject229.bin"/><Relationship Id="rId397" Type="http://schemas.openxmlformats.org/officeDocument/2006/relationships/oleObject" Target="embeddings/oleObject244.bin"/><Relationship Id="rId4" Type="http://schemas.openxmlformats.org/officeDocument/2006/relationships/settings" Target="settings.xml"/><Relationship Id="rId180" Type="http://schemas.openxmlformats.org/officeDocument/2006/relationships/oleObject" Target="embeddings/oleObject103.bin"/><Relationship Id="rId215" Type="http://schemas.openxmlformats.org/officeDocument/2006/relationships/oleObject" Target="embeddings/oleObject123.bin"/><Relationship Id="rId236" Type="http://schemas.openxmlformats.org/officeDocument/2006/relationships/oleObject" Target="embeddings/oleObject137.bin"/><Relationship Id="rId257" Type="http://schemas.openxmlformats.org/officeDocument/2006/relationships/oleObject" Target="embeddings/oleObject150.bin"/><Relationship Id="rId278" Type="http://schemas.openxmlformats.org/officeDocument/2006/relationships/oleObject" Target="embeddings/oleObject163.bin"/><Relationship Id="rId401" Type="http://schemas.openxmlformats.org/officeDocument/2006/relationships/oleObject" Target="embeddings/oleObject247.bin"/><Relationship Id="rId422" Type="http://schemas.openxmlformats.org/officeDocument/2006/relationships/oleObject" Target="embeddings/oleObject261.bin"/><Relationship Id="rId303" Type="http://schemas.openxmlformats.org/officeDocument/2006/relationships/oleObject" Target="embeddings/oleObject180.bin"/><Relationship Id="rId42" Type="http://schemas.openxmlformats.org/officeDocument/2006/relationships/oleObject" Target="embeddings/oleObject21.bin"/><Relationship Id="rId84" Type="http://schemas.openxmlformats.org/officeDocument/2006/relationships/oleObject" Target="embeddings/oleObject46.bin"/><Relationship Id="rId138" Type="http://schemas.openxmlformats.org/officeDocument/2006/relationships/oleObject" Target="embeddings/oleObject78.bin"/><Relationship Id="rId345" Type="http://schemas.openxmlformats.org/officeDocument/2006/relationships/oleObject" Target="embeddings/oleObject210.bin"/><Relationship Id="rId387" Type="http://schemas.openxmlformats.org/officeDocument/2006/relationships/oleObject" Target="embeddings/oleObject237.bin"/><Relationship Id="rId191" Type="http://schemas.openxmlformats.org/officeDocument/2006/relationships/oleObject" Target="embeddings/oleObject110.bin"/><Relationship Id="rId205" Type="http://schemas.openxmlformats.org/officeDocument/2006/relationships/image" Target="media/image82.png"/><Relationship Id="rId247" Type="http://schemas.openxmlformats.org/officeDocument/2006/relationships/image" Target="media/image97.wmf"/><Relationship Id="rId412" Type="http://schemas.openxmlformats.org/officeDocument/2006/relationships/oleObject" Target="embeddings/oleObject255.bin"/><Relationship Id="rId107" Type="http://schemas.openxmlformats.org/officeDocument/2006/relationships/oleObject" Target="embeddings/oleObject61.bin"/><Relationship Id="rId289" Type="http://schemas.openxmlformats.org/officeDocument/2006/relationships/oleObject" Target="embeddings/oleObject170.bin"/><Relationship Id="rId11" Type="http://schemas.openxmlformats.org/officeDocument/2006/relationships/oleObject" Target="embeddings/oleObject2.bin"/><Relationship Id="rId53" Type="http://schemas.openxmlformats.org/officeDocument/2006/relationships/oleObject" Target="embeddings/oleObject28.bin"/><Relationship Id="rId149" Type="http://schemas.openxmlformats.org/officeDocument/2006/relationships/oleObject" Target="embeddings/oleObject85.bin"/><Relationship Id="rId314" Type="http://schemas.openxmlformats.org/officeDocument/2006/relationships/image" Target="media/image124.png"/><Relationship Id="rId356" Type="http://schemas.openxmlformats.org/officeDocument/2006/relationships/image" Target="media/image146.wmf"/><Relationship Id="rId398" Type="http://schemas.openxmlformats.org/officeDocument/2006/relationships/oleObject" Target="embeddings/oleObject245.bin"/><Relationship Id="rId95" Type="http://schemas.openxmlformats.org/officeDocument/2006/relationships/oleObject" Target="embeddings/oleObject52.bin"/><Relationship Id="rId160" Type="http://schemas.openxmlformats.org/officeDocument/2006/relationships/image" Target="media/image63.wmf"/><Relationship Id="rId216" Type="http://schemas.openxmlformats.org/officeDocument/2006/relationships/image" Target="media/image87.wmf"/><Relationship Id="rId423" Type="http://schemas.openxmlformats.org/officeDocument/2006/relationships/image" Target="media/image168.wmf"/><Relationship Id="rId258" Type="http://schemas.openxmlformats.org/officeDocument/2006/relationships/oleObject" Target="embeddings/oleObject152.bin"/><Relationship Id="rId22" Type="http://schemas.openxmlformats.org/officeDocument/2006/relationships/oleObject" Target="embeddings/oleObject8.bin"/><Relationship Id="rId64" Type="http://schemas.openxmlformats.org/officeDocument/2006/relationships/oleObject" Target="embeddings/oleObject34.bin"/><Relationship Id="rId118" Type="http://schemas.openxmlformats.org/officeDocument/2006/relationships/oleObject" Target="embeddings/oleObject67.bin"/><Relationship Id="rId325" Type="http://schemas.openxmlformats.org/officeDocument/2006/relationships/oleObject" Target="embeddings/oleObject194.bin"/><Relationship Id="rId367" Type="http://schemas.openxmlformats.org/officeDocument/2006/relationships/oleObject" Target="embeddings/oleObject224.bin"/></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199.bin"/><Relationship Id="rId13" Type="http://schemas.openxmlformats.org/officeDocument/2006/relationships/image" Target="media/image134.wmf"/><Relationship Id="rId3" Type="http://schemas.openxmlformats.org/officeDocument/2006/relationships/image" Target="media/image102.wmf"/><Relationship Id="rId7" Type="http://schemas.openxmlformats.org/officeDocument/2006/relationships/image" Target="media/image36.wmf"/><Relationship Id="rId12" Type="http://schemas.openxmlformats.org/officeDocument/2006/relationships/oleObject" Target="embeddings/oleObject201.bin"/><Relationship Id="rId2" Type="http://schemas.openxmlformats.org/officeDocument/2006/relationships/oleObject" Target="embeddings/oleObject53.bin"/><Relationship Id="rId16" Type="http://schemas.openxmlformats.org/officeDocument/2006/relationships/oleObject" Target="embeddings/oleObject203.bin"/><Relationship Id="rId1" Type="http://schemas.openxmlformats.org/officeDocument/2006/relationships/image" Target="media/image9.wmf"/><Relationship Id="rId6" Type="http://schemas.openxmlformats.org/officeDocument/2006/relationships/oleObject" Target="embeddings/oleObject198.bin"/><Relationship Id="rId11" Type="http://schemas.openxmlformats.org/officeDocument/2006/relationships/image" Target="media/image133.wmf"/><Relationship Id="rId5" Type="http://schemas.openxmlformats.org/officeDocument/2006/relationships/image" Target="media/image131.wmf"/><Relationship Id="rId15" Type="http://schemas.openxmlformats.org/officeDocument/2006/relationships/image" Target="media/image15.wmf"/><Relationship Id="rId10" Type="http://schemas.openxmlformats.org/officeDocument/2006/relationships/oleObject" Target="embeddings/oleObject200.bin"/><Relationship Id="rId4" Type="http://schemas.openxmlformats.org/officeDocument/2006/relationships/oleObject" Target="embeddings/oleObject151.bin"/><Relationship Id="rId9" Type="http://schemas.openxmlformats.org/officeDocument/2006/relationships/image" Target="media/image132.wmf"/><Relationship Id="rId14" Type="http://schemas.openxmlformats.org/officeDocument/2006/relationships/oleObject" Target="embeddings/oleObject202.bin"/></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4519</Words>
  <Characters>25763</Characters>
  <Application>Microsoft Office Word</Application>
  <DocSecurity>0</DocSecurity>
  <Lines>214</Lines>
  <Paragraphs>60</Paragraphs>
  <ScaleCrop>false</ScaleCrop>
  <HeadingPairs>
    <vt:vector size="2" baseType="variant">
      <vt:variant>
        <vt:lpstr>Назва</vt:lpstr>
      </vt:variant>
      <vt:variant>
        <vt:i4>1</vt:i4>
      </vt:variant>
    </vt:vector>
  </HeadingPairs>
  <TitlesOfParts>
    <vt:vector size="1" baseType="lpstr">
      <vt:lpstr/>
    </vt:vector>
  </TitlesOfParts>
  <Company>Kyiv T. Shevchenko University</Company>
  <LinksUpToDate>false</LinksUpToDate>
  <CharactersWithSpaces>30222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Sergiy M. Levitsky</dc:creator>
  <cp:keywords/>
  <dc:description/>
  <cp:lastModifiedBy>Димчик о_О))</cp:lastModifiedBy>
  <cp:revision>2</cp:revision>
  <cp:lastPrinted>1601-01-01T00:00:00Z</cp:lastPrinted>
  <dcterms:created xsi:type="dcterms:W3CDTF">2011-02-12T09:19:00Z</dcterms:created>
  <dcterms:modified xsi:type="dcterms:W3CDTF">2011-02-12T09:19:00Z</dcterms:modified>
</cp:coreProperties>
</file>