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0964">
      <w:pPr>
        <w:jc w:val="center"/>
      </w:pPr>
      <w:bookmarkStart w:id="0" w:name="_GoBack"/>
      <w:bookmarkEnd w:id="0"/>
      <w:r>
        <w:t xml:space="preserve">Національний Київський університет імені Тараса Шевченка </w:t>
      </w:r>
    </w:p>
    <w:p w:rsidR="00000000" w:rsidRDefault="00950964">
      <w:pPr>
        <w:jc w:val="center"/>
      </w:pPr>
    </w:p>
    <w:p w:rsidR="00000000" w:rsidRDefault="00950964">
      <w:pPr>
        <w:jc w:val="center"/>
      </w:pPr>
      <w:r>
        <w:t>Радіофізичний факультет</w:t>
      </w: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</w:pPr>
    </w:p>
    <w:p w:rsidR="00000000" w:rsidRDefault="00950964">
      <w:pPr>
        <w:jc w:val="center"/>
        <w:rPr>
          <w:b/>
        </w:rPr>
      </w:pPr>
      <w:r>
        <w:rPr>
          <w:b/>
        </w:rPr>
        <w:t xml:space="preserve">С.М.Левитський </w:t>
      </w:r>
    </w:p>
    <w:p w:rsidR="00000000" w:rsidRDefault="00950964">
      <w:pPr>
        <w:jc w:val="center"/>
        <w:rPr>
          <w:b/>
        </w:rPr>
      </w:pPr>
    </w:p>
    <w:p w:rsidR="00000000" w:rsidRDefault="00950964">
      <w:pPr>
        <w:jc w:val="center"/>
        <w:rPr>
          <w:b/>
        </w:rPr>
      </w:pPr>
    </w:p>
    <w:p w:rsidR="00000000" w:rsidRDefault="00950964">
      <w:pPr>
        <w:jc w:val="center"/>
        <w:rPr>
          <w:b/>
        </w:rPr>
      </w:pPr>
    </w:p>
    <w:p w:rsidR="00000000" w:rsidRDefault="00950964">
      <w:pPr>
        <w:jc w:val="center"/>
        <w:rPr>
          <w:b/>
          <w:sz w:val="28"/>
        </w:rPr>
      </w:pPr>
      <w:r>
        <w:rPr>
          <w:b/>
          <w:sz w:val="28"/>
        </w:rPr>
        <w:t>ГЕНЕРАТОРИ ЕЛЕКТРИЧНИХ СИГНАЛІВ</w:t>
      </w:r>
    </w:p>
    <w:p w:rsidR="00000000" w:rsidRDefault="00950964">
      <w:pPr>
        <w:jc w:val="center"/>
        <w:rPr>
          <w:b/>
          <w:sz w:val="28"/>
        </w:rPr>
      </w:pPr>
    </w:p>
    <w:p w:rsidR="00000000" w:rsidRDefault="00950964">
      <w:pPr>
        <w:jc w:val="center"/>
        <w:rPr>
          <w:b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Посібник до курсу </w:t>
      </w:r>
      <w:r>
        <w:rPr>
          <w:rFonts w:ascii="Times New Roman" w:hAnsi="Times New Roman"/>
          <w:sz w:val="28"/>
        </w:rPr>
        <w:t>«Основи радіоелектроніки</w:t>
      </w:r>
      <w:r>
        <w:rPr>
          <w:rFonts w:ascii="Times New Roman" w:hAnsi="Times New Roman"/>
          <w:sz w:val="28"/>
        </w:rPr>
        <w:t>»</w:t>
      </w: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sz w:val="28"/>
        </w:rPr>
      </w:pPr>
    </w:p>
    <w:p w:rsidR="00000000" w:rsidRDefault="0095096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Київ</w:t>
      </w:r>
    </w:p>
    <w:p w:rsidR="00000000" w:rsidRDefault="00950964">
      <w:pPr>
        <w:jc w:val="center"/>
      </w:pPr>
      <w:r>
        <w:rPr>
          <w:rFonts w:ascii="Times New Roman" w:hAnsi="Times New Roman"/>
          <w:b/>
          <w:sz w:val="28"/>
        </w:rPr>
        <w:t>2003</w:t>
      </w:r>
    </w:p>
    <w:sectPr w:rsidR="00000000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64"/>
    <w:rsid w:val="009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ragmatica" w:hAnsi="Pragmatica"/>
      <w:color w:val="000000"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Pragmatica" w:hAnsi="Pragmatica"/>
      <w:color w:val="000000"/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Kyiv T. Shevchenko University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M. Levitsky</dc:creator>
  <cp:keywords/>
  <dc:description/>
  <cp:lastModifiedBy>Димчик о_О))</cp:lastModifiedBy>
  <cp:revision>2</cp:revision>
  <cp:lastPrinted>1601-01-01T00:00:00Z</cp:lastPrinted>
  <dcterms:created xsi:type="dcterms:W3CDTF">2011-02-12T09:22:00Z</dcterms:created>
  <dcterms:modified xsi:type="dcterms:W3CDTF">2011-02-12T09:22:00Z</dcterms:modified>
</cp:coreProperties>
</file>