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09" w:rsidRDefault="00620109" w:rsidP="00620109">
      <w:pPr>
        <w:pStyle w:val="1"/>
        <w:jc w:val="both"/>
      </w:pPr>
    </w:p>
    <w:p w:rsidR="00620109" w:rsidRDefault="00620109" w:rsidP="00620109">
      <w:pPr>
        <w:pStyle w:val="1"/>
      </w:pPr>
      <w:r>
        <w:t>Теорема про рівномірний розподіл енергії за ступенями вільності атомно-молекулярного руху</w:t>
      </w:r>
    </w:p>
    <w:p w:rsidR="00620109" w:rsidRDefault="00620109" w:rsidP="00620109">
      <w:pPr>
        <w:pStyle w:val="2"/>
        <w:jc w:val="both"/>
        <w:rPr>
          <w:b/>
        </w:rPr>
      </w:pPr>
    </w:p>
    <w:p w:rsidR="00620109" w:rsidRDefault="00620109" w:rsidP="00620109">
      <w:pPr>
        <w:pStyle w:val="2"/>
        <w:jc w:val="both"/>
      </w:pPr>
      <w:r>
        <w:tab/>
        <w:t xml:space="preserve">Починається вищий пілотаж. Теорему, яку будемо розглядати сформулював </w:t>
      </w:r>
      <w:proofErr w:type="spellStart"/>
      <w:r>
        <w:t>Больцман</w:t>
      </w:r>
      <w:proofErr w:type="spellEnd"/>
      <w:r>
        <w:t>. Вона доводиться, і доведення відбувається у рамках класичної статистичної фізики, з якою ми щойно розпрощались, але, як виявилось, не назавжди.</w:t>
      </w:r>
    </w:p>
    <w:p w:rsidR="00620109" w:rsidRDefault="00620109" w:rsidP="00620109">
      <w:pPr>
        <w:pStyle w:val="2"/>
        <w:jc w:val="both"/>
      </w:pPr>
      <w:r>
        <w:tab/>
        <w:t xml:space="preserve">Теорема називається </w:t>
      </w:r>
      <w:r>
        <w:rPr>
          <w:b/>
          <w:u w:val="single"/>
        </w:rPr>
        <w:t>законом рівномірного розподілу кінетичної енергії за ступенями вільності</w:t>
      </w:r>
      <w:r>
        <w:t xml:space="preserve">, або коротко – </w:t>
      </w:r>
      <w:r>
        <w:rPr>
          <w:b/>
          <w:u w:val="single"/>
        </w:rPr>
        <w:t>законом рівнорозподілу</w:t>
      </w:r>
      <w:r>
        <w:t>.</w:t>
      </w:r>
    </w:p>
    <w:p w:rsidR="00620109" w:rsidRDefault="00620109" w:rsidP="00620109">
      <w:pPr>
        <w:pStyle w:val="2"/>
        <w:jc w:val="both"/>
      </w:pPr>
      <w:r>
        <w:tab/>
        <w:t>Формулювань цієї теореми безліч, а суть їх така.</w:t>
      </w:r>
    </w:p>
    <w:p w:rsidR="00620109" w:rsidRDefault="00620109" w:rsidP="00620109">
      <w:pPr>
        <w:pStyle w:val="2"/>
        <w:jc w:val="both"/>
      </w:pPr>
    </w:p>
    <w:p w:rsidR="00620109" w:rsidRDefault="00620109" w:rsidP="00620109">
      <w:pPr>
        <w:pStyle w:val="2"/>
        <w:jc w:val="both"/>
      </w:pPr>
      <w:r>
        <w:rPr>
          <w:b/>
          <w:u w:val="single"/>
        </w:rPr>
        <w:t>Теорема</w:t>
      </w:r>
      <w:r>
        <w:t xml:space="preserve">. </w:t>
      </w:r>
      <w:r>
        <w:rPr>
          <w:u w:val="single"/>
        </w:rPr>
        <w:t>В умовах термодинамічної рівноваги на кожен ступінь вільності припадає однакова середня кінетична енергія, величина якої становить</w:t>
      </w:r>
      <w:r>
        <w:t xml:space="preserve"> </w:t>
      </w:r>
      <w:r>
        <w:rPr>
          <w:position w:val="-26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 fillcolor="window">
            <v:imagedata r:id="rId5" o:title=""/>
          </v:shape>
          <o:OLEObject Type="Embed" ProgID="Equation.3" ShapeID="_x0000_i1025" DrawAspect="Content" ObjectID="_1366104302" r:id="rId6"/>
        </w:object>
      </w:r>
      <w:r>
        <w:t xml:space="preserve">. </w:t>
      </w:r>
    </w:p>
    <w:p w:rsidR="00620109" w:rsidRDefault="00620109" w:rsidP="00620109">
      <w:pPr>
        <w:pStyle w:val="2"/>
        <w:jc w:val="both"/>
      </w:pPr>
    </w:p>
    <w:p w:rsidR="001D4AE2" w:rsidRPr="00620109" w:rsidRDefault="00620109">
      <w:pPr>
        <w:rPr>
          <w:lang w:val="uk-UA"/>
        </w:rPr>
      </w:pPr>
      <w:bookmarkStart w:id="0" w:name="_GoBack"/>
      <w:bookmarkEnd w:id="0"/>
    </w:p>
    <w:sectPr w:rsidR="001D4AE2" w:rsidRPr="0062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09"/>
    <w:rsid w:val="00581D68"/>
    <w:rsid w:val="00620109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01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0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6201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62010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01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0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6201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62010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2011-05-05T09:35:00Z</dcterms:created>
  <dcterms:modified xsi:type="dcterms:W3CDTF">2011-05-05T09:35:00Z</dcterms:modified>
</cp:coreProperties>
</file>