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966" w:rsidRDefault="00194966" w:rsidP="00194966">
      <w:pPr>
        <w:pStyle w:val="1"/>
      </w:pPr>
    </w:p>
    <w:p w:rsidR="00194966" w:rsidRDefault="00194966" w:rsidP="00194966">
      <w:pPr>
        <w:pStyle w:val="1"/>
      </w:pPr>
      <w:r>
        <w:t>Основи вакуумної техніки</w:t>
      </w:r>
    </w:p>
    <w:p w:rsidR="00194966" w:rsidRDefault="00194966" w:rsidP="00194966">
      <w:pPr>
        <w:jc w:val="both"/>
        <w:rPr>
          <w:lang w:val="uk-UA"/>
        </w:rPr>
      </w:pPr>
    </w:p>
    <w:p w:rsidR="00194966" w:rsidRDefault="00194966" w:rsidP="00194966">
      <w:pPr>
        <w:jc w:val="both"/>
        <w:rPr>
          <w:lang w:val="uk-UA"/>
        </w:rPr>
      </w:pPr>
      <w:r>
        <w:rPr>
          <w:lang w:val="uk-UA"/>
        </w:rPr>
        <w:tab/>
        <w:t>Отримання вакууму вимагає особливого обладнання. Найзагальніша конструкція вакуумної установки виглядає наступним чином.</w:t>
      </w:r>
    </w:p>
    <w:p w:rsidR="00194966" w:rsidRDefault="00194966" w:rsidP="00194966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13335</wp:posOffset>
                </wp:positionV>
                <wp:extent cx="2373630" cy="991870"/>
                <wp:effectExtent l="0" t="1270" r="0" b="0"/>
                <wp:wrapSquare wrapText="bothSides"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4966" w:rsidRDefault="00194966" w:rsidP="00194966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>
                                  <wp:extent cx="2181225" cy="895350"/>
                                  <wp:effectExtent l="0" t="0" r="9525" b="0"/>
                                  <wp:docPr id="5" name="Рисунок 5" descr="8_1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6" descr="8_11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1225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6.55pt;margin-top:1.05pt;width:186.9pt;height:7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" o:allowincell="f" stroked="f">
                <v:textbox>
                  <w:txbxContent>
                    <w:p w:rsidR="00194966" w:rsidRDefault="00194966" w:rsidP="00194966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>
                            <wp:extent cx="2181225" cy="895350"/>
                            <wp:effectExtent l="0" t="0" r="9525" b="0"/>
                            <wp:docPr id="5" name="Рисунок 5" descr="8_11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6" descr="8_11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1225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 xml:space="preserve">Об’єм, що відкачується, з’єднаний з насосом трубопроводом. Мірою кількості газу, що переміщується у системі, є величина </w:t>
      </w:r>
    </w:p>
    <w:p w:rsidR="00194966" w:rsidRDefault="00194966" w:rsidP="00194966">
      <w:pPr>
        <w:jc w:val="center"/>
        <w:rPr>
          <w:lang w:val="uk-UA"/>
        </w:rPr>
      </w:pPr>
      <w:r>
        <w:rPr>
          <w:position w:val="-12"/>
          <w:lang w:val="uk-UA"/>
        </w:rPr>
        <w:object w:dxaOrig="9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18pt" o:ole="" fillcolor="window">
            <v:imagedata r:id="rId6" o:title=""/>
          </v:shape>
          <o:OLEObject Type="Embed" ProgID="Equation.3" ShapeID="_x0000_i1025" DrawAspect="Content" ObjectID="_1366101844" r:id="rId7"/>
        </w:object>
      </w:r>
      <w:r>
        <w:rPr>
          <w:lang w:val="uk-UA"/>
        </w:rPr>
        <w:t>,</w:t>
      </w:r>
    </w:p>
    <w:p w:rsidR="00194966" w:rsidRDefault="00194966" w:rsidP="00194966">
      <w:pPr>
        <w:jc w:val="both"/>
        <w:rPr>
          <w:lang w:val="uk-UA"/>
        </w:rPr>
      </w:pPr>
      <w:r>
        <w:rPr>
          <w:lang w:val="uk-UA"/>
        </w:rPr>
        <w:t>яка, згідно із рівнянням стану ідеального газу може бути записана як</w:t>
      </w:r>
    </w:p>
    <w:p w:rsidR="00194966" w:rsidRDefault="00194966" w:rsidP="00194966">
      <w:pPr>
        <w:jc w:val="center"/>
        <w:rPr>
          <w:lang w:val="uk-UA"/>
        </w:rPr>
      </w:pPr>
      <w:r>
        <w:rPr>
          <w:position w:val="-32"/>
          <w:lang w:val="uk-UA"/>
        </w:rPr>
        <w:object w:dxaOrig="1980" w:dyaOrig="760">
          <v:shape id="_x0000_i1026" type="#_x0000_t75" style="width:99pt;height:38.25pt" o:ole="" fillcolor="window">
            <v:imagedata r:id="rId8" o:title=""/>
          </v:shape>
          <o:OLEObject Type="Embed" ProgID="Equation.3" ShapeID="_x0000_i1026" DrawAspect="Content" ObjectID="_1366101845" r:id="rId9"/>
        </w:object>
      </w:r>
      <w:r>
        <w:rPr>
          <w:lang w:val="uk-UA"/>
        </w:rPr>
        <w:t>.</w:t>
      </w:r>
    </w:p>
    <w:p w:rsidR="00194966" w:rsidRDefault="00194966" w:rsidP="00194966">
      <w:pPr>
        <w:jc w:val="both"/>
        <w:rPr>
          <w:lang w:val="uk-UA"/>
        </w:rPr>
      </w:pPr>
      <w:r>
        <w:rPr>
          <w:lang w:val="uk-UA"/>
        </w:rPr>
        <w:t xml:space="preserve">Вакуумники – люди консервативні, тому міра газу визначається у несистемних одиницях : </w:t>
      </w:r>
      <w:r>
        <w:rPr>
          <w:i/>
          <w:lang w:val="uk-UA"/>
        </w:rPr>
        <w:t>л</w:t>
      </w:r>
      <w:r>
        <w:rPr>
          <w:i/>
          <w:lang w:val="uk-UA"/>
        </w:rPr>
        <w:sym w:font="Symbol" w:char="F0D7"/>
      </w:r>
      <w:r>
        <w:rPr>
          <w:i/>
          <w:lang w:val="uk-UA"/>
        </w:rPr>
        <w:t xml:space="preserve">мм </w:t>
      </w:r>
      <w:proofErr w:type="spellStart"/>
      <w:r>
        <w:rPr>
          <w:i/>
          <w:lang w:val="uk-UA"/>
        </w:rPr>
        <w:t>рт.ст</w:t>
      </w:r>
      <w:proofErr w:type="spellEnd"/>
      <w:r>
        <w:rPr>
          <w:lang w:val="uk-UA"/>
        </w:rPr>
        <w:t xml:space="preserve">. або </w:t>
      </w:r>
      <w:r>
        <w:rPr>
          <w:i/>
          <w:lang w:val="uk-UA"/>
        </w:rPr>
        <w:t>л</w:t>
      </w:r>
      <w:r>
        <w:rPr>
          <w:i/>
          <w:lang w:val="uk-UA"/>
        </w:rPr>
        <w:sym w:font="Symbol" w:char="F0D7"/>
      </w:r>
      <w:r>
        <w:rPr>
          <w:i/>
          <w:lang w:val="uk-UA"/>
        </w:rPr>
        <w:t>тор</w:t>
      </w:r>
      <w:r>
        <w:rPr>
          <w:lang w:val="uk-UA"/>
        </w:rPr>
        <w:t>, а всі розрахунки кількості газу ми будемо вести на одиницю часу.</w:t>
      </w:r>
    </w:p>
    <w:p w:rsidR="00194966" w:rsidRDefault="00194966" w:rsidP="00194966">
      <w:pPr>
        <w:jc w:val="both"/>
        <w:rPr>
          <w:lang w:val="uk-UA"/>
        </w:rPr>
      </w:pPr>
      <w:r>
        <w:rPr>
          <w:lang w:val="uk-UA"/>
        </w:rPr>
        <w:tab/>
        <w:t>Введемо деякі поняття.</w:t>
      </w:r>
    </w:p>
    <w:p w:rsidR="00194966" w:rsidRDefault="00194966" w:rsidP="00194966">
      <w:pPr>
        <w:jc w:val="both"/>
        <w:rPr>
          <w:lang w:val="uk-UA"/>
        </w:rPr>
      </w:pPr>
      <w:r>
        <w:rPr>
          <w:lang w:val="uk-UA"/>
        </w:rPr>
        <w:tab/>
      </w:r>
      <w:r>
        <w:rPr>
          <w:b/>
          <w:u w:val="single"/>
          <w:lang w:val="uk-UA"/>
        </w:rPr>
        <w:t>Швидкістю відкачки насосу будемо називати такий об’єм газу, який входить за одиницю часу до насосу і виміряний при тискові, який має місце біля його входу</w:t>
      </w:r>
    </w:p>
    <w:p w:rsidR="00194966" w:rsidRDefault="00194966" w:rsidP="00194966">
      <w:pPr>
        <w:jc w:val="center"/>
        <w:rPr>
          <w:lang w:val="uk-UA"/>
        </w:rPr>
      </w:pPr>
      <w:r>
        <w:rPr>
          <w:position w:val="-28"/>
          <w:lang w:val="uk-UA"/>
        </w:rPr>
        <w:object w:dxaOrig="1060" w:dyaOrig="720">
          <v:shape id="_x0000_i1027" type="#_x0000_t75" style="width:53.25pt;height:36pt" o:ole="" fillcolor="window">
            <v:imagedata r:id="rId10" o:title=""/>
          </v:shape>
          <o:OLEObject Type="Embed" ProgID="Equation.3" ShapeID="_x0000_i1027" DrawAspect="Content" ObjectID="_1366101846" r:id="rId11"/>
        </w:object>
      </w:r>
      <w:r>
        <w:rPr>
          <w:lang w:val="uk-UA"/>
        </w:rPr>
        <w:t>.</w:t>
      </w:r>
    </w:p>
    <w:p w:rsidR="00194966" w:rsidRDefault="00194966" w:rsidP="00194966">
      <w:pPr>
        <w:jc w:val="both"/>
        <w:rPr>
          <w:lang w:val="uk-UA"/>
        </w:rPr>
      </w:pPr>
      <w:r>
        <w:rPr>
          <w:lang w:val="uk-UA"/>
        </w:rPr>
        <w:t>Тоді кількість газу, що відкачує насос за одиницю часу, визначається як</w:t>
      </w:r>
    </w:p>
    <w:p w:rsidR="00194966" w:rsidRDefault="00194966" w:rsidP="00194966">
      <w:pPr>
        <w:jc w:val="center"/>
        <w:rPr>
          <w:lang w:val="uk-UA"/>
        </w:rPr>
      </w:pPr>
      <w:r>
        <w:rPr>
          <w:position w:val="-28"/>
          <w:lang w:val="uk-UA"/>
        </w:rPr>
        <w:object w:dxaOrig="2320" w:dyaOrig="720">
          <v:shape id="_x0000_i1028" type="#_x0000_t75" style="width:116.25pt;height:36pt" o:ole="" fillcolor="window">
            <v:imagedata r:id="rId12" o:title=""/>
          </v:shape>
          <o:OLEObject Type="Embed" ProgID="Equation.3" ShapeID="_x0000_i1028" DrawAspect="Content" ObjectID="_1366101847" r:id="rId13"/>
        </w:object>
      </w:r>
      <w:r>
        <w:rPr>
          <w:lang w:val="uk-UA"/>
        </w:rPr>
        <w:t>.</w:t>
      </w:r>
    </w:p>
    <w:p w:rsidR="00194966" w:rsidRDefault="00194966" w:rsidP="00194966">
      <w:pPr>
        <w:ind w:firstLine="720"/>
        <w:jc w:val="both"/>
        <w:rPr>
          <w:lang w:val="uk-UA"/>
        </w:rPr>
      </w:pPr>
      <w:r>
        <w:rPr>
          <w:lang w:val="uk-UA"/>
        </w:rPr>
        <w:t>У різних типах насосів швидкість відкачки становить від   1 л/с до 10</w:t>
      </w:r>
      <w:r>
        <w:rPr>
          <w:vertAlign w:val="superscript"/>
          <w:lang w:val="uk-UA"/>
        </w:rPr>
        <w:t>6</w:t>
      </w:r>
      <w:r>
        <w:rPr>
          <w:lang w:val="uk-UA"/>
        </w:rPr>
        <w:t xml:space="preserve"> л/с.</w:t>
      </w:r>
    </w:p>
    <w:p w:rsidR="00194966" w:rsidRDefault="00194966" w:rsidP="00194966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-69215</wp:posOffset>
                </wp:positionV>
                <wp:extent cx="1644650" cy="1083310"/>
                <wp:effectExtent l="0" t="4445" r="3175" b="0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0" cy="108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4966" w:rsidRDefault="00194966" w:rsidP="00194966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606ABA88" wp14:editId="7982F03C">
                                  <wp:extent cx="1457325" cy="981075"/>
                                  <wp:effectExtent l="0" t="0" r="9525" b="9525"/>
                                  <wp:docPr id="3" name="Рисунок 3" descr="8_1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7" descr="8_12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7325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-6.55pt;margin-top:-5.45pt;width:129.5pt;height:8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" o:allowincell="f" stroked="f">
                <v:textbox>
                  <w:txbxContent>
                    <w:p w:rsidR="00194966" w:rsidRDefault="00194966" w:rsidP="00194966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606ABA88" wp14:editId="7982F03C">
                            <wp:extent cx="1457325" cy="981075"/>
                            <wp:effectExtent l="0" t="0" r="9525" b="9525"/>
                            <wp:docPr id="3" name="Рисунок 3" descr="8_12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7" descr="8_12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7325" cy="981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 xml:space="preserve">У досить великому діапазоні зміни тиску швидкість відкачки насосу є сталою. За рідким винятком, яким є форвакуумний насос, при великих тисках насоси не працюють, для них треба забезпечувати попередню відкачку. З часом швидкість відкачки різко спадає, оскільки нічого вже викачувати. При </w:t>
      </w:r>
      <w:r>
        <w:rPr>
          <w:position w:val="-12"/>
          <w:lang w:val="uk-UA"/>
        </w:rPr>
        <w:object w:dxaOrig="420" w:dyaOrig="380">
          <v:shape id="_x0000_i1029" type="#_x0000_t75" style="width:21pt;height:18.75pt" o:ole="" fillcolor="window">
            <v:imagedata r:id="rId15" o:title=""/>
          </v:shape>
          <o:OLEObject Type="Embed" ProgID="Equation.3" ShapeID="_x0000_i1029" DrawAspect="Content" ObjectID="_1366101848" r:id="rId16"/>
        </w:object>
      </w:r>
      <w:r>
        <w:rPr>
          <w:lang w:val="uk-UA"/>
        </w:rPr>
        <w:t xml:space="preserve"> наступає стан, що називається граничний вакуум. </w:t>
      </w:r>
    </w:p>
    <w:p w:rsidR="00194966" w:rsidRDefault="00194966" w:rsidP="00194966">
      <w:pPr>
        <w:jc w:val="both"/>
        <w:rPr>
          <w:b/>
          <w:u w:val="single"/>
          <w:lang w:val="uk-UA"/>
        </w:rPr>
      </w:pPr>
      <w:r>
        <w:rPr>
          <w:lang w:val="uk-UA"/>
        </w:rPr>
        <w:tab/>
      </w:r>
      <w:r>
        <w:rPr>
          <w:b/>
          <w:u w:val="single"/>
          <w:lang w:val="uk-UA"/>
        </w:rPr>
        <w:t>Швидкість відкачки з об’єму – об’єм газу, що викачується за одиницю часу із об’єму при тискові на його виході</w:t>
      </w:r>
    </w:p>
    <w:p w:rsidR="00194966" w:rsidRDefault="00194966" w:rsidP="00194966">
      <w:pPr>
        <w:jc w:val="center"/>
        <w:rPr>
          <w:lang w:val="uk-UA"/>
        </w:rPr>
      </w:pPr>
      <w:r>
        <w:rPr>
          <w:position w:val="-28"/>
          <w:lang w:val="uk-UA"/>
        </w:rPr>
        <w:object w:dxaOrig="1060" w:dyaOrig="720">
          <v:shape id="_x0000_i1030" type="#_x0000_t75" style="width:53.25pt;height:36pt" o:ole="" fillcolor="window">
            <v:imagedata r:id="rId17" o:title=""/>
          </v:shape>
          <o:OLEObject Type="Embed" ProgID="Equation.3" ShapeID="_x0000_i1030" DrawAspect="Content" ObjectID="_1366101849" r:id="rId18"/>
        </w:object>
      </w:r>
      <w:r>
        <w:rPr>
          <w:lang w:val="uk-UA"/>
        </w:rPr>
        <w:t>,</w:t>
      </w:r>
    </w:p>
    <w:p w:rsidR="00194966" w:rsidRDefault="00194966" w:rsidP="00194966">
      <w:pPr>
        <w:jc w:val="both"/>
        <w:rPr>
          <w:lang w:val="uk-UA"/>
        </w:rPr>
      </w:pPr>
      <w:r>
        <w:rPr>
          <w:lang w:val="uk-UA"/>
        </w:rPr>
        <w:t>а кількість газу, що викачується за одиницю часу із об’єму, визначається як</w:t>
      </w:r>
    </w:p>
    <w:p w:rsidR="00194966" w:rsidRDefault="00194966" w:rsidP="00194966">
      <w:pPr>
        <w:jc w:val="center"/>
        <w:rPr>
          <w:lang w:val="uk-UA"/>
        </w:rPr>
      </w:pPr>
      <w:r>
        <w:rPr>
          <w:position w:val="-28"/>
          <w:lang w:val="uk-UA"/>
        </w:rPr>
        <w:object w:dxaOrig="2220" w:dyaOrig="720">
          <v:shape id="_x0000_i1031" type="#_x0000_t75" style="width:111pt;height:36pt" o:ole="" fillcolor="window">
            <v:imagedata r:id="rId19" o:title=""/>
          </v:shape>
          <o:OLEObject Type="Embed" ProgID="Equation.3" ShapeID="_x0000_i1031" DrawAspect="Content" ObjectID="_1366101850" r:id="rId20"/>
        </w:object>
      </w:r>
      <w:r>
        <w:rPr>
          <w:lang w:val="uk-UA"/>
        </w:rPr>
        <w:t>.</w:t>
      </w:r>
    </w:p>
    <w:p w:rsidR="00194966" w:rsidRDefault="00194966" w:rsidP="00194966">
      <w:pPr>
        <w:jc w:val="both"/>
        <w:rPr>
          <w:lang w:val="uk-UA"/>
        </w:rPr>
      </w:pPr>
      <w:r>
        <w:rPr>
          <w:lang w:val="uk-UA"/>
        </w:rPr>
        <w:tab/>
        <w:t>Об’єм і насос з’єднані трубопроводом. Для нього існує поняття пропускної здатності.</w:t>
      </w:r>
    </w:p>
    <w:p w:rsidR="00194966" w:rsidRDefault="00194966" w:rsidP="00194966">
      <w:pPr>
        <w:jc w:val="both"/>
        <w:rPr>
          <w:b/>
          <w:u w:val="single"/>
          <w:lang w:val="uk-UA"/>
        </w:rPr>
      </w:pPr>
      <w:r>
        <w:rPr>
          <w:lang w:val="uk-UA"/>
        </w:rPr>
        <w:lastRenderedPageBreak/>
        <w:tab/>
      </w:r>
      <w:r>
        <w:rPr>
          <w:b/>
          <w:u w:val="single"/>
          <w:lang w:val="uk-UA"/>
        </w:rPr>
        <w:t>Пропускна здатність – це кількість газу, що проходить по трубопроводу за одиницю часу при одиничній різниці тисків</w:t>
      </w:r>
    </w:p>
    <w:p w:rsidR="00194966" w:rsidRDefault="00194966" w:rsidP="00194966">
      <w:pPr>
        <w:jc w:val="center"/>
        <w:rPr>
          <w:lang w:val="uk-UA"/>
        </w:rPr>
      </w:pPr>
      <w:r>
        <w:rPr>
          <w:position w:val="-34"/>
          <w:lang w:val="uk-UA"/>
        </w:rPr>
        <w:object w:dxaOrig="1520" w:dyaOrig="780">
          <v:shape id="_x0000_i1032" type="#_x0000_t75" style="width:75.75pt;height:39pt" o:ole="" fillcolor="window">
            <v:imagedata r:id="rId21" o:title=""/>
          </v:shape>
          <o:OLEObject Type="Embed" ProgID="Equation.3" ShapeID="_x0000_i1032" DrawAspect="Content" ObjectID="_1366101851" r:id="rId22"/>
        </w:object>
      </w:r>
      <w:r>
        <w:rPr>
          <w:lang w:val="uk-UA"/>
        </w:rPr>
        <w:t>.</w:t>
      </w:r>
    </w:p>
    <w:p w:rsidR="00194966" w:rsidRDefault="00194966" w:rsidP="00194966">
      <w:pPr>
        <w:jc w:val="both"/>
        <w:rPr>
          <w:lang w:val="uk-UA"/>
        </w:rPr>
      </w:pPr>
      <w:r>
        <w:rPr>
          <w:lang w:val="uk-UA"/>
        </w:rPr>
        <w:t>Щоб краще уявити собі процеси, що відбуваються у вакуумній системі, давайте проведемо аналогію із протіканням струму</w:t>
      </w:r>
    </w:p>
    <w:p w:rsidR="00194966" w:rsidRDefault="00194966" w:rsidP="00194966">
      <w:pPr>
        <w:jc w:val="both"/>
        <w:rPr>
          <w:lang w:val="uk-UA"/>
        </w:rPr>
      </w:pP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4"/>
      </w:tblGrid>
      <w:tr w:rsidR="00194966" w:rsidTr="00CA52E2">
        <w:tblPrEx>
          <w:tblCellMar>
            <w:top w:w="0" w:type="dxa"/>
            <w:bottom w:w="0" w:type="dxa"/>
          </w:tblCellMar>
        </w:tblPrEx>
        <w:tc>
          <w:tcPr>
            <w:tcW w:w="5102" w:type="dxa"/>
          </w:tcPr>
          <w:p w:rsidR="00194966" w:rsidRDefault="00194966" w:rsidP="00CA52E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Електрика</w:t>
            </w:r>
          </w:p>
        </w:tc>
        <w:tc>
          <w:tcPr>
            <w:tcW w:w="5104" w:type="dxa"/>
          </w:tcPr>
          <w:p w:rsidR="00194966" w:rsidRDefault="00194966" w:rsidP="00CA52E2">
            <w:pPr>
              <w:pStyle w:val="1"/>
            </w:pPr>
            <w:r>
              <w:t>Вакуумна техніка</w:t>
            </w:r>
          </w:p>
        </w:tc>
      </w:tr>
      <w:tr w:rsidR="00194966" w:rsidTr="00CA52E2">
        <w:tblPrEx>
          <w:tblCellMar>
            <w:top w:w="0" w:type="dxa"/>
            <w:bottom w:w="0" w:type="dxa"/>
          </w:tblCellMar>
        </w:tblPrEx>
        <w:tc>
          <w:tcPr>
            <w:tcW w:w="5102" w:type="dxa"/>
          </w:tcPr>
          <w:p w:rsidR="00194966" w:rsidRDefault="00194966" w:rsidP="00CA52E2">
            <w:pPr>
              <w:jc w:val="both"/>
              <w:rPr>
                <w:lang w:val="uk-UA"/>
              </w:rPr>
            </w:pPr>
            <w:r>
              <w:rPr>
                <w:position w:val="-4"/>
                <w:lang w:val="uk-UA"/>
              </w:rPr>
              <w:object w:dxaOrig="420" w:dyaOrig="279">
                <v:shape id="_x0000_i1033" type="#_x0000_t75" style="width:21pt;height:14.25pt" o:ole="" fillcolor="window">
                  <v:imagedata r:id="rId23" o:title=""/>
                </v:shape>
                <o:OLEObject Type="Embed" ProgID="Equation.3" ShapeID="_x0000_i1033" DrawAspect="Content" ObjectID="_1366101852" r:id="rId24"/>
              </w:object>
            </w:r>
            <w:r>
              <w:rPr>
                <w:lang w:val="uk-UA"/>
              </w:rPr>
              <w:t>струм</w:t>
            </w:r>
          </w:p>
        </w:tc>
        <w:tc>
          <w:tcPr>
            <w:tcW w:w="5104" w:type="dxa"/>
          </w:tcPr>
          <w:p w:rsidR="00194966" w:rsidRDefault="00194966" w:rsidP="00CA52E2">
            <w:pPr>
              <w:jc w:val="both"/>
              <w:rPr>
                <w:lang w:val="uk-UA"/>
              </w:rPr>
            </w:pPr>
            <w:r>
              <w:rPr>
                <w:position w:val="-12"/>
                <w:lang w:val="uk-UA"/>
              </w:rPr>
              <w:object w:dxaOrig="480" w:dyaOrig="360">
                <v:shape id="_x0000_i1034" type="#_x0000_t75" style="width:24pt;height:18pt" o:ole="" fillcolor="window">
                  <v:imagedata r:id="rId25" o:title=""/>
                </v:shape>
                <o:OLEObject Type="Embed" ProgID="Equation.3" ShapeID="_x0000_i1034" DrawAspect="Content" ObjectID="_1366101853" r:id="rId26"/>
              </w:object>
            </w:r>
            <w:r>
              <w:rPr>
                <w:lang w:val="uk-UA"/>
              </w:rPr>
              <w:t>кількість газу</w:t>
            </w:r>
          </w:p>
        </w:tc>
      </w:tr>
      <w:tr w:rsidR="00194966" w:rsidTr="00CA52E2">
        <w:tblPrEx>
          <w:tblCellMar>
            <w:top w:w="0" w:type="dxa"/>
            <w:bottom w:w="0" w:type="dxa"/>
          </w:tblCellMar>
        </w:tblPrEx>
        <w:tc>
          <w:tcPr>
            <w:tcW w:w="5102" w:type="dxa"/>
          </w:tcPr>
          <w:p w:rsidR="00194966" w:rsidRDefault="00194966" w:rsidP="00CA52E2">
            <w:pPr>
              <w:jc w:val="both"/>
              <w:rPr>
                <w:lang w:val="uk-UA"/>
              </w:rPr>
            </w:pPr>
            <w:r>
              <w:rPr>
                <w:position w:val="-12"/>
                <w:lang w:val="uk-UA"/>
              </w:rPr>
              <w:object w:dxaOrig="1160" w:dyaOrig="380">
                <v:shape id="_x0000_i1035" type="#_x0000_t75" style="width:57.75pt;height:18.75pt" o:ole="" fillcolor="window">
                  <v:imagedata r:id="rId27" o:title=""/>
                </v:shape>
                <o:OLEObject Type="Embed" ProgID="Equation.3" ShapeID="_x0000_i1035" DrawAspect="Content" ObjectID="_1366101854" r:id="rId28"/>
              </w:object>
            </w:r>
            <w:r>
              <w:rPr>
                <w:lang w:val="uk-UA"/>
              </w:rPr>
              <w:t>різниця потенціалів</w:t>
            </w:r>
          </w:p>
        </w:tc>
        <w:tc>
          <w:tcPr>
            <w:tcW w:w="5104" w:type="dxa"/>
          </w:tcPr>
          <w:p w:rsidR="00194966" w:rsidRDefault="00194966" w:rsidP="00CA52E2">
            <w:pPr>
              <w:jc w:val="both"/>
              <w:rPr>
                <w:lang w:val="uk-UA"/>
              </w:rPr>
            </w:pPr>
            <w:r>
              <w:rPr>
                <w:position w:val="-12"/>
                <w:lang w:val="uk-UA"/>
              </w:rPr>
              <w:object w:dxaOrig="1180" w:dyaOrig="380">
                <v:shape id="_x0000_i1036" type="#_x0000_t75" style="width:59.25pt;height:18.75pt" o:ole="" fillcolor="window">
                  <v:imagedata r:id="rId29" o:title=""/>
                </v:shape>
                <o:OLEObject Type="Embed" ProgID="Equation.3" ShapeID="_x0000_i1036" DrawAspect="Content" ObjectID="_1366101855" r:id="rId30"/>
              </w:object>
            </w:r>
            <w:r>
              <w:rPr>
                <w:lang w:val="uk-UA"/>
              </w:rPr>
              <w:t>різниця тисків</w:t>
            </w:r>
          </w:p>
        </w:tc>
      </w:tr>
      <w:tr w:rsidR="00194966" w:rsidTr="00CA52E2">
        <w:tblPrEx>
          <w:tblCellMar>
            <w:top w:w="0" w:type="dxa"/>
            <w:bottom w:w="0" w:type="dxa"/>
          </w:tblCellMar>
        </w:tblPrEx>
        <w:tc>
          <w:tcPr>
            <w:tcW w:w="5102" w:type="dxa"/>
          </w:tcPr>
          <w:p w:rsidR="00194966" w:rsidRDefault="00194966" w:rsidP="00CA52E2">
            <w:pPr>
              <w:jc w:val="both"/>
              <w:rPr>
                <w:lang w:val="uk-UA"/>
              </w:rPr>
            </w:pPr>
            <w:r>
              <w:rPr>
                <w:position w:val="-26"/>
                <w:lang w:val="uk-UA"/>
              </w:rPr>
              <w:object w:dxaOrig="960" w:dyaOrig="700">
                <v:shape id="_x0000_i1037" type="#_x0000_t75" style="width:48pt;height:35.25pt" o:ole="" fillcolor="window">
                  <v:imagedata r:id="rId31" o:title=""/>
                </v:shape>
                <o:OLEObject Type="Embed" ProgID="Equation.3" ShapeID="_x0000_i1037" DrawAspect="Content" ObjectID="_1366101856" r:id="rId32"/>
              </w:object>
            </w:r>
            <w:r>
              <w:rPr>
                <w:lang w:val="uk-UA"/>
              </w:rPr>
              <w:t>електропровідність</w:t>
            </w:r>
          </w:p>
        </w:tc>
        <w:tc>
          <w:tcPr>
            <w:tcW w:w="5104" w:type="dxa"/>
          </w:tcPr>
          <w:p w:rsidR="00194966" w:rsidRDefault="00194966" w:rsidP="00CA52E2">
            <w:pPr>
              <w:jc w:val="both"/>
              <w:rPr>
                <w:lang w:val="uk-UA"/>
              </w:rPr>
            </w:pPr>
            <w:r>
              <w:rPr>
                <w:position w:val="-12"/>
                <w:lang w:val="uk-UA"/>
              </w:rPr>
              <w:object w:dxaOrig="540" w:dyaOrig="380">
                <v:shape id="_x0000_i1038" type="#_x0000_t75" style="width:27pt;height:18.75pt" o:ole="" fillcolor="window">
                  <v:imagedata r:id="rId33" o:title=""/>
                </v:shape>
                <o:OLEObject Type="Embed" ProgID="Equation.3" ShapeID="_x0000_i1038" DrawAspect="Content" ObjectID="_1366101857" r:id="rId34"/>
              </w:object>
            </w:r>
            <w:r>
              <w:rPr>
                <w:lang w:val="uk-UA"/>
              </w:rPr>
              <w:t>пропускна здатність</w:t>
            </w:r>
          </w:p>
        </w:tc>
      </w:tr>
      <w:tr w:rsidR="00194966" w:rsidTr="00CA52E2">
        <w:tblPrEx>
          <w:tblCellMar>
            <w:top w:w="0" w:type="dxa"/>
            <w:bottom w:w="0" w:type="dxa"/>
          </w:tblCellMar>
        </w:tblPrEx>
        <w:tc>
          <w:tcPr>
            <w:tcW w:w="5102" w:type="dxa"/>
          </w:tcPr>
          <w:p w:rsidR="00194966" w:rsidRDefault="00194966" w:rsidP="00CA52E2">
            <w:pPr>
              <w:rPr>
                <w:lang w:val="uk-UA"/>
              </w:rPr>
            </w:pPr>
            <w:r>
              <w:rPr>
                <w:position w:val="-12"/>
                <w:lang w:val="uk-UA"/>
              </w:rPr>
              <w:object w:dxaOrig="1900" w:dyaOrig="380">
                <v:shape id="_x0000_i1039" type="#_x0000_t75" style="width:95.25pt;height:18.75pt" o:ole="" fillcolor="window">
                  <v:imagedata r:id="rId35" o:title=""/>
                </v:shape>
                <o:OLEObject Type="Embed" ProgID="Equation.3" ShapeID="_x0000_i1039" DrawAspect="Content" ObjectID="_1366101858" r:id="rId36"/>
              </w:object>
            </w:r>
            <w:r>
              <w:rPr>
                <w:lang w:val="uk-UA"/>
              </w:rPr>
              <w:t>закон Ома для електричного кола</w:t>
            </w:r>
          </w:p>
        </w:tc>
        <w:tc>
          <w:tcPr>
            <w:tcW w:w="5104" w:type="dxa"/>
          </w:tcPr>
          <w:p w:rsidR="00194966" w:rsidRDefault="00194966" w:rsidP="00CA52E2">
            <w:pPr>
              <w:rPr>
                <w:lang w:val="uk-UA"/>
              </w:rPr>
            </w:pPr>
            <w:r>
              <w:rPr>
                <w:position w:val="-12"/>
                <w:lang w:val="uk-UA"/>
              </w:rPr>
              <w:object w:dxaOrig="2240" w:dyaOrig="380">
                <v:shape id="_x0000_i1040" type="#_x0000_t75" style="width:111.75pt;height:18.75pt" o:ole="" fillcolor="window">
                  <v:imagedata r:id="rId37" o:title=""/>
                </v:shape>
                <o:OLEObject Type="Embed" ProgID="Equation.3" ShapeID="_x0000_i1040" DrawAspect="Content" ObjectID="_1366101859" r:id="rId38"/>
              </w:object>
            </w:r>
            <w:r>
              <w:rPr>
                <w:lang w:val="uk-UA"/>
              </w:rPr>
              <w:t>зв’язок пропускної здатності із кількістю газу</w:t>
            </w:r>
          </w:p>
        </w:tc>
      </w:tr>
    </w:tbl>
    <w:p w:rsidR="00194966" w:rsidRDefault="00194966" w:rsidP="00194966">
      <w:pPr>
        <w:jc w:val="both"/>
        <w:rPr>
          <w:lang w:val="uk-UA"/>
        </w:rPr>
      </w:pPr>
    </w:p>
    <w:p w:rsidR="00194966" w:rsidRDefault="00194966" w:rsidP="00194966">
      <w:pPr>
        <w:jc w:val="both"/>
        <w:rPr>
          <w:lang w:val="uk-UA"/>
        </w:rPr>
      </w:pPr>
      <w:r>
        <w:rPr>
          <w:lang w:val="uk-UA"/>
        </w:rPr>
        <w:tab/>
        <w:t>Тепер встановимо зв’язок між параметрами, що характеризують процес відкачки.</w:t>
      </w:r>
    </w:p>
    <w:p w:rsidR="00194966" w:rsidRDefault="00194966" w:rsidP="00194966">
      <w:pPr>
        <w:jc w:val="both"/>
        <w:rPr>
          <w:lang w:val="uk-UA"/>
        </w:rPr>
      </w:pPr>
      <w:r>
        <w:rPr>
          <w:lang w:val="uk-UA"/>
        </w:rPr>
        <w:tab/>
        <w:t>Течія газу у трубопроводі не є стаціонарною, оскільки тиск постійно змінюється. Будемо вважать, що у нас квазістаціонарний випадок, тобто кількість газу, що проходить за одиницю часу через кожен елемент вакуумної установки, однакова :</w:t>
      </w:r>
    </w:p>
    <w:p w:rsidR="00194966" w:rsidRDefault="00194966" w:rsidP="00194966">
      <w:pPr>
        <w:jc w:val="center"/>
        <w:rPr>
          <w:lang w:val="uk-UA"/>
        </w:rPr>
      </w:pPr>
      <w:r>
        <w:rPr>
          <w:position w:val="-12"/>
          <w:lang w:val="uk-UA"/>
        </w:rPr>
        <w:object w:dxaOrig="2160" w:dyaOrig="380">
          <v:shape id="_x0000_i1041" type="#_x0000_t75" style="width:108pt;height:18.75pt" o:ole="" fillcolor="window">
            <v:imagedata r:id="rId39" o:title=""/>
          </v:shape>
          <o:OLEObject Type="Embed" ProgID="Equation.3" ShapeID="_x0000_i1041" DrawAspect="Content" ObjectID="_1366101860" r:id="rId40"/>
        </w:object>
      </w:r>
      <w:r>
        <w:rPr>
          <w:lang w:val="uk-UA"/>
        </w:rPr>
        <w:t>.</w:t>
      </w:r>
    </w:p>
    <w:p w:rsidR="00194966" w:rsidRDefault="00194966" w:rsidP="00194966">
      <w:pPr>
        <w:jc w:val="both"/>
        <w:rPr>
          <w:lang w:val="uk-UA"/>
        </w:rPr>
      </w:pPr>
      <w:r>
        <w:rPr>
          <w:lang w:val="uk-UA"/>
        </w:rPr>
        <w:t>Давайте виділимо такі величини</w:t>
      </w:r>
    </w:p>
    <w:p w:rsidR="00194966" w:rsidRDefault="00194966" w:rsidP="00194966">
      <w:pPr>
        <w:jc w:val="center"/>
        <w:rPr>
          <w:lang w:val="uk-UA"/>
        </w:rPr>
      </w:pPr>
      <w:r>
        <w:rPr>
          <w:position w:val="-34"/>
          <w:lang w:val="uk-UA"/>
        </w:rPr>
        <w:object w:dxaOrig="1020" w:dyaOrig="780">
          <v:shape id="_x0000_i1042" type="#_x0000_t75" style="width:51pt;height:39pt" o:ole="" fillcolor="window">
            <v:imagedata r:id="rId41" o:title=""/>
          </v:shape>
          <o:OLEObject Type="Embed" ProgID="Equation.3" ShapeID="_x0000_i1042" DrawAspect="Content" ObjectID="_1366101861" r:id="rId42"/>
        </w:object>
      </w:r>
      <w:r>
        <w:rPr>
          <w:lang w:val="uk-UA"/>
        </w:rPr>
        <w:t xml:space="preserve">;   </w:t>
      </w:r>
      <w:r>
        <w:rPr>
          <w:position w:val="-34"/>
          <w:lang w:val="uk-UA"/>
        </w:rPr>
        <w:object w:dxaOrig="1080" w:dyaOrig="780">
          <v:shape id="_x0000_i1043" type="#_x0000_t75" style="width:54pt;height:39pt" o:ole="" fillcolor="window">
            <v:imagedata r:id="rId43" o:title=""/>
          </v:shape>
          <o:OLEObject Type="Embed" ProgID="Equation.3" ShapeID="_x0000_i1043" DrawAspect="Content" ObjectID="_1366101862" r:id="rId44"/>
        </w:object>
      </w:r>
    </w:p>
    <w:p w:rsidR="00194966" w:rsidRDefault="00194966" w:rsidP="00194966">
      <w:pPr>
        <w:jc w:val="both"/>
        <w:rPr>
          <w:lang w:val="uk-UA"/>
        </w:rPr>
      </w:pPr>
      <w:r>
        <w:rPr>
          <w:lang w:val="uk-UA"/>
        </w:rPr>
        <w:t>і знайдемо їх різницю</w:t>
      </w:r>
    </w:p>
    <w:p w:rsidR="00194966" w:rsidRDefault="00194966" w:rsidP="00194966">
      <w:pPr>
        <w:jc w:val="center"/>
        <w:rPr>
          <w:lang w:val="uk-UA"/>
        </w:rPr>
      </w:pPr>
      <w:r>
        <w:rPr>
          <w:position w:val="-34"/>
          <w:lang w:val="uk-UA"/>
        </w:rPr>
        <w:object w:dxaOrig="2820" w:dyaOrig="780">
          <v:shape id="_x0000_i1044" type="#_x0000_t75" style="width:141pt;height:39pt" o:ole="" fillcolor="window">
            <v:imagedata r:id="rId45" o:title=""/>
          </v:shape>
          <o:OLEObject Type="Embed" ProgID="Equation.3" ShapeID="_x0000_i1044" DrawAspect="Content" ObjectID="_1366101863" r:id="rId46"/>
        </w:object>
      </w:r>
      <w:r>
        <w:rPr>
          <w:lang w:val="uk-UA"/>
        </w:rPr>
        <w:t>.</w:t>
      </w:r>
    </w:p>
    <w:p w:rsidR="00194966" w:rsidRDefault="00194966" w:rsidP="00194966">
      <w:pPr>
        <w:jc w:val="both"/>
        <w:rPr>
          <w:lang w:val="uk-UA"/>
        </w:rPr>
      </w:pPr>
      <w:r>
        <w:rPr>
          <w:lang w:val="uk-UA"/>
        </w:rPr>
        <w:t>Це рівняння</w:t>
      </w:r>
    </w:p>
    <w:p w:rsidR="00194966" w:rsidRDefault="00194966" w:rsidP="00194966">
      <w:pPr>
        <w:jc w:val="center"/>
        <w:rPr>
          <w:lang w:val="uk-UA"/>
        </w:rPr>
      </w:pPr>
      <w:r>
        <w:rPr>
          <w:position w:val="-34"/>
          <w:lang w:val="uk-UA"/>
        </w:rPr>
        <w:object w:dxaOrig="1620" w:dyaOrig="780">
          <v:shape id="_x0000_i1045" type="#_x0000_t75" style="width:81pt;height:39pt" o:ole="" fillcolor="window">
            <v:imagedata r:id="rId47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45" DrawAspect="Content" ObjectID="_1366101864" r:id="rId48"/>
        </w:object>
      </w:r>
    </w:p>
    <w:p w:rsidR="00194966" w:rsidRDefault="00194966" w:rsidP="00194966">
      <w:pPr>
        <w:jc w:val="both"/>
        <w:rPr>
          <w:lang w:val="uk-UA"/>
        </w:rPr>
      </w:pPr>
      <w:r>
        <w:rPr>
          <w:lang w:val="uk-UA"/>
        </w:rPr>
        <w:t xml:space="preserve">має назву </w:t>
      </w:r>
      <w:r>
        <w:rPr>
          <w:b/>
          <w:u w:val="single"/>
          <w:lang w:val="uk-UA"/>
        </w:rPr>
        <w:t>основного рівняння вакуумної техніки</w:t>
      </w:r>
      <w:r>
        <w:rPr>
          <w:lang w:val="uk-UA"/>
        </w:rPr>
        <w:t>. Воно  пов’язує характеристики трьох основних складових вакуумної установки : об’єму, що відкачується, трубопроводу та насоса.</w:t>
      </w:r>
    </w:p>
    <w:p w:rsidR="00194966" w:rsidRDefault="00194966" w:rsidP="00194966">
      <w:pPr>
        <w:jc w:val="both"/>
        <w:rPr>
          <w:lang w:val="uk-UA"/>
        </w:rPr>
      </w:pPr>
      <w:r>
        <w:rPr>
          <w:lang w:val="uk-UA"/>
        </w:rPr>
        <w:tab/>
        <w:t>Давайте його проаналізуємо отриману залежність.</w:t>
      </w:r>
    </w:p>
    <w:p w:rsidR="00194966" w:rsidRDefault="00194966" w:rsidP="00194966">
      <w:pPr>
        <w:jc w:val="both"/>
        <w:rPr>
          <w:lang w:val="uk-UA"/>
        </w:rPr>
      </w:pPr>
      <w:r>
        <w:rPr>
          <w:lang w:val="uk-UA"/>
        </w:rPr>
        <w:t xml:space="preserve">1. Припустимо, що </w:t>
      </w:r>
    </w:p>
    <w:p w:rsidR="00194966" w:rsidRDefault="00194966" w:rsidP="00194966">
      <w:pPr>
        <w:jc w:val="center"/>
        <w:rPr>
          <w:lang w:val="uk-UA"/>
        </w:rPr>
      </w:pPr>
      <w:r>
        <w:rPr>
          <w:position w:val="-12"/>
          <w:lang w:val="uk-UA"/>
        </w:rPr>
        <w:object w:dxaOrig="1040" w:dyaOrig="380">
          <v:shape id="_x0000_i1046" type="#_x0000_t75" style="width:51.75pt;height:18.75pt" o:ole="" fillcolor="window">
            <v:imagedata r:id="rId49" o:title=""/>
          </v:shape>
          <o:OLEObject Type="Embed" ProgID="Equation.3" ShapeID="_x0000_i1046" DrawAspect="Content" ObjectID="_1366101865" r:id="rId50"/>
        </w:object>
      </w:r>
      <w:r>
        <w:rPr>
          <w:lang w:val="uk-UA"/>
        </w:rPr>
        <w:t>,</w:t>
      </w:r>
    </w:p>
    <w:p w:rsidR="00194966" w:rsidRDefault="00194966" w:rsidP="00194966">
      <w:pPr>
        <w:jc w:val="both"/>
        <w:rPr>
          <w:lang w:val="uk-UA"/>
        </w:rPr>
      </w:pPr>
      <w:r>
        <w:rPr>
          <w:lang w:val="uk-UA"/>
        </w:rPr>
        <w:t>тобто пропускна здатність трубопроводу набагато більша за швидкість відкачки насосу. Тоді</w:t>
      </w:r>
    </w:p>
    <w:p w:rsidR="00194966" w:rsidRDefault="00194966" w:rsidP="00194966">
      <w:pPr>
        <w:jc w:val="center"/>
        <w:rPr>
          <w:lang w:val="uk-UA"/>
        </w:rPr>
      </w:pPr>
      <w:r>
        <w:rPr>
          <w:position w:val="-12"/>
          <w:lang w:val="uk-UA"/>
        </w:rPr>
        <w:object w:dxaOrig="940" w:dyaOrig="380">
          <v:shape id="_x0000_i1047" type="#_x0000_t75" style="width:47.25pt;height:18.75pt" o:ole="" fillcolor="window">
            <v:imagedata r:id="rId51" o:title=""/>
          </v:shape>
          <o:OLEObject Type="Embed" ProgID="Equation.3" ShapeID="_x0000_i1047" DrawAspect="Content" ObjectID="_1366101866" r:id="rId52"/>
        </w:object>
      </w:r>
      <w:r>
        <w:rPr>
          <w:lang w:val="uk-UA"/>
        </w:rPr>
        <w:t>.</w:t>
      </w:r>
    </w:p>
    <w:p w:rsidR="00194966" w:rsidRDefault="00194966" w:rsidP="00194966">
      <w:pPr>
        <w:jc w:val="both"/>
        <w:rPr>
          <w:lang w:val="uk-UA"/>
        </w:rPr>
      </w:pPr>
      <w:r>
        <w:rPr>
          <w:lang w:val="uk-UA"/>
        </w:rPr>
        <w:t>Швидкість відкачки об’єму буде обмежуватись швидкістю відкачки насосу.</w:t>
      </w:r>
    </w:p>
    <w:p w:rsidR="00194966" w:rsidRDefault="00194966" w:rsidP="00194966">
      <w:pPr>
        <w:jc w:val="both"/>
        <w:rPr>
          <w:lang w:val="uk-UA"/>
        </w:rPr>
      </w:pPr>
      <w:r>
        <w:rPr>
          <w:lang w:val="uk-UA"/>
        </w:rPr>
        <w:lastRenderedPageBreak/>
        <w:t xml:space="preserve">2. Нехай </w:t>
      </w:r>
    </w:p>
    <w:p w:rsidR="00194966" w:rsidRDefault="00194966" w:rsidP="00194966">
      <w:pPr>
        <w:jc w:val="center"/>
        <w:rPr>
          <w:lang w:val="uk-UA"/>
        </w:rPr>
      </w:pPr>
      <w:r>
        <w:rPr>
          <w:position w:val="-12"/>
          <w:lang w:val="uk-UA"/>
        </w:rPr>
        <w:object w:dxaOrig="1020" w:dyaOrig="380">
          <v:shape id="_x0000_i1048" type="#_x0000_t75" style="width:51pt;height:18.75pt" o:ole="" fillcolor="window">
            <v:imagedata r:id="rId53" o:title=""/>
          </v:shape>
          <o:OLEObject Type="Embed" ProgID="Equation.3" ShapeID="_x0000_i1048" DrawAspect="Content" ObjectID="_1366101867" r:id="rId54"/>
        </w:object>
      </w:r>
      <w:r>
        <w:rPr>
          <w:lang w:val="uk-UA"/>
        </w:rPr>
        <w:t>,</w:t>
      </w:r>
    </w:p>
    <w:p w:rsidR="00194966" w:rsidRDefault="00194966" w:rsidP="00194966">
      <w:pPr>
        <w:jc w:val="both"/>
        <w:rPr>
          <w:lang w:val="uk-UA"/>
        </w:rPr>
      </w:pPr>
      <w:r>
        <w:rPr>
          <w:lang w:val="uk-UA"/>
        </w:rPr>
        <w:t>пропускна здатність трубопроводу набагато менша за швидкість відкачки насосу. Це дасть</w:t>
      </w:r>
    </w:p>
    <w:p w:rsidR="00194966" w:rsidRDefault="00194966" w:rsidP="00194966">
      <w:pPr>
        <w:jc w:val="center"/>
        <w:rPr>
          <w:lang w:val="uk-UA"/>
        </w:rPr>
      </w:pPr>
      <w:r>
        <w:rPr>
          <w:position w:val="-12"/>
          <w:lang w:val="uk-UA"/>
        </w:rPr>
        <w:object w:dxaOrig="880" w:dyaOrig="380">
          <v:shape id="_x0000_i1049" type="#_x0000_t75" style="width:44.25pt;height:18.75pt" o:ole="" fillcolor="window">
            <v:imagedata r:id="rId55" o:title=""/>
          </v:shape>
          <o:OLEObject Type="Embed" ProgID="Equation.3" ShapeID="_x0000_i1049" DrawAspect="Content" ObjectID="_1366101868" r:id="rId56"/>
        </w:object>
      </w:r>
      <w:r>
        <w:rPr>
          <w:lang w:val="uk-UA"/>
        </w:rPr>
        <w:t>,</w:t>
      </w:r>
    </w:p>
    <w:p w:rsidR="00194966" w:rsidRDefault="00194966" w:rsidP="00194966">
      <w:pPr>
        <w:jc w:val="both"/>
        <w:rPr>
          <w:lang w:val="uk-UA"/>
        </w:rPr>
      </w:pPr>
      <w:r>
        <w:rPr>
          <w:lang w:val="uk-UA"/>
        </w:rPr>
        <w:t>тобто швидкість відкачки об’єму буде обмежуватись пропускною здатністю трубопроводу. Жоден ланцюг не міцніший, ніж найслабше його кільце.</w:t>
      </w:r>
    </w:p>
    <w:p w:rsidR="00194966" w:rsidRDefault="00194966" w:rsidP="00194966">
      <w:pPr>
        <w:jc w:val="both"/>
        <w:rPr>
          <w:lang w:val="uk-UA"/>
        </w:rPr>
      </w:pPr>
    </w:p>
    <w:p w:rsidR="00194966" w:rsidRDefault="00194966" w:rsidP="00194966">
      <w:pPr>
        <w:jc w:val="both"/>
        <w:rPr>
          <w:lang w:val="uk-UA"/>
        </w:rPr>
      </w:pPr>
      <w:r>
        <w:rPr>
          <w:lang w:val="uk-UA"/>
        </w:rPr>
        <w:tab/>
      </w:r>
    </w:p>
    <w:p w:rsidR="00194966" w:rsidRDefault="00194966" w:rsidP="00194966">
      <w:pPr>
        <w:jc w:val="both"/>
        <w:rPr>
          <w:lang w:val="uk-UA"/>
        </w:rPr>
      </w:pPr>
      <w:r>
        <w:rPr>
          <w:lang w:val="uk-UA"/>
        </w:rPr>
        <w:tab/>
        <w:t xml:space="preserve">Ми будемо послідовно розглядати складові вакуумної системи. І почнемо з об’єму. </w:t>
      </w:r>
    </w:p>
    <w:p w:rsidR="00194966" w:rsidRDefault="00194966" w:rsidP="00194966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99695</wp:posOffset>
                </wp:positionV>
                <wp:extent cx="2004060" cy="1149985"/>
                <wp:effectExtent l="0" t="1270" r="0" b="127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4966" w:rsidRDefault="00194966" w:rsidP="00194966">
                            <w:r>
                              <w:rPr>
                                <w:noProof/>
                                <w:sz w:val="20"/>
                                <w:lang w:val="ru-RU"/>
                              </w:rPr>
                              <w:drawing>
                                <wp:inline distT="0" distB="0" distL="0" distR="0" wp14:anchorId="5683615A" wp14:editId="093AA466">
                                  <wp:extent cx="1800225" cy="1047750"/>
                                  <wp:effectExtent l="0" t="0" r="9525" b="0"/>
                                  <wp:docPr id="1" name="Рисунок 1" descr="8_13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8" descr="8_13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225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.65pt;margin-top:7.85pt;width:157.8pt;height:9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" o:allowincell="f" stroked="f">
                <v:textbox>
                  <w:txbxContent>
                    <w:p w:rsidR="00194966" w:rsidRDefault="00194966" w:rsidP="00194966">
                      <w:r>
                        <w:rPr>
                          <w:noProof/>
                          <w:sz w:val="20"/>
                          <w:lang w:val="ru-RU"/>
                        </w:rPr>
                        <w:drawing>
                          <wp:inline distT="0" distB="0" distL="0" distR="0" wp14:anchorId="5683615A" wp14:editId="093AA466">
                            <wp:extent cx="1800225" cy="1047750"/>
                            <wp:effectExtent l="0" t="0" r="9525" b="0"/>
                            <wp:docPr id="1" name="Рисунок 1" descr="8_13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8" descr="8_13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225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 xml:space="preserve">Оскільки об’єм – це пасивна частина вакуумної системи, над ним проводять операцію відкачки, для нас цікаво розв’язати задачу про залежність тиску у об’ємі від часу </w:t>
      </w:r>
      <w:r>
        <w:rPr>
          <w:position w:val="-12"/>
          <w:sz w:val="20"/>
          <w:lang w:val="uk-UA"/>
        </w:rPr>
        <w:object w:dxaOrig="960" w:dyaOrig="380">
          <v:shape id="_x0000_i1050" type="#_x0000_t75" style="width:48pt;height:18.75pt" o:ole="" fillcolor="window">
            <v:imagedata r:id="rId58" o:title=""/>
          </v:shape>
          <o:OLEObject Type="Embed" ProgID="Equation.3" ShapeID="_x0000_i1050" DrawAspect="Content" ObjectID="_1366101869" r:id="rId59"/>
        </w:object>
      </w:r>
      <w:r>
        <w:rPr>
          <w:lang w:val="uk-UA"/>
        </w:rPr>
        <w:t xml:space="preserve">. </w:t>
      </w:r>
    </w:p>
    <w:p w:rsidR="00194966" w:rsidRDefault="00194966" w:rsidP="00194966">
      <w:pPr>
        <w:ind w:firstLine="720"/>
        <w:jc w:val="both"/>
        <w:rPr>
          <w:lang w:val="uk-UA"/>
        </w:rPr>
      </w:pPr>
      <w:r>
        <w:rPr>
          <w:lang w:val="uk-UA"/>
        </w:rPr>
        <w:t xml:space="preserve">Нехай у нас залишиться умова квазістаціонарності, тобто рівність кількостей газу, що протікають за одиницю часу через кожний елемент вакуумної установки. </w:t>
      </w:r>
      <w:r>
        <w:rPr>
          <w:lang w:val="uk-UA"/>
        </w:rPr>
        <w:tab/>
      </w:r>
    </w:p>
    <w:p w:rsidR="00194966" w:rsidRDefault="00194966" w:rsidP="00194966">
      <w:pPr>
        <w:jc w:val="both"/>
        <w:rPr>
          <w:lang w:val="uk-UA"/>
        </w:rPr>
      </w:pPr>
      <w:r>
        <w:rPr>
          <w:lang w:val="uk-UA"/>
        </w:rPr>
        <w:tab/>
        <w:t xml:space="preserve">Візьмемо невеликий об’єм газу </w:t>
      </w:r>
      <w:r>
        <w:rPr>
          <w:position w:val="-6"/>
          <w:sz w:val="20"/>
          <w:lang w:val="uk-UA"/>
        </w:rPr>
        <w:object w:dxaOrig="420" w:dyaOrig="300">
          <v:shape id="_x0000_i1051" type="#_x0000_t75" style="width:21pt;height:15pt" o:ole="" fillcolor="window">
            <v:imagedata r:id="rId60" o:title=""/>
          </v:shape>
          <o:OLEObject Type="Embed" ProgID="Equation.3" ShapeID="_x0000_i1051" DrawAspect="Content" ObjectID="_1366101870" r:id="rId61"/>
        </w:object>
      </w:r>
      <w:r>
        <w:rPr>
          <w:lang w:val="uk-UA"/>
        </w:rPr>
        <w:t xml:space="preserve"> і заберемо його із об’єму. Газ, що залишився, розшириться. Щоб умови були більш реальними, припустимо, що у нас є натікання газу у систему ззовні </w:t>
      </w:r>
      <w:r>
        <w:rPr>
          <w:position w:val="-12"/>
          <w:sz w:val="20"/>
          <w:lang w:val="uk-UA"/>
        </w:rPr>
        <w:object w:dxaOrig="780" w:dyaOrig="380">
          <v:shape id="_x0000_i1052" type="#_x0000_t75" style="width:39pt;height:18.75pt" o:ole="" fillcolor="window">
            <v:imagedata r:id="rId62" o:title=""/>
          </v:shape>
          <o:OLEObject Type="Embed" ProgID="Equation.3" ShapeID="_x0000_i1052" DrawAspect="Content" ObjectID="_1366101871" r:id="rId63"/>
        </w:object>
      </w:r>
      <w:r>
        <w:rPr>
          <w:lang w:val="uk-UA"/>
        </w:rPr>
        <w:t xml:space="preserve">. Процеси у системі відбуваються дуже повільно, газ набуває температури оточуючого середовища, тобто процес ізотермічний. За законом </w:t>
      </w:r>
      <w:proofErr w:type="spellStart"/>
      <w:r>
        <w:rPr>
          <w:lang w:val="uk-UA"/>
        </w:rPr>
        <w:t>Бойля-Маріотта</w:t>
      </w:r>
      <w:proofErr w:type="spellEnd"/>
      <w:r>
        <w:rPr>
          <w:lang w:val="uk-UA"/>
        </w:rPr>
        <w:t xml:space="preserve"> при ізотермічному процесі</w:t>
      </w:r>
    </w:p>
    <w:p w:rsidR="00194966" w:rsidRDefault="00194966" w:rsidP="00194966">
      <w:pPr>
        <w:jc w:val="center"/>
        <w:rPr>
          <w:lang w:val="uk-UA"/>
        </w:rPr>
      </w:pPr>
      <w:r>
        <w:rPr>
          <w:position w:val="-12"/>
          <w:sz w:val="20"/>
          <w:lang w:val="uk-UA"/>
        </w:rPr>
        <w:object w:dxaOrig="1340" w:dyaOrig="360">
          <v:shape id="_x0000_i1053" type="#_x0000_t75" style="width:66.75pt;height:18pt" o:ole="" fillcolor="window">
            <v:imagedata r:id="rId64" o:title=""/>
          </v:shape>
          <o:OLEObject Type="Embed" ProgID="Equation.3" ShapeID="_x0000_i1053" DrawAspect="Content" ObjectID="_1366101872" r:id="rId65"/>
        </w:object>
      </w:r>
      <w:r>
        <w:rPr>
          <w:lang w:val="uk-UA"/>
        </w:rPr>
        <w:t>.</w:t>
      </w:r>
    </w:p>
    <w:p w:rsidR="00194966" w:rsidRDefault="00194966" w:rsidP="00194966">
      <w:pPr>
        <w:jc w:val="both"/>
        <w:rPr>
          <w:lang w:val="uk-UA"/>
        </w:rPr>
      </w:pPr>
      <w:r>
        <w:rPr>
          <w:lang w:val="uk-UA"/>
        </w:rPr>
        <w:t>У нашому випадку він набуває вигляду</w:t>
      </w:r>
    </w:p>
    <w:p w:rsidR="00194966" w:rsidRDefault="00194966" w:rsidP="00194966">
      <w:pPr>
        <w:jc w:val="center"/>
        <w:rPr>
          <w:lang w:val="uk-UA"/>
        </w:rPr>
      </w:pPr>
      <w:r>
        <w:rPr>
          <w:position w:val="-12"/>
          <w:sz w:val="20"/>
          <w:lang w:val="uk-UA"/>
        </w:rPr>
        <w:object w:dxaOrig="3800" w:dyaOrig="380">
          <v:shape id="_x0000_i1054" type="#_x0000_t75" style="width:189.75pt;height:18.75pt" o:ole="" fillcolor="window">
            <v:imagedata r:id="rId66" o:title=""/>
          </v:shape>
          <o:OLEObject Type="Embed" ProgID="Equation.3" ShapeID="_x0000_i1054" DrawAspect="Content" ObjectID="_1366101873" r:id="rId67"/>
        </w:object>
      </w:r>
      <w:r>
        <w:rPr>
          <w:lang w:val="uk-UA"/>
        </w:rPr>
        <w:t>,</w:t>
      </w:r>
    </w:p>
    <w:p w:rsidR="00194966" w:rsidRDefault="00194966" w:rsidP="00194966">
      <w:pPr>
        <w:jc w:val="both"/>
        <w:rPr>
          <w:lang w:val="uk-UA"/>
        </w:rPr>
      </w:pPr>
      <w:r>
        <w:rPr>
          <w:lang w:val="uk-UA"/>
        </w:rPr>
        <w:t>оскільки газ розшириться до первинного об’єму, а тиск його зміниться. Після очевидних перетворень маємо</w:t>
      </w:r>
    </w:p>
    <w:p w:rsidR="00194966" w:rsidRDefault="00194966" w:rsidP="00194966">
      <w:pPr>
        <w:jc w:val="center"/>
        <w:rPr>
          <w:lang w:val="uk-UA"/>
        </w:rPr>
      </w:pPr>
      <w:r>
        <w:rPr>
          <w:position w:val="-12"/>
          <w:sz w:val="20"/>
          <w:lang w:val="uk-UA"/>
        </w:rPr>
        <w:object w:dxaOrig="2720" w:dyaOrig="380">
          <v:shape id="_x0000_i1055" type="#_x0000_t75" style="width:135.75pt;height:18.75pt" o:ole="" fillcolor="window">
            <v:imagedata r:id="rId68" o:title=""/>
          </v:shape>
          <o:OLEObject Type="Embed" ProgID="Equation.3" ShapeID="_x0000_i1055" DrawAspect="Content" ObjectID="_1366101874" r:id="rId69"/>
        </w:object>
      </w:r>
      <w:r>
        <w:rPr>
          <w:lang w:val="uk-UA"/>
        </w:rPr>
        <w:t>.</w:t>
      </w:r>
    </w:p>
    <w:p w:rsidR="00194966" w:rsidRDefault="00194966" w:rsidP="00194966">
      <w:pPr>
        <w:jc w:val="both"/>
        <w:rPr>
          <w:lang w:val="uk-UA"/>
        </w:rPr>
      </w:pPr>
      <w:r>
        <w:rPr>
          <w:lang w:val="uk-UA"/>
        </w:rPr>
        <w:t>Віднесемо все до одиниці часу :</w:t>
      </w:r>
    </w:p>
    <w:p w:rsidR="00194966" w:rsidRDefault="00194966" w:rsidP="00194966">
      <w:pPr>
        <w:jc w:val="center"/>
        <w:rPr>
          <w:lang w:val="uk-UA"/>
        </w:rPr>
      </w:pPr>
      <w:r>
        <w:rPr>
          <w:position w:val="-28"/>
          <w:sz w:val="20"/>
          <w:lang w:val="uk-UA"/>
        </w:rPr>
        <w:object w:dxaOrig="2980" w:dyaOrig="720">
          <v:shape id="_x0000_i1056" type="#_x0000_t75" style="width:149.25pt;height:36pt" o:ole="" fillcolor="window">
            <v:imagedata r:id="rId70" o:title=""/>
          </v:shape>
          <o:OLEObject Type="Embed" ProgID="Equation.3" ShapeID="_x0000_i1056" DrawAspect="Content" ObjectID="_1366101875" r:id="rId71"/>
        </w:object>
      </w:r>
    </w:p>
    <w:p w:rsidR="00194966" w:rsidRDefault="00194966" w:rsidP="00194966">
      <w:pPr>
        <w:jc w:val="both"/>
        <w:rPr>
          <w:lang w:val="uk-UA"/>
        </w:rPr>
      </w:pPr>
      <w:r>
        <w:rPr>
          <w:lang w:val="uk-UA"/>
        </w:rPr>
        <w:t>і скористаємось введеними раніше параметрами</w:t>
      </w:r>
    </w:p>
    <w:p w:rsidR="00194966" w:rsidRDefault="00194966" w:rsidP="00194966">
      <w:pPr>
        <w:jc w:val="center"/>
        <w:rPr>
          <w:lang w:val="uk-UA"/>
        </w:rPr>
      </w:pPr>
      <w:r>
        <w:rPr>
          <w:position w:val="-28"/>
          <w:sz w:val="20"/>
          <w:lang w:val="uk-UA"/>
        </w:rPr>
        <w:object w:dxaOrig="2480" w:dyaOrig="720">
          <v:shape id="_x0000_i1057" type="#_x0000_t75" style="width:123.75pt;height:36pt" o:ole="" fillcolor="window">
            <v:imagedata r:id="rId72" o:title=""/>
          </v:shape>
          <o:OLEObject Type="Embed" ProgID="Equation.3" ShapeID="_x0000_i1057" DrawAspect="Content" ObjectID="_1366101876" r:id="rId73"/>
        </w:object>
      </w:r>
      <w:r>
        <w:rPr>
          <w:lang w:val="uk-UA"/>
        </w:rPr>
        <w:t>,</w:t>
      </w:r>
    </w:p>
    <w:p w:rsidR="00194966" w:rsidRDefault="00194966" w:rsidP="00194966">
      <w:pPr>
        <w:jc w:val="both"/>
        <w:rPr>
          <w:lang w:val="uk-UA"/>
        </w:rPr>
      </w:pPr>
      <w:r>
        <w:rPr>
          <w:lang w:val="uk-UA"/>
        </w:rPr>
        <w:t xml:space="preserve">де </w:t>
      </w:r>
      <w:r>
        <w:rPr>
          <w:position w:val="-12"/>
          <w:sz w:val="20"/>
          <w:lang w:val="uk-UA"/>
        </w:rPr>
        <w:object w:dxaOrig="900" w:dyaOrig="380">
          <v:shape id="_x0000_i1058" type="#_x0000_t75" style="width:45pt;height:18.75pt" o:ole="" fillcolor="window">
            <v:imagedata r:id="rId74" o:title=""/>
          </v:shape>
          <o:OLEObject Type="Embed" ProgID="Equation.3" ShapeID="_x0000_i1058" DrawAspect="Content" ObjectID="_1366101877" r:id="rId75"/>
        </w:object>
      </w:r>
      <w:r>
        <w:rPr>
          <w:lang w:val="uk-UA"/>
        </w:rPr>
        <w:t xml:space="preserve">кількість газу, що натікає у об’єм за одиницю часу. У рівняння входять величини, що взагалі-то неявно залежать від тиску. Це швидкість відкачки об’єму </w:t>
      </w:r>
      <w:r>
        <w:rPr>
          <w:position w:val="-12"/>
          <w:sz w:val="20"/>
          <w:lang w:val="uk-UA"/>
        </w:rPr>
        <w:object w:dxaOrig="1320" w:dyaOrig="380">
          <v:shape id="_x0000_i1059" type="#_x0000_t75" style="width:66pt;height:18.75pt" o:ole="" fillcolor="window">
            <v:imagedata r:id="rId76" o:title=""/>
          </v:shape>
          <o:OLEObject Type="Embed" ProgID="Equation.3" ShapeID="_x0000_i1059" DrawAspect="Content" ObjectID="_1366101878" r:id="rId77"/>
        </w:object>
      </w:r>
      <w:r>
        <w:rPr>
          <w:lang w:val="uk-UA"/>
        </w:rPr>
        <w:t xml:space="preserve">, яка визначається з основного рівняння вакуумної техніки як </w:t>
      </w:r>
      <w:r>
        <w:rPr>
          <w:position w:val="-34"/>
          <w:sz w:val="20"/>
          <w:lang w:val="uk-UA"/>
        </w:rPr>
        <w:object w:dxaOrig="1540" w:dyaOrig="780">
          <v:shape id="_x0000_i1060" type="#_x0000_t75" style="width:77.25pt;height:39pt" o:ole="" fillcolor="window">
            <v:imagedata r:id="rId78" o:title=""/>
          </v:shape>
          <o:OLEObject Type="Embed" ProgID="Equation.3" ShapeID="_x0000_i1060" DrawAspect="Content" ObjectID="_1366101879" r:id="rId79"/>
        </w:object>
      </w:r>
      <w:r>
        <w:rPr>
          <w:lang w:val="uk-UA"/>
        </w:rPr>
        <w:t xml:space="preserve">, а її складові також можуть залежати від </w:t>
      </w:r>
      <w:r>
        <w:rPr>
          <w:lang w:val="uk-UA"/>
        </w:rPr>
        <w:lastRenderedPageBreak/>
        <w:t xml:space="preserve">тиску,  та </w:t>
      </w:r>
      <w:r>
        <w:rPr>
          <w:position w:val="-12"/>
          <w:sz w:val="20"/>
          <w:lang w:val="uk-UA"/>
        </w:rPr>
        <w:object w:dxaOrig="1939" w:dyaOrig="380">
          <v:shape id="_x0000_i1061" type="#_x0000_t75" style="width:96.75pt;height:18.75pt" o:ole="" fillcolor="window">
            <v:imagedata r:id="rId80" o:title=""/>
          </v:shape>
          <o:OLEObject Type="Embed" ProgID="Equation.3" ShapeID="_x0000_i1061" DrawAspect="Content" ObjectID="_1366101880" r:id="rId81"/>
        </w:object>
      </w:r>
      <w:r>
        <w:rPr>
          <w:lang w:val="uk-UA"/>
        </w:rPr>
        <w:t>. Але у досить широких межах зміни тиску цими залежностями можна знехтувати. У такому випадку</w:t>
      </w:r>
    </w:p>
    <w:p w:rsidR="00194966" w:rsidRDefault="00194966" w:rsidP="00194966">
      <w:pPr>
        <w:jc w:val="center"/>
        <w:rPr>
          <w:lang w:val="uk-UA"/>
        </w:rPr>
      </w:pPr>
      <w:r>
        <w:rPr>
          <w:position w:val="-34"/>
          <w:sz w:val="20"/>
          <w:lang w:val="uk-UA"/>
        </w:rPr>
        <w:object w:dxaOrig="4040" w:dyaOrig="780">
          <v:shape id="_x0000_i1062" type="#_x0000_t75" style="width:201.75pt;height:39pt" o:ole="" fillcolor="window">
            <v:imagedata r:id="rId82" o:title=""/>
          </v:shape>
          <o:OLEObject Type="Embed" ProgID="Equation.3" ShapeID="_x0000_i1062" DrawAspect="Content" ObjectID="_1366101881" r:id="rId83"/>
        </w:object>
      </w:r>
      <w:r>
        <w:rPr>
          <w:lang w:val="uk-UA"/>
        </w:rPr>
        <w:t xml:space="preserve">;         </w:t>
      </w:r>
    </w:p>
    <w:p w:rsidR="00194966" w:rsidRDefault="00194966" w:rsidP="00194966">
      <w:pPr>
        <w:jc w:val="center"/>
        <w:rPr>
          <w:lang w:val="uk-UA"/>
        </w:rPr>
      </w:pPr>
      <w:r>
        <w:rPr>
          <w:position w:val="-34"/>
          <w:sz w:val="20"/>
          <w:lang w:val="uk-UA"/>
        </w:rPr>
        <w:object w:dxaOrig="2900" w:dyaOrig="780">
          <v:shape id="_x0000_i1063" type="#_x0000_t75" style="width:144.75pt;height:39pt" o:ole="" fillcolor="window">
            <v:imagedata r:id="rId84" o:title=""/>
          </v:shape>
          <o:OLEObject Type="Embed" ProgID="Equation.3" ShapeID="_x0000_i1063" DrawAspect="Content" ObjectID="_1366101882" r:id="rId85"/>
        </w:object>
      </w:r>
      <w:r>
        <w:rPr>
          <w:lang w:val="uk-UA"/>
        </w:rPr>
        <w:t>.</w:t>
      </w:r>
    </w:p>
    <w:p w:rsidR="00194966" w:rsidRDefault="00194966" w:rsidP="00194966">
      <w:pPr>
        <w:jc w:val="both"/>
        <w:rPr>
          <w:lang w:val="uk-UA"/>
        </w:rPr>
      </w:pPr>
      <w:r>
        <w:rPr>
          <w:lang w:val="uk-UA"/>
        </w:rPr>
        <w:t>При інтегруванні виберемо межі</w:t>
      </w:r>
    </w:p>
    <w:p w:rsidR="00194966" w:rsidRDefault="00194966" w:rsidP="00194966">
      <w:pPr>
        <w:jc w:val="center"/>
        <w:rPr>
          <w:lang w:val="uk-UA"/>
        </w:rPr>
      </w:pPr>
      <w:r>
        <w:rPr>
          <w:position w:val="-44"/>
          <w:sz w:val="20"/>
          <w:lang w:val="uk-UA"/>
        </w:rPr>
        <w:object w:dxaOrig="3320" w:dyaOrig="980">
          <v:shape id="_x0000_i1064" type="#_x0000_t75" style="width:165.75pt;height:48.75pt" o:ole="" fillcolor="window">
            <v:imagedata r:id="rId86" o:title=""/>
          </v:shape>
          <o:OLEObject Type="Embed" ProgID="Equation.3" ShapeID="_x0000_i1064" DrawAspect="Content" ObjectID="_1366101883" r:id="rId87"/>
        </w:object>
      </w:r>
      <w:r>
        <w:rPr>
          <w:lang w:val="uk-UA"/>
        </w:rPr>
        <w:t>,</w:t>
      </w:r>
    </w:p>
    <w:p w:rsidR="00194966" w:rsidRDefault="00194966" w:rsidP="00194966">
      <w:pPr>
        <w:jc w:val="both"/>
        <w:rPr>
          <w:lang w:val="uk-UA"/>
        </w:rPr>
      </w:pPr>
      <w:r>
        <w:rPr>
          <w:lang w:val="uk-UA"/>
        </w:rPr>
        <w:t xml:space="preserve">де </w:t>
      </w:r>
      <w:r>
        <w:rPr>
          <w:position w:val="-12"/>
          <w:sz w:val="20"/>
          <w:lang w:val="uk-UA"/>
        </w:rPr>
        <w:object w:dxaOrig="580" w:dyaOrig="380">
          <v:shape id="_x0000_i1065" type="#_x0000_t75" style="width:29.25pt;height:18.75pt" o:ole="" fillcolor="window">
            <v:imagedata r:id="rId88" o:title=""/>
          </v:shape>
          <o:OLEObject Type="Embed" ProgID="Equation.3" ShapeID="_x0000_i1065" DrawAspect="Content" ObjectID="_1366101884" r:id="rId89"/>
        </w:object>
      </w:r>
      <w:r>
        <w:rPr>
          <w:lang w:val="uk-UA"/>
        </w:rPr>
        <w:t>тиск у об’ємі у початковий момент часу.</w:t>
      </w:r>
    </w:p>
    <w:p w:rsidR="00194966" w:rsidRDefault="00194966" w:rsidP="00194966">
      <w:pPr>
        <w:jc w:val="center"/>
        <w:rPr>
          <w:lang w:val="uk-UA"/>
        </w:rPr>
      </w:pPr>
      <w:r>
        <w:rPr>
          <w:position w:val="-34"/>
          <w:sz w:val="20"/>
          <w:lang w:val="uk-UA"/>
        </w:rPr>
        <w:object w:dxaOrig="2760" w:dyaOrig="780">
          <v:shape id="_x0000_i1066" type="#_x0000_t75" style="width:138pt;height:39pt" o:ole="" fillcolor="window">
            <v:imagedata r:id="rId90" o:title=""/>
          </v:shape>
          <o:OLEObject Type="Embed" ProgID="Equation.3" ShapeID="_x0000_i1066" DrawAspect="Content" ObjectID="_1366101885" r:id="rId91"/>
        </w:object>
      </w:r>
      <w:r>
        <w:rPr>
          <w:lang w:val="uk-UA"/>
        </w:rPr>
        <w:t xml:space="preserve">;                </w:t>
      </w:r>
      <w:r>
        <w:rPr>
          <w:position w:val="-12"/>
          <w:sz w:val="20"/>
          <w:lang w:val="uk-UA"/>
        </w:rPr>
        <w:object w:dxaOrig="4020" w:dyaOrig="780">
          <v:shape id="_x0000_i1067" type="#_x0000_t75" style="width:201pt;height:39pt" o:ole="" fillcolor="window">
            <v:imagedata r:id="rId92" o:title=""/>
          </v:shape>
          <o:OLEObject Type="Embed" ProgID="Equation.3" ShapeID="_x0000_i1067" DrawAspect="Content" ObjectID="_1366101886" r:id="rId93"/>
        </w:object>
      </w:r>
      <w:r>
        <w:rPr>
          <w:lang w:val="uk-UA"/>
        </w:rPr>
        <w:t>.</w:t>
      </w:r>
    </w:p>
    <w:p w:rsidR="00194966" w:rsidRDefault="00194966" w:rsidP="00194966">
      <w:pPr>
        <w:jc w:val="both"/>
        <w:rPr>
          <w:lang w:val="uk-UA"/>
        </w:rPr>
      </w:pPr>
      <w:r>
        <w:rPr>
          <w:lang w:val="uk-UA"/>
        </w:rPr>
        <w:t>Будемо вважати, що за нескінченний час ми досягнемо граничного вакууму, тоді</w:t>
      </w:r>
    </w:p>
    <w:p w:rsidR="00194966" w:rsidRDefault="00194966" w:rsidP="00194966">
      <w:pPr>
        <w:jc w:val="center"/>
        <w:rPr>
          <w:lang w:val="uk-UA"/>
        </w:rPr>
      </w:pPr>
      <w:r>
        <w:rPr>
          <w:position w:val="-34"/>
          <w:sz w:val="20"/>
          <w:lang w:val="uk-UA"/>
        </w:rPr>
        <w:object w:dxaOrig="1380" w:dyaOrig="780">
          <v:shape id="_x0000_i1068" type="#_x0000_t75" style="width:69pt;height:39pt" o:ole="" fillcolor="window">
            <v:imagedata r:id="rId94" o:title=""/>
          </v:shape>
          <o:OLEObject Type="Embed" ProgID="Equation.3" ShapeID="_x0000_i1068" DrawAspect="Content" ObjectID="_1366101887" r:id="rId95"/>
        </w:object>
      </w:r>
      <w:r>
        <w:rPr>
          <w:lang w:val="uk-UA"/>
        </w:rPr>
        <w:t>.</w:t>
      </w:r>
    </w:p>
    <w:p w:rsidR="00194966" w:rsidRDefault="00194966" w:rsidP="00194966">
      <w:pPr>
        <w:pStyle w:val="a3"/>
      </w:pPr>
      <w:r>
        <w:t xml:space="preserve">Виразимо залежність тиску від часу через тиск граничного вакууму. Для цього розділимо обидві частини рівності на </w:t>
      </w:r>
      <w:r>
        <w:rPr>
          <w:position w:val="-12"/>
          <w:sz w:val="20"/>
        </w:rPr>
        <w:object w:dxaOrig="360" w:dyaOrig="380">
          <v:shape id="_x0000_i1069" type="#_x0000_t75" style="width:18pt;height:18.75pt" o:ole="" fillcolor="window">
            <v:imagedata r:id="rId96" o:title=""/>
          </v:shape>
          <o:OLEObject Type="Embed" ProgID="Equation.3" ShapeID="_x0000_i1069" DrawAspect="Content" ObjectID="_1366101888" r:id="rId97"/>
        </w:object>
      </w:r>
      <w:r>
        <w:t>. Тоді</w:t>
      </w:r>
    </w:p>
    <w:p w:rsidR="00194966" w:rsidRDefault="00194966" w:rsidP="00194966">
      <w:pPr>
        <w:pStyle w:val="a3"/>
        <w:jc w:val="center"/>
      </w:pPr>
      <w:r>
        <w:rPr>
          <w:position w:val="-36"/>
          <w:sz w:val="20"/>
        </w:rPr>
        <w:object w:dxaOrig="3600" w:dyaOrig="1020">
          <v:shape id="_x0000_i1070" type="#_x0000_t75" style="width:180pt;height:51pt" o:ole="" fillcolor="window">
            <v:imagedata r:id="rId98" o:title=""/>
          </v:shape>
          <o:OLEObject Type="Embed" ProgID="Equation.3" ShapeID="_x0000_i1070" DrawAspect="Content" ObjectID="_1366101889" r:id="rId99"/>
        </w:object>
      </w:r>
      <w:r>
        <w:t xml:space="preserve">;             </w:t>
      </w:r>
      <w:r>
        <w:rPr>
          <w:position w:val="-12"/>
          <w:sz w:val="20"/>
        </w:rPr>
        <w:object w:dxaOrig="2960" w:dyaOrig="780">
          <v:shape id="_x0000_i1071" type="#_x0000_t75" style="width:147.75pt;height:39pt" o:ole="" fillcolor="window">
            <v:imagedata r:id="rId100" o:title=""/>
          </v:shape>
          <o:OLEObject Type="Embed" ProgID="Equation.3" ShapeID="_x0000_i1071" DrawAspect="Content" ObjectID="_1366101890" r:id="rId101"/>
        </w:object>
      </w:r>
      <w:r>
        <w:t>.</w:t>
      </w:r>
    </w:p>
    <w:p w:rsidR="00194966" w:rsidRDefault="00194966" w:rsidP="00194966">
      <w:pPr>
        <w:pStyle w:val="a3"/>
      </w:pPr>
      <w:r>
        <w:tab/>
        <w:t xml:space="preserve">Можемо ще скористатись тим, що </w:t>
      </w:r>
      <w:r>
        <w:rPr>
          <w:position w:val="-12"/>
          <w:sz w:val="20"/>
        </w:rPr>
        <w:object w:dxaOrig="1140" w:dyaOrig="380">
          <v:shape id="_x0000_i1072" type="#_x0000_t75" style="width:57pt;height:18.75pt" o:ole="" fillcolor="window">
            <v:imagedata r:id="rId102" o:title=""/>
          </v:shape>
          <o:OLEObject Type="Embed" ProgID="Equation.3" ShapeID="_x0000_i1072" DrawAspect="Content" ObjectID="_1366101891" r:id="rId103"/>
        </w:object>
      </w:r>
      <w:r>
        <w:t>. Тоді залежність тиску від часу набуває вигляду</w:t>
      </w:r>
    </w:p>
    <w:p w:rsidR="00194966" w:rsidRDefault="00194966" w:rsidP="00194966">
      <w:pPr>
        <w:pStyle w:val="a3"/>
        <w:jc w:val="center"/>
      </w:pPr>
      <w:r>
        <w:rPr>
          <w:position w:val="-12"/>
          <w:sz w:val="20"/>
        </w:rPr>
        <w:object w:dxaOrig="2120" w:dyaOrig="780">
          <v:shape id="_x0000_i1073" type="#_x0000_t75" style="width:105.75pt;height:39pt" o:ole="" fillcolor="window">
            <v:imagedata r:id="rId104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73" DrawAspect="Content" ObjectID="_1366101892" r:id="rId105"/>
        </w:object>
      </w:r>
      <w:r>
        <w:t>.</w:t>
      </w:r>
    </w:p>
    <w:p w:rsidR="00194966" w:rsidRDefault="00194966" w:rsidP="00194966">
      <w:pPr>
        <w:pStyle w:val="a3"/>
      </w:pPr>
      <w:r>
        <w:t>Ми отримали досить розумну залежність. В усякому разі у граничних випадках виходять розумні речі :</w:t>
      </w:r>
    </w:p>
    <w:p w:rsidR="00194966" w:rsidRDefault="00194966" w:rsidP="00194966">
      <w:pPr>
        <w:pStyle w:val="a3"/>
        <w:jc w:val="center"/>
      </w:pPr>
      <w:r>
        <w:rPr>
          <w:position w:val="-12"/>
          <w:sz w:val="20"/>
        </w:rPr>
        <w:object w:dxaOrig="1780" w:dyaOrig="380">
          <v:shape id="_x0000_i1074" type="#_x0000_t75" style="width:89.25pt;height:18.75pt" o:ole="" fillcolor="window">
            <v:imagedata r:id="rId106" o:title=""/>
          </v:shape>
          <o:OLEObject Type="Embed" ProgID="Equation.3" ShapeID="_x0000_i1074" DrawAspect="Content" ObjectID="_1366101893" r:id="rId107"/>
        </w:object>
      </w:r>
      <w:r>
        <w:t xml:space="preserve">;     </w:t>
      </w:r>
      <w:r>
        <w:rPr>
          <w:position w:val="-12"/>
          <w:sz w:val="20"/>
        </w:rPr>
        <w:object w:dxaOrig="1939" w:dyaOrig="380">
          <v:shape id="_x0000_i1075" type="#_x0000_t75" style="width:96.75pt;height:18.75pt" o:ole="" fillcolor="window">
            <v:imagedata r:id="rId108" o:title=""/>
          </v:shape>
          <o:OLEObject Type="Embed" ProgID="Equation.3" ShapeID="_x0000_i1075" DrawAspect="Content" ObjectID="_1366101894" r:id="rId109"/>
        </w:object>
      </w:r>
      <w:r>
        <w:t>.</w:t>
      </w:r>
    </w:p>
    <w:p w:rsidR="00194966" w:rsidRDefault="00194966" w:rsidP="00194966">
      <w:pPr>
        <w:jc w:val="both"/>
        <w:rPr>
          <w:lang w:val="uk-UA"/>
        </w:rPr>
      </w:pPr>
      <w:r>
        <w:rPr>
          <w:lang w:val="uk-UA"/>
        </w:rPr>
        <w:tab/>
        <w:t xml:space="preserve">Ще раз давайте повернемось до величини граничного вакууму </w:t>
      </w:r>
      <w:r>
        <w:rPr>
          <w:position w:val="-12"/>
          <w:sz w:val="20"/>
          <w:lang w:val="uk-UA"/>
        </w:rPr>
        <w:object w:dxaOrig="420" w:dyaOrig="380">
          <v:shape id="_x0000_i1076" type="#_x0000_t75" style="width:21pt;height:18.75pt" o:ole="" fillcolor="window">
            <v:imagedata r:id="rId110" o:title=""/>
          </v:shape>
          <o:OLEObject Type="Embed" ProgID="Equation.3" ShapeID="_x0000_i1076" DrawAspect="Content" ObjectID="_1366101895" r:id="rId111"/>
        </w:object>
      </w:r>
      <w:r>
        <w:rPr>
          <w:lang w:val="uk-UA"/>
        </w:rPr>
        <w:t xml:space="preserve">. Знову звернемось до вихідного диференційного рівняння </w:t>
      </w:r>
    </w:p>
    <w:p w:rsidR="00194966" w:rsidRDefault="00194966" w:rsidP="00194966">
      <w:pPr>
        <w:jc w:val="center"/>
        <w:rPr>
          <w:lang w:val="uk-UA"/>
        </w:rPr>
      </w:pPr>
      <w:r>
        <w:rPr>
          <w:position w:val="-28"/>
          <w:sz w:val="20"/>
          <w:lang w:val="uk-UA"/>
        </w:rPr>
        <w:object w:dxaOrig="2480" w:dyaOrig="720">
          <v:shape id="_x0000_i1077" type="#_x0000_t75" style="width:123.75pt;height:36pt" o:ole="" fillcolor="window">
            <v:imagedata r:id="rId72" o:title=""/>
          </v:shape>
          <o:OLEObject Type="Embed" ProgID="Equation.3" ShapeID="_x0000_i1077" DrawAspect="Content" ObjectID="_1366101896" r:id="rId112"/>
        </w:object>
      </w:r>
      <w:r>
        <w:rPr>
          <w:lang w:val="uk-UA"/>
        </w:rPr>
        <w:t>.</w:t>
      </w:r>
    </w:p>
    <w:p w:rsidR="00194966" w:rsidRDefault="00194966" w:rsidP="00194966">
      <w:pPr>
        <w:jc w:val="both"/>
        <w:rPr>
          <w:lang w:val="uk-UA"/>
        </w:rPr>
      </w:pPr>
      <w:r>
        <w:rPr>
          <w:lang w:val="uk-UA"/>
        </w:rPr>
        <w:t xml:space="preserve">Якщо покласти </w:t>
      </w:r>
      <w:r>
        <w:rPr>
          <w:position w:val="-28"/>
          <w:sz w:val="20"/>
          <w:lang w:val="uk-UA"/>
        </w:rPr>
        <w:object w:dxaOrig="800" w:dyaOrig="720">
          <v:shape id="_x0000_i1078" type="#_x0000_t75" style="width:39.75pt;height:36pt" o:ole="" fillcolor="window">
            <v:imagedata r:id="rId113" o:title=""/>
          </v:shape>
          <o:OLEObject Type="Embed" ProgID="Equation.3" ShapeID="_x0000_i1078" DrawAspect="Content" ObjectID="_1366101897" r:id="rId114"/>
        </w:object>
      </w:r>
      <w:r>
        <w:rPr>
          <w:lang w:val="uk-UA"/>
        </w:rPr>
        <w:t xml:space="preserve">, отримаємо </w:t>
      </w:r>
      <w:r>
        <w:rPr>
          <w:position w:val="-34"/>
          <w:sz w:val="20"/>
          <w:lang w:val="uk-UA"/>
        </w:rPr>
        <w:object w:dxaOrig="1820" w:dyaOrig="780">
          <v:shape id="_x0000_i1079" type="#_x0000_t75" style="width:90.75pt;height:39pt" o:ole="" fillcolor="window">
            <v:imagedata r:id="rId115" o:title=""/>
          </v:shape>
          <o:OLEObject Type="Embed" ProgID="Equation.3" ShapeID="_x0000_i1079" DrawAspect="Content" ObjectID="_1366101898" r:id="rId116"/>
        </w:object>
      </w:r>
      <w:r>
        <w:rPr>
          <w:lang w:val="uk-UA"/>
        </w:rPr>
        <w:t>. Що означає рівність нулю похідної? При досить довгій відкачці встановиться стаціонарний стан. Тиск не буде залежати від часу, тобто відкачка буде скомпенсована натіканням зовні.</w:t>
      </w:r>
    </w:p>
    <w:p w:rsidR="00194966" w:rsidRDefault="00194966" w:rsidP="00194966">
      <w:pPr>
        <w:jc w:val="both"/>
        <w:rPr>
          <w:lang w:val="uk-UA"/>
        </w:rPr>
      </w:pPr>
      <w:r>
        <w:rPr>
          <w:lang w:val="uk-UA"/>
        </w:rPr>
        <w:lastRenderedPageBreak/>
        <w:tab/>
        <w:t>Як можна досягти ще меншого граничного вакууму ? По-перше, можна йти по шляху збільшення швидкості відкачки з об’єму. По-друге, можна щільніше герметизувати вакуумну установку, щоб зменшити натікання.</w:t>
      </w:r>
    </w:p>
    <w:p w:rsidR="00194966" w:rsidRDefault="00194966" w:rsidP="00194966">
      <w:pPr>
        <w:jc w:val="both"/>
        <w:rPr>
          <w:lang w:val="uk-UA"/>
        </w:rPr>
      </w:pPr>
    </w:p>
    <w:p w:rsidR="00194966" w:rsidRDefault="00194966" w:rsidP="00194966">
      <w:pPr>
        <w:jc w:val="both"/>
        <w:rPr>
          <w:lang w:val="uk-UA"/>
        </w:rPr>
      </w:pPr>
    </w:p>
    <w:p w:rsidR="00194966" w:rsidRDefault="00194966" w:rsidP="00194966">
      <w:pPr>
        <w:jc w:val="both"/>
        <w:rPr>
          <w:lang w:val="uk-UA"/>
        </w:rPr>
      </w:pPr>
    </w:p>
    <w:p w:rsidR="00194966" w:rsidRDefault="00194966" w:rsidP="00194966">
      <w:pPr>
        <w:jc w:val="both"/>
        <w:rPr>
          <w:lang w:val="uk-UA"/>
        </w:rPr>
      </w:pPr>
    </w:p>
    <w:p w:rsidR="001D4AE2" w:rsidRPr="00194966" w:rsidRDefault="00194966">
      <w:pPr>
        <w:rPr>
          <w:lang w:val="uk-UA"/>
        </w:rPr>
      </w:pPr>
      <w:bookmarkStart w:id="0" w:name="_GoBack"/>
      <w:bookmarkEnd w:id="0"/>
    </w:p>
    <w:sectPr w:rsidR="001D4AE2" w:rsidRPr="0019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966"/>
    <w:rsid w:val="00194966"/>
    <w:rsid w:val="00581D68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194966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96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194966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19496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949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966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194966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96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194966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19496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949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966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fontTable" Target="fontTable.xml"/><Relationship Id="rId21" Type="http://schemas.openxmlformats.org/officeDocument/2006/relationships/image" Target="media/image10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4.wmf"/><Relationship Id="rId84" Type="http://schemas.openxmlformats.org/officeDocument/2006/relationships/image" Target="media/image42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3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image" Target="media/image29.wmf"/><Relationship Id="rId66" Type="http://schemas.openxmlformats.org/officeDocument/2006/relationships/image" Target="media/image33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102" Type="http://schemas.openxmlformats.org/officeDocument/2006/relationships/image" Target="media/image51.wmf"/><Relationship Id="rId110" Type="http://schemas.openxmlformats.org/officeDocument/2006/relationships/image" Target="media/image55.wmf"/><Relationship Id="rId115" Type="http://schemas.openxmlformats.org/officeDocument/2006/relationships/image" Target="media/image57.wmf"/><Relationship Id="rId5" Type="http://schemas.openxmlformats.org/officeDocument/2006/relationships/image" Target="media/image1.png"/><Relationship Id="rId61" Type="http://schemas.openxmlformats.org/officeDocument/2006/relationships/oleObject" Target="embeddings/oleObject27.bin"/><Relationship Id="rId82" Type="http://schemas.openxmlformats.org/officeDocument/2006/relationships/image" Target="media/image41.wmf"/><Relationship Id="rId90" Type="http://schemas.openxmlformats.org/officeDocument/2006/relationships/image" Target="media/image45.wmf"/><Relationship Id="rId95" Type="http://schemas.openxmlformats.org/officeDocument/2006/relationships/oleObject" Target="embeddings/oleObject44.bin"/><Relationship Id="rId19" Type="http://schemas.openxmlformats.org/officeDocument/2006/relationships/image" Target="media/image9.wmf"/><Relationship Id="rId14" Type="http://schemas.openxmlformats.org/officeDocument/2006/relationships/image" Target="media/image6.png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image" Target="media/image32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50.wmf"/><Relationship Id="rId105" Type="http://schemas.openxmlformats.org/officeDocument/2006/relationships/oleObject" Target="embeddings/oleObject49.bin"/><Relationship Id="rId113" Type="http://schemas.openxmlformats.org/officeDocument/2006/relationships/image" Target="media/image56.wmf"/><Relationship Id="rId118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image" Target="media/image25.wmf"/><Relationship Id="rId72" Type="http://schemas.openxmlformats.org/officeDocument/2006/relationships/image" Target="media/image36.wmf"/><Relationship Id="rId80" Type="http://schemas.openxmlformats.org/officeDocument/2006/relationships/image" Target="media/image40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9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4.wmf"/><Relationship Id="rId116" Type="http://schemas.openxmlformats.org/officeDocument/2006/relationships/oleObject" Target="embeddings/oleObject55.bin"/><Relationship Id="rId20" Type="http://schemas.openxmlformats.org/officeDocument/2006/relationships/oleObject" Target="embeddings/oleObject7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4.bin"/><Relationship Id="rId62" Type="http://schemas.openxmlformats.org/officeDocument/2006/relationships/image" Target="media/image31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4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8.wmf"/><Relationship Id="rId111" Type="http://schemas.openxmlformats.org/officeDocument/2006/relationships/oleObject" Target="embeddings/oleObject52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4.wmf"/><Relationship Id="rId57" Type="http://schemas.openxmlformats.org/officeDocument/2006/relationships/image" Target="media/image28.png"/><Relationship Id="rId106" Type="http://schemas.openxmlformats.org/officeDocument/2006/relationships/image" Target="media/image53.wmf"/><Relationship Id="rId114" Type="http://schemas.openxmlformats.org/officeDocument/2006/relationships/oleObject" Target="embeddings/oleObject54.bin"/><Relationship Id="rId10" Type="http://schemas.openxmlformats.org/officeDocument/2006/relationships/image" Target="media/image4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30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3.wmf"/><Relationship Id="rId94" Type="http://schemas.openxmlformats.org/officeDocument/2006/relationships/image" Target="media/image47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39" Type="http://schemas.openxmlformats.org/officeDocument/2006/relationships/image" Target="media/image19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7.wmf"/><Relationship Id="rId76" Type="http://schemas.openxmlformats.org/officeDocument/2006/relationships/image" Target="media/image38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52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6.wmf"/><Relationship Id="rId2" Type="http://schemas.microsoft.com/office/2007/relationships/stylesWithEffects" Target="stylesWithEffects.xml"/><Relationship Id="rId29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972</Words>
  <Characters>5542</Characters>
  <Application>Microsoft Office Word</Application>
  <DocSecurity>0</DocSecurity>
  <Lines>46</Lines>
  <Paragraphs>13</Paragraphs>
  <ScaleCrop>false</ScaleCrop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2011-05-05T08:56:00Z</dcterms:created>
  <dcterms:modified xsi:type="dcterms:W3CDTF">2011-05-05T08:57:00Z</dcterms:modified>
</cp:coreProperties>
</file>